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Дата 20.04.2022 р.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482F" w:rsidRPr="004C6391" w:rsidRDefault="0034482F" w:rsidP="004C639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C639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C639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15D12"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склад населення України: особливості та регіональні відмінності. Національні меншини та етнічні групи,  основні райони розселення.</w:t>
      </w:r>
    </w:p>
    <w:p w:rsidR="0034482F" w:rsidRPr="004C6391" w:rsidRDefault="0034482F" w:rsidP="004C63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C6391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C639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0776" w:rsidRPr="004C6391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дати характеристику особливостей національного складу населення України; навчити розрізняти національні меншини та етнографічні групи українців; пояснити причини строкатого національного складу населення країни;</w:t>
      </w:r>
    </w:p>
    <w:p w:rsidR="0034482F" w:rsidRPr="004C6391" w:rsidRDefault="0034482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073EF" w:rsidRPr="004C6391" w:rsidRDefault="001073E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Україна — багатонаціональна держава. 1 листопада 1991 року Верховна Рада України прийняла Декларацію прав національностей України. Ознайомимося з текстом Декларації. Витяги з Декларації: «Українська держава гарантує всім народам, національним групам, громадянам, які проживають на її території, рівні політичні, економічні, соціальні та культурні права. Представники народів та</w:t>
      </w:r>
      <w:r w:rsidRPr="004C63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національних груп обираються на рівних правах до органів державної влади всіх рівнів, обіймають будь-які посади в органах управління, на підприємствах, в установах та організаціях. Дискримінація за національною ознакою забороняється </w:t>
      </w:r>
      <w:proofErr w:type="spellStart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йкарається</w:t>
      </w:r>
      <w:proofErr w:type="spellEnd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законом» (Стаття 1).</w:t>
      </w:r>
    </w:p>
    <w:p w:rsidR="001073EF" w:rsidRPr="004C6391" w:rsidRDefault="001073E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«Усім громадянам України кожної національності гарантовано право сповідувати свою релігію, використовувати свою національну символіку, відзначати свої національні свята, брати участь у традиційних обрядах своїх народів» (Стаття 4).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2. </w:t>
      </w:r>
      <w:bookmarkStart w:id="0" w:name="п2011530213929SlideId261"/>
      <w:r w:rsidRPr="004C6391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Формування національного складу населення України</w:t>
      </w:r>
      <w:bookmarkEnd w:id="0"/>
      <w:r w:rsidRPr="004C6391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C6391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(вчитель)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Україна має унікальне географічне положення, тому здавна разом з корінним етносом — українцями — тут жили представ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>ники інших народів. Вони створювали матеріальні багатства: будували міста, розорювали цілинні землі, втілювали в життя наукові проекти.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У багатонаціональних державах (до яких, безсумнівно, на</w:t>
      </w: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лежить і Україна) завжди в національному питанні присутні різновекторні процеси: з одного боку, злиття, певна асиміляція - злиття націй  (приміром, за рахунок змішаних шлюбів, однакової системи освіти тощо) народів, а з іншого — зміцнення внутрішньої са</w:t>
      </w: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мосвідомості, гордість за належність до певної нації, почуття національної гідності.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п201153021408SlideId261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Корінною нацією є українці. Їхня частка в кількості населен</w:t>
      </w: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становить 77,8 %. </w:t>
      </w:r>
      <w:bookmarkEnd w:id="1"/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Практично в усіх областях більша частина жителів — представники українського етносу (виняток становить Автономна Республіка Крим). Розміщення українців по областях нерівномірне: українці становлять більшу частку в складі насе</w:t>
      </w: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лення на заході і в центральних регіонах; у Донбасі, Криму та Одеській області — меншу.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Українці — це одна зі східних гілок слов’янських наро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 xml:space="preserve">дів. Українці мають багату матеріальну і духовну культуру. Мелодійна і виразна мова, що успадкувала всі особливості давньослов’янської, </w:t>
      </w:r>
      <w:proofErr w:type="spellStart"/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розвинулась</w:t>
      </w:r>
      <w:proofErr w:type="spellEnd"/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і вдосконалилася протягом сторіч, українська писемність сформувалася на базі кирилиці. У духовній культурі українського народу провідне місце на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 xml:space="preserve">лежить звичаям, обрядам, народній творчості, мистецтву, що своїми коренями сягають давніх часів. Значну роль у житті українців відіграє релігія. Виникнення Київської Русі привело до прийняття українцями християнства, яке й нині залишається найбільш поширеною релігією. </w:t>
      </w:r>
      <w:bookmarkStart w:id="2" w:name="п2011530214037SlideId261"/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Ментальність українців характе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>ризується відсутністю агресивності (ніколи не зазіхали на землі інших народів), терпимістю до інших народів, працьовитістю, акуратністю, почуттям гумору.</w:t>
      </w:r>
    </w:p>
    <w:p w:rsidR="001073EF" w:rsidRPr="004C6391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3" w:name="п2011530214042SlideId261"/>
      <w:bookmarkEnd w:id="2"/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Національний склад — співвідношення кількості осіб різних національностей, які проживають на території країни.</w:t>
      </w:r>
      <w:bookmarkEnd w:id="3"/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4" w:name="п2011530214236SlideId263"/>
      <w:r w:rsidRPr="004C6391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Росіяни </w:t>
      </w:r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Другою за кількістю населення національною групою є росіяни, які становлять понад 17 % населення. Росіяни разом з українцями в попередні століття освоювали східні і південно-східні райони країни. Наприкінці XVII ст. чверть жителів Слобожанщини були росіянами. У XX ст., в роки проведення політики індустріалізації в СРСР та в повоєнний період, коли високими темпами будувалися заводи, фабрики і шахти, виникла велика потреба в робочій силі. Вона реалізовувалася в основному за рахунок російського населення, тому за 1930–1959 рр. кількість росіян в Україні зросла у 2,1 разу (а українців майже не змінилася). Основними районами розміщення росіян є: південь України — Одеська (27 %), Запорізька (32 %) області, Крим (67 %); східні області: Дніпропетровська (24 %), Харківська (33 %), Луганська (45 %), Донецька (44 %); місто Київ (21 %)</w:t>
      </w:r>
      <w:bookmarkEnd w:id="4"/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  <w:bookmarkStart w:id="5" w:name="п2011530214213SlideId263"/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6" w:name="п2011530214246SlideId264"/>
      <w:bookmarkEnd w:id="5"/>
      <w:r w:rsidRPr="004C6391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Євреї </w:t>
      </w:r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      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У роки між Першою і Другою світовими війнами на території України проживало близько 3 млн. євреїв. Ще урядом царської Росії було організовано так звані смуги осілості євреїв. Це райони Правобережної України, а в XIX столітті в смуги осілості євреїв включено Чернігівську і Полтавську губернії. У межах цих смуг євреям заборонялося жити в селах і деяких великих містах. Високий відсоток єврейського населення був у маленьких містечках на захід від Дніпра («містечкові євреї»), а також в Одесі (36,5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 від загальної кількості населення міста), Чернівцях (33,5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%), Львові (31,9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%) і деяких інших містах. З 1930 по 1989 р. кількість євреїв зменшилася з 2,7 млн. чоловік до 486 тис. Причини цього різні: геноцид під час окупації фашистів, евакуація під час війни, еміграція до Ізраїлю, Канади (у 1999 р. 16 тис. чоловік виїхало до Ізраїлю, а на початку 90-х рр. ця цифра становила 30–40 тис. чоловік на рік). Зараз 97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 євреїв живе у великих містах країни.</w:t>
      </w:r>
    </w:p>
    <w:p w:rsidR="001073EF" w:rsidRPr="004C6391" w:rsidRDefault="001073EF" w:rsidP="004C6391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7" w:name="п2011530214311SlideId265"/>
      <w:bookmarkEnd w:id="6"/>
      <w:r w:rsidRPr="004C6391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Німці </w:t>
      </w:r>
      <w:r w:rsidRPr="004C6391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(учень)</w:t>
      </w:r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З 60-х рр. XVIII ст. царська влада почала заселяти землі зруйнованої Запорозької Січі. Катерина II запросила німців з наданням їм пільгових умов для ведення сільського господарства. Перед Першою світовою війною 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lastRenderedPageBreak/>
        <w:t>налічувалося понад 1 тис. німецьких колоній (поселень). Вони були зосереджені на півдні України: Херсонська, Миколаївська, Одеська області, Крим, район Мелітополя. У 30-х роках налічувалося понад 500 тис. німців, у 1989 р.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38 тис. Основна причина зменшення кількості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депортація на схід у передвоєнні і воєнні роки. У 1948 році заслання німців було оголошено вічним, у 1964 р.</w:t>
      </w:r>
      <w:r w:rsidRPr="004C6391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обвинувачення в пособництві фашистам знято, але повертатися на Україну їм не дозволили.</w:t>
      </w:r>
      <w:bookmarkStart w:id="8" w:name="п2011530214317SlideId265"/>
      <w:bookmarkEnd w:id="7"/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9" w:name="п2011530214429SlideId266"/>
      <w:bookmarkEnd w:id="8"/>
      <w:r w:rsidRPr="004C6391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Кримські татари </w:t>
      </w:r>
    </w:p>
    <w:p w:rsidR="001073EF" w:rsidRPr="004C6391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На світанку 18 травня 1944 року почалась операція з депортації кримських татар. За три дні 180 тис. кримських татар у 67 ешелонах було вивезено до Центральної Азії і Казахстану. Основне обвинувачення, що пролунало на адресу цього народу,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пособництво фашистам під час окупації Криму. Обвинувачення необґрунтоване. За перші два роки заслання загинуло 31 тис. татар. Не слід забувати той факт, що кримські татари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автохтони Криму (</w:t>
      </w:r>
      <w:r w:rsidRPr="004C6391">
        <w:rPr>
          <w:rFonts w:ascii="Times New Roman" w:eastAsia="Calibri" w:hAnsi="Times New Roman" w:cs="Times New Roman"/>
          <w:i/>
          <w:color w:val="221E1F"/>
          <w:sz w:val="28"/>
          <w:szCs w:val="28"/>
          <w:lang w:val="uk-UA" w:eastAsia="ru-RU"/>
        </w:rPr>
        <w:t>корінний народ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), вони здобули незалежність, відокремившись від Золотої Орди в 1449 році. Традиційним районом розселення кримських татар був Південний берег Криму (до речі, про це свідчить і географічна карта: практично всі назви природних об’єктів і населених пунктів до депортації були татарськими</w:t>
      </w:r>
      <w:r w:rsidRPr="004C639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— </w:t>
      </w:r>
      <w:proofErr w:type="spellStart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Коктебель</w:t>
      </w:r>
      <w:proofErr w:type="spellEnd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, </w:t>
      </w:r>
      <w:proofErr w:type="spellStart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Кучук-Ламбат</w:t>
      </w:r>
      <w:proofErr w:type="spellEnd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 (Великий Маяк), Аюдаг, </w:t>
      </w:r>
      <w:proofErr w:type="spellStart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Карадаг</w:t>
      </w:r>
      <w:proofErr w:type="spellEnd"/>
      <w:r w:rsidRPr="004C6391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 тощо). Водночас із кримськими татарами було виселено німців, греків, болгар та ін. (Порівняйте національний склад Криму в 1926 і 1991 роках.) Зараз кримські татари повертаються на свою історичну батьківщину: у 1989 році кількість татар становила 38 тис. чоловік, тепер їх близько 250 тис. чоловік. Повернення кримських татар на історичну батьківщину в умовах нестабільності економічного становища Криму (як, зрештою, і всієї України) час від часу викликає деяке соціальне та економічне напруження на півострові. А сьогодні взагалі – анексія Криму Росією.</w:t>
      </w:r>
      <w:bookmarkEnd w:id="9"/>
    </w:p>
    <w:p w:rsidR="001073EF" w:rsidRPr="004C6391" w:rsidRDefault="001073E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073EF" w:rsidRPr="004C6391" w:rsidRDefault="001073E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4482F" w:rsidRPr="004C6391" w:rsidRDefault="001073E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56</w:t>
      </w:r>
      <w:r w:rsidR="0034482F"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639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C63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9F12F6" w:rsidRPr="004C6391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https://www.youtube.com/watch?v=mesOKvSK22E</w:t>
        </w:r>
      </w:hyperlink>
      <w:r w:rsidR="009F12F6" w:rsidRPr="004C63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4482F" w:rsidRPr="004C6391" w:rsidRDefault="0034482F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6391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F1049B" w:rsidRPr="00F1049B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bookmarkStart w:id="10" w:name="_GoBack"/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Найчисельніша національна меншина України є </w:t>
      </w:r>
    </w:p>
    <w:p w:rsidR="00F1049B" w:rsidRPr="00F1049B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Поляки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Молдовани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Білоруси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Д.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Греки</w:t>
      </w:r>
    </w:p>
    <w:p w:rsidR="00F1049B" w:rsidRPr="00F1049B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Найчисленніший корінний народ,який віддавна проживав на своїх етнічних землях разом з українцями </w:t>
      </w:r>
    </w:p>
    <w:p w:rsidR="00F1049B" w:rsidRPr="00F1049B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Угорці 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Румуни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Поляки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Кримські татари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Молдовани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Євреї</w:t>
      </w:r>
    </w:p>
    <w:p w:rsidR="00F1049B" w:rsidRPr="00F1049B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якої мовної сім'ї належать українці: </w:t>
      </w:r>
    </w:p>
    <w:p w:rsidR="00F1049B" w:rsidRPr="00F1049B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романської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уральської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слов'янської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грецької</w:t>
      </w:r>
    </w:p>
    <w:p w:rsidR="00F1049B" w:rsidRPr="00F1049B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4. </w:t>
      </w:r>
      <w:proofErr w:type="spellStart"/>
      <w:r w:rsidR="00F1049B"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Двонаціональними</w:t>
      </w:r>
      <w:proofErr w:type="spellEnd"/>
      <w:r w:rsidR="00F1049B"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є держави: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F1049B" w:rsidRPr="00F1049B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Бельгія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</w:p>
    <w:p w:rsidR="00F1049B" w:rsidRPr="00F1049B" w:rsidRDefault="000C1B86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lastRenderedPageBreak/>
        <w:t xml:space="preserve">5. </w:t>
      </w:r>
      <w:r w:rsidR="00F1049B"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Багатонаціональні держави: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Швейцарія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А.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До </w:t>
      </w:r>
      <w:proofErr w:type="spellStart"/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однонаціональних</w:t>
      </w:r>
      <w:proofErr w:type="spellEnd"/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країн відносять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Польща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Найпоширеніші мови світу: ( 4 відповіді)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російська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португальська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швецька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Ж.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гінді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англійська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Найбільша частка українців в таких областях України ( 3 відповіді)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Тернопільській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Івано-Франківській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Волинській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Київській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Миколаївській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Україна є </w:t>
      </w:r>
    </w:p>
    <w:p w:rsidR="00873C83" w:rsidRPr="004C6391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однонаціональною</w:t>
      </w:r>
      <w:proofErr w:type="spellEnd"/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країною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багатонаціональною країною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представників етнографічних груп,мешканців Українського Полісся ( 2 відповіді)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Поліщуки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Бойки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Лемки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Гуцули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Литвини</w:t>
      </w:r>
    </w:p>
    <w:p w:rsidR="00F1049B" w:rsidRPr="00F1049B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Представники етнічних груп Карпатського регіону ( 3 відповіді) </w:t>
      </w:r>
    </w:p>
    <w:p w:rsidR="00F1049B" w:rsidRPr="00F1049B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F1049B"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Поліщуки 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Бойки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Лемки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Литвини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Гуцули</w:t>
      </w:r>
    </w:p>
    <w:p w:rsidR="00F1049B" w:rsidRPr="00F1049B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873C83"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Русини</w:t>
      </w:r>
    </w:p>
    <w:p w:rsidR="00F1049B" w:rsidRPr="004C6391" w:rsidRDefault="00F1049B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049B" w:rsidRPr="004C6391" w:rsidRDefault="00F1049B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482F" w:rsidRPr="004C6391" w:rsidRDefault="0034482F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482F" w:rsidRPr="004C6391" w:rsidRDefault="0034482F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10"/>
    <w:p w:rsidR="00D92BB7" w:rsidRPr="004C6391" w:rsidRDefault="00D92BB7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4C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33"/>
    <w:rsid w:val="000C1B86"/>
    <w:rsid w:val="001073EF"/>
    <w:rsid w:val="0034482F"/>
    <w:rsid w:val="0042755D"/>
    <w:rsid w:val="00435A2F"/>
    <w:rsid w:val="004C6391"/>
    <w:rsid w:val="00515D12"/>
    <w:rsid w:val="005A515A"/>
    <w:rsid w:val="00870776"/>
    <w:rsid w:val="00873C83"/>
    <w:rsid w:val="009F12F6"/>
    <w:rsid w:val="00D92BB7"/>
    <w:rsid w:val="00DE7533"/>
    <w:rsid w:val="00F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82F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82F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3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03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0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89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98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222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964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860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8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4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0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30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9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7290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82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4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2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75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5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5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0706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5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5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3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54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28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94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9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8167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90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6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0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51003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7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37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4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5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8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4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56099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10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7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10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6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4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2102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36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8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9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126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72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71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9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6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559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7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6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4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944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5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0650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0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68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80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581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2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19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36159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57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1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5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1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09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8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90227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2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0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51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97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48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77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7165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8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9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90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0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830827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0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89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9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9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4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4307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30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2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3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00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2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30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99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5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28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1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73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sOKvSK2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2022-04-14T10:32:00Z</dcterms:created>
  <dcterms:modified xsi:type="dcterms:W3CDTF">2022-04-15T17:19:00Z</dcterms:modified>
</cp:coreProperties>
</file>