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82" w:rsidRPr="00F07311" w:rsidRDefault="007B140D" w:rsidP="00F073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Дата 29</w:t>
      </w:r>
      <w:r w:rsidR="005A7B82"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.03.2022 р.</w:t>
      </w:r>
    </w:p>
    <w:p w:rsidR="005A7B82" w:rsidRPr="00F07311" w:rsidRDefault="007B140D" w:rsidP="00F073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="005A7B82"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A7B82" w:rsidRPr="00F07311" w:rsidRDefault="005A7B82" w:rsidP="00F073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A7B82" w:rsidRPr="00F07311" w:rsidRDefault="005A7B82" w:rsidP="00F073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  <w:bookmarkStart w:id="0" w:name="_GoBack"/>
      <w:bookmarkEnd w:id="0"/>
    </w:p>
    <w:p w:rsidR="005A7B82" w:rsidRPr="001758F3" w:rsidRDefault="005A7B82" w:rsidP="00F0731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758F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758F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7B140D" w:rsidRPr="001758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="007B140D" w:rsidRPr="001758F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7B140D" w:rsidRPr="001758F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Кількість  населення в світі та Україні. Чинники, що впливають на кількість населення: природний рух, міграції</w:t>
      </w:r>
      <w:r w:rsidR="007B140D" w:rsidRPr="001758F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7B140D" w:rsidRPr="001758F3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1758F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1758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5A7B82" w:rsidRPr="00C90705" w:rsidRDefault="005A7B82" w:rsidP="00C9070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758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1758F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1758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8F3" w:rsidRPr="001758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Поглибити знання про кількість населення у світі і Україні, найбільші країни за кількістю населення; Сформувати знання про причини зміни кількості населення; поняття «природний та механічний рух», «демографічний вибух», «демографічна криза», «демографічна політика».</w:t>
      </w:r>
    </w:p>
    <w:p w:rsidR="005A7B82" w:rsidRPr="001758F3" w:rsidRDefault="005A7B82" w:rsidP="00F0731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758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E602B" w:rsidRPr="00F07311" w:rsidRDefault="009E602B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5"/>
          <w:color w:val="292B2C"/>
          <w:sz w:val="28"/>
          <w:szCs w:val="28"/>
          <w:lang w:val="uk-UA"/>
        </w:rPr>
        <w:t>1. Кількість населення у світі та Україні.</w:t>
      </w:r>
    </w:p>
    <w:p w:rsidR="009E602B" w:rsidRPr="00F07311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 xml:space="preserve">Станом на 2015 р. кількість жителів нашої планети становить понад 7,3 </w:t>
      </w:r>
      <w:proofErr w:type="spellStart"/>
      <w:r w:rsidRPr="00F07311">
        <w:rPr>
          <w:color w:val="292B2C"/>
          <w:sz w:val="28"/>
          <w:szCs w:val="28"/>
          <w:lang w:val="uk-UA"/>
        </w:rPr>
        <w:t>млрд</w:t>
      </w:r>
      <w:proofErr w:type="spellEnd"/>
      <w:r w:rsidRPr="00F07311">
        <w:rPr>
          <w:color w:val="292B2C"/>
          <w:sz w:val="28"/>
          <w:szCs w:val="28"/>
          <w:lang w:val="uk-UA"/>
        </w:rPr>
        <w:t xml:space="preserve"> осіб. Очікується, що у 2030 р. вона зросте до 9,7 мільярда, а у 2050 р. — до 11,2 </w:t>
      </w:r>
      <w:proofErr w:type="spellStart"/>
      <w:r w:rsidRPr="00F07311">
        <w:rPr>
          <w:color w:val="292B2C"/>
          <w:sz w:val="28"/>
          <w:szCs w:val="28"/>
          <w:lang w:val="uk-UA"/>
        </w:rPr>
        <w:t>млрд</w:t>
      </w:r>
      <w:proofErr w:type="spellEnd"/>
      <w:r w:rsidRPr="00F07311">
        <w:rPr>
          <w:color w:val="292B2C"/>
          <w:sz w:val="28"/>
          <w:szCs w:val="28"/>
          <w:lang w:val="uk-UA"/>
        </w:rPr>
        <w:t xml:space="preserve"> жителів. </w:t>
      </w:r>
    </w:p>
    <w:p w:rsidR="009E602B" w:rsidRPr="00F07311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 xml:space="preserve">В Україні максимальною кількість населення була в 1993 р. — 52,2 </w:t>
      </w:r>
      <w:proofErr w:type="spellStart"/>
      <w:r w:rsidRPr="00F07311">
        <w:rPr>
          <w:color w:val="292B2C"/>
          <w:sz w:val="28"/>
          <w:szCs w:val="28"/>
          <w:lang w:val="uk-UA"/>
        </w:rPr>
        <w:t>млн</w:t>
      </w:r>
      <w:proofErr w:type="spellEnd"/>
      <w:r w:rsidRPr="00F07311">
        <w:rPr>
          <w:color w:val="292B2C"/>
          <w:sz w:val="28"/>
          <w:szCs w:val="28"/>
          <w:lang w:val="uk-UA"/>
        </w:rPr>
        <w:t xml:space="preserve"> осіб. За даними Державної служби статистики України на 1 квітня 2016 р. населення України (без урахування тимчасово окупованої території Автономної Республіки Крим і міста Севастополя) склало 42,7 </w:t>
      </w:r>
      <w:proofErr w:type="spellStart"/>
      <w:r w:rsidRPr="00F07311">
        <w:rPr>
          <w:color w:val="292B2C"/>
          <w:sz w:val="28"/>
          <w:szCs w:val="28"/>
          <w:lang w:val="uk-UA"/>
        </w:rPr>
        <w:t>млн</w:t>
      </w:r>
      <w:proofErr w:type="spellEnd"/>
      <w:r w:rsidRPr="00F07311">
        <w:rPr>
          <w:color w:val="292B2C"/>
          <w:sz w:val="28"/>
          <w:szCs w:val="28"/>
          <w:lang w:val="uk-UA"/>
        </w:rPr>
        <w:t xml:space="preserve"> осіб, що становить 0,6 % від загальної кількості населення світу (мал. 1). Кількість жителів України могла бути значно більшою. Проте на неї негативно вплинули історичні події ХХ ст.: громадянська війна, голодомор, сталінські репресії та Друга світова війна.</w:t>
      </w:r>
    </w:p>
    <w:p w:rsidR="009E602B" w:rsidRPr="00F07311" w:rsidRDefault="009E602B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5"/>
          <w:color w:val="292B2C"/>
          <w:sz w:val="28"/>
          <w:szCs w:val="28"/>
          <w:lang w:val="uk-UA"/>
        </w:rPr>
        <w:t>2. Природний і механічний рухи населення.</w:t>
      </w:r>
    </w:p>
    <w:p w:rsidR="009E602B" w:rsidRPr="00F07311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Зміна кількості населення у світі та окремих країнах є результатом двох процесів: природного і механічного рухів населення. Основні показники природного руху — це народжуваність, смертність і природний приріст. Народжуваність вказує на кількість народжених дітей на 1000 жителів за рік, смертність — на кількість померлих на 1000 жителів за рік. Різниця між кількістю народжених і кількістю померлих за певний період називається природним приростом. Усі ці показники вимірюються у проміле (‰) — тисячній частині числа. Так, якщо за рік на 1000 жителів народилося 10 дітей, пишуть 10 %о. Якщо народжуваність перевищує смертність — це додатний природний приріст, якщо народжуваність менша за смертність, то природний приріст від’ємний (відбувається не приріст, а зменшення кількості населення — депопуляція).</w:t>
      </w:r>
    </w:p>
    <w:p w:rsidR="009E602B" w:rsidRPr="00F07311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 xml:space="preserve">На кількість жителів країни впливає й механічний рух населення, тобто міграція. Міграцією називають просторове переміщення населення зі зміною місця проживання в межах однієї держави (внутрішня міграція) та з однієї держави до іншої (зовнішня міграція). До внутрішньої міграції належить рух населення із села до міста, між міськими населеними пунктами та окремими районами. У межах однієї країни поширені й маятникові міграції, тобто тимчасові переміщення населення без зміни місця </w:t>
      </w:r>
      <w:r w:rsidR="00C90705">
        <w:rPr>
          <w:color w:val="292B2C"/>
          <w:sz w:val="28"/>
          <w:szCs w:val="28"/>
          <w:lang w:val="uk-UA"/>
        </w:rPr>
        <w:t>.</w:t>
      </w:r>
    </w:p>
    <w:p w:rsidR="009E602B" w:rsidRPr="00F07311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 xml:space="preserve">Внутрішні міграції не змінюють кількість жителів країни (змінюються тільки кількість і структура населення окремих її районів). Проте вони є </w:t>
      </w:r>
      <w:r w:rsidRPr="00F07311">
        <w:rPr>
          <w:color w:val="292B2C"/>
          <w:sz w:val="28"/>
          <w:szCs w:val="28"/>
          <w:lang w:val="uk-UA"/>
        </w:rPr>
        <w:lastRenderedPageBreak/>
        <w:t>важливим чинником у розміщенні господарства, впливають на економічний потенціал країни та її адміністративно-територіальних одиниць.</w:t>
      </w:r>
    </w:p>
    <w:p w:rsidR="009E602B" w:rsidRPr="00F07311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Процеси зовнішньої міграції складаються з еміграції (від’їзд із країни) та імміграції (прибуття до країни). Різниця між кількістю іммігрантів та емігрантів має назву сальдо міграції.</w:t>
      </w:r>
    </w:p>
    <w:p w:rsidR="009E602B" w:rsidRPr="00F07311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Таким чином, природний і механічний рухи населення характеризуються взаємодією двох компонентів: додатного (народжуваність, прибуття) і від’ємного (смертність, вибуття). Тому вони є найважливішими чинниками зміни кількості й складу населення окремих країн або регіонів світу.</w:t>
      </w:r>
    </w:p>
    <w:p w:rsidR="009E602B" w:rsidRPr="00F07311" w:rsidRDefault="009E602B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5"/>
          <w:color w:val="292B2C"/>
          <w:sz w:val="28"/>
          <w:szCs w:val="28"/>
          <w:lang w:val="uk-UA"/>
        </w:rPr>
        <w:t>3. Регіональні відмінності демографічних процесів.</w:t>
      </w:r>
    </w:p>
    <w:p w:rsidR="009E602B" w:rsidRPr="00F07311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Сучасний період ознаменувався появою суттєвих відмінностей демографічних процесів. Це пов’язано з тим, що кожний регіон світу має свої соціально-економічні особливості, історичну долю, культурні традиції.</w:t>
      </w:r>
    </w:p>
    <w:p w:rsidR="009E602B" w:rsidRPr="00F07311" w:rsidRDefault="009E602B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Зараз безперечним лідером за природним приростом є Африка (25 ‰). Передусім це п’ять держав континенту з низьким рівнем економічного розвитку (Південний Судан, Малаві, Бурунді, Нігер та Уганда). У 2014 р. цей показник у згаданих країнах складав від 32 до 40 %.</w:t>
      </w:r>
    </w:p>
    <w:p w:rsidR="009E602B" w:rsidRPr="00F07311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На сьогодні держави Західної Європи в середньому мають природний приріст населення в 10—12 разів менший, ніж країни Африки. Такий процес називають демографічною кризою. Проте найбільш складною є демографічна ситуація в більшості країн Центральної Європи, де відбувається депопуляція. До цієї групи країн належить і Україна.</w:t>
      </w:r>
    </w:p>
    <w:p w:rsidR="0055608E" w:rsidRPr="00F07311" w:rsidRDefault="0055608E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6"/>
          <w:color w:val="292B2C"/>
          <w:sz w:val="28"/>
          <w:szCs w:val="28"/>
          <w:lang w:val="uk-UA"/>
        </w:rPr>
        <w:t>Уперше кількість померлих в Україні перевищила кількість народжених на початку 1979 р. в сільській місцевості, у 1991 р. смертність перевищила народжуваність по всій країні. До 1993 р. кількість населення України зростала за рахунок додатного сальдо міграції, але потім почалося зниження й абсолютної кількості населення.</w:t>
      </w:r>
    </w:p>
    <w:p w:rsidR="0055608E" w:rsidRPr="00F07311" w:rsidRDefault="0055608E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5"/>
          <w:color w:val="292B2C"/>
          <w:sz w:val="28"/>
          <w:szCs w:val="28"/>
          <w:lang w:val="uk-UA"/>
        </w:rPr>
        <w:t>5. Демографічна політика.</w:t>
      </w:r>
    </w:p>
    <w:p w:rsidR="005A7B82" w:rsidRPr="00C90705" w:rsidRDefault="0055608E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Повільне зростання кількості населення або її скорочення викликає проблеми забезпечення людей похилого віку та нестачі робочих рук. Намагаючись розв’язати ці питання, уряди багатьох країн здійснюють демографічну політику — систему державних (економічних, політичних, правових, культурних) заходів, спрямованих на регулювання демографічної ситуації. У країнах Європи, США, Канаді та Японії вона спрямована на підвищення народжуваності. Успіхів у демографічній політиці, зокрема, досягли Франція та країни Північної Європи. Велике значення демографічна політика має для Болгарії, Румунії, Молдови, Угорщини, Польщі та інших країн Центральної Європи.</w:t>
      </w:r>
    </w:p>
    <w:p w:rsidR="005A7B82" w:rsidRPr="00F07311" w:rsidRDefault="005A7B82" w:rsidP="00F0731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A7B82" w:rsidRPr="00F07311" w:rsidRDefault="007B140D" w:rsidP="00F073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48</w:t>
      </w:r>
      <w:r w:rsidR="005A7B82"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5A7B82" w:rsidRPr="00F07311" w:rsidRDefault="005A7B82" w:rsidP="00F073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F073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F07311" w:rsidRPr="00F0731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https://www.youtube.com/watch?v=CPH6-iwi9u0</w:t>
        </w:r>
      </w:hyperlink>
      <w:r w:rsidR="00C9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5F6E" w:rsidRPr="00F07311" w:rsidRDefault="00E15F6E" w:rsidP="00F073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15F6E" w:rsidRPr="00F07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625"/>
    <w:multiLevelType w:val="hybridMultilevel"/>
    <w:tmpl w:val="6F7C723E"/>
    <w:lvl w:ilvl="0" w:tplc="EEDC1E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C"/>
    <w:rsid w:val="00170C27"/>
    <w:rsid w:val="001758F3"/>
    <w:rsid w:val="0055608E"/>
    <w:rsid w:val="005A7B82"/>
    <w:rsid w:val="007B140D"/>
    <w:rsid w:val="009E602B"/>
    <w:rsid w:val="00A3303C"/>
    <w:rsid w:val="00C90705"/>
    <w:rsid w:val="00DA1DED"/>
    <w:rsid w:val="00E15F6E"/>
    <w:rsid w:val="00F0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E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602B"/>
    <w:rPr>
      <w:b/>
      <w:bCs/>
    </w:rPr>
  </w:style>
  <w:style w:type="character" w:styleId="a6">
    <w:name w:val="Emphasis"/>
    <w:basedOn w:val="a0"/>
    <w:uiPriority w:val="20"/>
    <w:qFormat/>
    <w:rsid w:val="005560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E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602B"/>
    <w:rPr>
      <w:b/>
      <w:bCs/>
    </w:rPr>
  </w:style>
  <w:style w:type="character" w:styleId="a6">
    <w:name w:val="Emphasis"/>
    <w:basedOn w:val="a0"/>
    <w:uiPriority w:val="20"/>
    <w:qFormat/>
    <w:rsid w:val="005560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H6-iwi9u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2022-03-27T15:46:00Z</dcterms:created>
  <dcterms:modified xsi:type="dcterms:W3CDTF">2022-03-28T08:36:00Z</dcterms:modified>
</cp:coreProperties>
</file>