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75" w:rsidRPr="00F07311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30</w:t>
      </w: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03075" w:rsidRPr="001758F3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758F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758F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Кіл</w:t>
      </w:r>
      <w:bookmarkStart w:id="0" w:name="_GoBack"/>
      <w:bookmarkEnd w:id="0"/>
      <w:r w:rsidRPr="001758F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ькість  населення в світі та Україні. Чинники, що впливають на кількість населення: природний рух, міграції</w:t>
      </w:r>
      <w:r w:rsidRPr="001758F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1758F3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758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A03075" w:rsidRPr="00C90705" w:rsidRDefault="00A03075" w:rsidP="00A0307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758F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1758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58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Поглибити знання про кількість населення у світі і Україні, найбільші країни за кількістю населення; Сформувати знання про причини зміни кількості населення; поняття «природний та механічний рух», «демографічний вибух», «демографічна криза», «демографічна політика».</w:t>
      </w:r>
    </w:p>
    <w:p w:rsidR="00A03075" w:rsidRPr="001758F3" w:rsidRDefault="00A03075" w:rsidP="00A0307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758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1. Кількість населення у світі та Україні.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Станом на 2015 р. кількість жителів нашої планети становить понад 7,3 </w:t>
      </w:r>
      <w:proofErr w:type="spellStart"/>
      <w:r w:rsidRPr="00F07311">
        <w:rPr>
          <w:color w:val="292B2C"/>
          <w:sz w:val="28"/>
          <w:szCs w:val="28"/>
          <w:lang w:val="uk-UA"/>
        </w:rPr>
        <w:t>млрд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осіб. Очікується, що у 2030 р. вона зросте до 9,7 мільярда, а у 2050 р. — до 11,2 </w:t>
      </w:r>
      <w:proofErr w:type="spellStart"/>
      <w:r w:rsidRPr="00F07311">
        <w:rPr>
          <w:color w:val="292B2C"/>
          <w:sz w:val="28"/>
          <w:szCs w:val="28"/>
          <w:lang w:val="uk-UA"/>
        </w:rPr>
        <w:t>млрд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жителів. 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В Україні максимальною кількість населення була в 1993 р. — 52,2 </w:t>
      </w:r>
      <w:proofErr w:type="spellStart"/>
      <w:r w:rsidRPr="00F07311">
        <w:rPr>
          <w:color w:val="292B2C"/>
          <w:sz w:val="28"/>
          <w:szCs w:val="28"/>
          <w:lang w:val="uk-UA"/>
        </w:rPr>
        <w:t>млн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осіб. За даними Державної служби статистики України на 1 квітня 2016 р. населення України (без урахування тимчасово окупованої території Автономної Республіки Крим і міста Севастополя) склало 42,7 </w:t>
      </w:r>
      <w:proofErr w:type="spellStart"/>
      <w:r w:rsidRPr="00F07311">
        <w:rPr>
          <w:color w:val="292B2C"/>
          <w:sz w:val="28"/>
          <w:szCs w:val="28"/>
          <w:lang w:val="uk-UA"/>
        </w:rPr>
        <w:t>млн</w:t>
      </w:r>
      <w:proofErr w:type="spellEnd"/>
      <w:r w:rsidRPr="00F07311">
        <w:rPr>
          <w:color w:val="292B2C"/>
          <w:sz w:val="28"/>
          <w:szCs w:val="28"/>
          <w:lang w:val="uk-UA"/>
        </w:rPr>
        <w:t xml:space="preserve"> осіб, що становить 0,6 % від загальної кількості населення світу (мал. 1). Кількість жителів України могла бути значно більшою. Проте на неї негативно вплинули історичні події ХХ ст.: громадянська війна, голодомор, сталінські репресії та Друга світова війна.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2. Природний і механічний рухи населення.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Зміна кількості населення у світі та окремих країнах є результатом двох процесів: природного і механічного рухів населення. Основні показники природного руху — це народжуваність, смертність і природний приріст. Народжуваність вказує на кількість народжених дітей на 1000 жителів за рік, смертність — на кількість померлих на 1000 жителів за рік. Різниця між кількістю народжених і кількістю померлих за певний період називається природним приростом. Усі ці показники вимірюються у проміле (‰) — тисячній частині числа. Так, якщо за рік на 1000 жителів народилося 10 дітей, пишуть 10 %о. Якщо народжуваність перевищує смертність — це додатний природний приріст, якщо народжуваність менша за смертність, то природний приріст від’ємний (відбувається не приріст, а зменшення кількості населення — депопуляція).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На кількість жителів країни впливає й механічний рух населення, тобто міграція. Міграцією називають просторове переміщення населення зі зміною місця проживання в межах однієї держави (внутрішня міграція) та з однієї держави до іншої (зовнішня міграція). До внутрішньої міграції належить рух населення із села до міста, між міськими населеними пунктами та окремими районами. У межах однієї країни поширені й маятникові міграції, тобто тимчасові переміщення населення без зміни місця </w:t>
      </w:r>
      <w:r>
        <w:rPr>
          <w:color w:val="292B2C"/>
          <w:sz w:val="28"/>
          <w:szCs w:val="28"/>
          <w:lang w:val="uk-UA"/>
        </w:rPr>
        <w:t>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 xml:space="preserve">Внутрішні міграції не змінюють кількість жителів країни (змінюються тільки кількість і структура населення окремих її районів). Проте вони є </w:t>
      </w:r>
      <w:r w:rsidRPr="00F07311">
        <w:rPr>
          <w:color w:val="292B2C"/>
          <w:sz w:val="28"/>
          <w:szCs w:val="28"/>
          <w:lang w:val="uk-UA"/>
        </w:rPr>
        <w:lastRenderedPageBreak/>
        <w:t>важливим чинником у розміщенні господарства, впливають на економічний потенціал країни та її адміністративно-територіальних одиниць.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Процеси зовнішньої міграції складаються з еміграції (від’їзд із країни) та імміграції (прибуття до країни). Різниця між кількістю іммігрантів та емігрантів має назву сальдо міграції.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Таким чином, природний і механічний рухи населення характеризуються взаємодією двох компонентів: додатного (народжуваність, прибуття) і від’ємного (смертність, вибуття). Тому вони є найважливішими чинниками зміни кількості й складу населення окремих країн або регіонів світу.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3. Регіональні відмінності демографічних процесів.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Сучасний період ознаменувався появою суттєвих відмінностей демографічних процесів. Це пов’язано з тим, що кожний регіон світу має свої соціально-економічні особливості, історичну долю, культурні традиції.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Зараз безперечним лідером за природним приростом є Африка (25 ‰). Передусім це п’ять держав континенту з низьким рівнем економічного розвитку (Південний Судан, Малаві, Бурунді, Нігер та Уганда). У 2014 р. цей показник у згаданих країнах складав від 32 до 40 %.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На сьогодні держави Західної Європи в середньому мають природний приріст населення в 10—12 разів менший, ніж країни Африки. Такий процес називають демографічною кризою. Проте найбільш складною є демографічна ситуація в більшості країн Центральної Європи, де відбувається депопуляція. До цієї групи країн належить і Україна.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6"/>
          <w:color w:val="292B2C"/>
          <w:sz w:val="28"/>
          <w:szCs w:val="28"/>
          <w:lang w:val="uk-UA"/>
        </w:rPr>
        <w:t>Уперше кількість померлих в Україні перевищила кількість народжених на початку 1979 р. в сільській місцевості, у 1991 р. смертність перевищила народжуваність по всій країні. До 1993 р. кількість населення України зростала за рахунок додатного сальдо міграції, але потім почалося зниження й абсолютної кількості населення.</w:t>
      </w:r>
    </w:p>
    <w:p w:rsidR="00A03075" w:rsidRPr="00F07311" w:rsidRDefault="00A03075" w:rsidP="00A03075">
      <w:pPr>
        <w:pStyle w:val="a4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  <w:lang w:val="uk-UA"/>
        </w:rPr>
      </w:pPr>
      <w:r w:rsidRPr="00F07311">
        <w:rPr>
          <w:rStyle w:val="a5"/>
          <w:color w:val="292B2C"/>
          <w:sz w:val="28"/>
          <w:szCs w:val="28"/>
          <w:lang w:val="uk-UA"/>
        </w:rPr>
        <w:t>5. Демографічна політика.</w:t>
      </w:r>
    </w:p>
    <w:p w:rsidR="00A03075" w:rsidRPr="00C90705" w:rsidRDefault="00A03075" w:rsidP="00A0307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F07311">
        <w:rPr>
          <w:color w:val="292B2C"/>
          <w:sz w:val="28"/>
          <w:szCs w:val="28"/>
          <w:lang w:val="uk-UA"/>
        </w:rPr>
        <w:t>Повільне зростання кількості населення або її скорочення викликає проблеми забезпечення людей похилого віку та нестачі робочих рук. Намагаючись розв’язати ці питання, уряди багатьох країн здійснюють демографічну політику — систему державних (економічних, політичних, правових, культурних) заходів, спрямованих на регулювання демографічної ситуації. У країнах Європи, США, Канаді та Японії вона спрямована на підвищення народжуваності. Успіхів у демографічній політиці, зокрема, досягли Франція та країни Північної Європи. Велике значення демографічна політика має для Болгарії, Румунії, Молдови, Угорщини, Польщі та інших країн Центральної Європи.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48  підручника.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11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F073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F0731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https://www.youtube.com/watch?v=CPH6-iwi9u0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3075" w:rsidRPr="00F07311" w:rsidRDefault="00A03075" w:rsidP="00A030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5073" w:rsidRPr="00A03075" w:rsidRDefault="00FC5073">
      <w:pPr>
        <w:rPr>
          <w:lang w:val="uk-UA"/>
        </w:rPr>
      </w:pPr>
    </w:p>
    <w:sectPr w:rsidR="00FC5073" w:rsidRPr="00A03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DD"/>
    <w:rsid w:val="009E12DD"/>
    <w:rsid w:val="00A03075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07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0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3075"/>
    <w:rPr>
      <w:b/>
      <w:bCs/>
    </w:rPr>
  </w:style>
  <w:style w:type="character" w:styleId="a6">
    <w:name w:val="Emphasis"/>
    <w:basedOn w:val="a0"/>
    <w:uiPriority w:val="20"/>
    <w:qFormat/>
    <w:rsid w:val="00A030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307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0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3075"/>
    <w:rPr>
      <w:b/>
      <w:bCs/>
    </w:rPr>
  </w:style>
  <w:style w:type="character" w:styleId="a6">
    <w:name w:val="Emphasis"/>
    <w:basedOn w:val="a0"/>
    <w:uiPriority w:val="20"/>
    <w:qFormat/>
    <w:rsid w:val="00A03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PH6-iwi9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2022-03-28T09:00:00Z</dcterms:created>
  <dcterms:modified xsi:type="dcterms:W3CDTF">2022-03-28T09:01:00Z</dcterms:modified>
</cp:coreProperties>
</file>