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840" w:rsidRPr="00324823" w:rsidRDefault="00E71942" w:rsidP="00E71942">
      <w:pPr>
        <w:jc w:val="center"/>
        <w:rPr>
          <w:b/>
          <w:sz w:val="32"/>
          <w:szCs w:val="32"/>
          <w:u w:val="single"/>
          <w:lang w:val="uk-UA"/>
        </w:rPr>
      </w:pPr>
      <w:r>
        <w:rPr>
          <w:b/>
          <w:sz w:val="32"/>
          <w:szCs w:val="32"/>
          <w:lang w:val="uk-UA"/>
        </w:rPr>
        <w:t xml:space="preserve">Тема: </w:t>
      </w:r>
      <w:proofErr w:type="spellStart"/>
      <w:r w:rsidR="00324823">
        <w:rPr>
          <w:b/>
          <w:sz w:val="32"/>
          <w:szCs w:val="32"/>
          <w:u w:val="single"/>
          <w:lang w:val="uk-UA"/>
        </w:rPr>
        <w:t>Розв</w:t>
      </w:r>
      <w:proofErr w:type="spellEnd"/>
      <w:r w:rsidR="00324823">
        <w:rPr>
          <w:b/>
          <w:sz w:val="32"/>
          <w:szCs w:val="32"/>
          <w:u w:val="single"/>
          <w:lang w:val="en-US"/>
        </w:rPr>
        <w:t>’</w:t>
      </w:r>
      <w:proofErr w:type="spellStart"/>
      <w:r w:rsidR="001665EC">
        <w:rPr>
          <w:b/>
          <w:sz w:val="32"/>
          <w:szCs w:val="32"/>
          <w:u w:val="single"/>
          <w:lang w:val="uk-UA"/>
        </w:rPr>
        <w:t>язування</w:t>
      </w:r>
      <w:proofErr w:type="spellEnd"/>
      <w:r w:rsidR="001665EC">
        <w:rPr>
          <w:b/>
          <w:sz w:val="32"/>
          <w:szCs w:val="32"/>
          <w:u w:val="single"/>
          <w:lang w:val="uk-UA"/>
        </w:rPr>
        <w:t xml:space="preserve"> задач. Самостійна робота</w:t>
      </w:r>
    </w:p>
    <w:p w:rsidR="00E71942" w:rsidRDefault="00E71942" w:rsidP="00E71942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E71942">
        <w:rPr>
          <w:b/>
          <w:i/>
          <w:sz w:val="28"/>
          <w:szCs w:val="28"/>
          <w:u w:val="single"/>
          <w:lang w:val="uk-UA"/>
        </w:rPr>
        <w:t>Опорний конспект</w:t>
      </w:r>
    </w:p>
    <w:p w:rsidR="001665EC" w:rsidRPr="009D12A0" w:rsidRDefault="001665EC" w:rsidP="001665EC">
      <w:pPr>
        <w:shd w:val="clear" w:color="auto" w:fill="FFFFFF"/>
        <w:spacing w:after="120" w:line="288" w:lineRule="atLeast"/>
        <w:jc w:val="center"/>
        <w:rPr>
          <w:b/>
          <w:i/>
          <w:sz w:val="28"/>
          <w:szCs w:val="28"/>
          <w:u w:val="single"/>
          <w:lang w:val="uk-UA" w:eastAsia="uk-UA"/>
        </w:rPr>
      </w:pPr>
      <w:r w:rsidRPr="009D12A0">
        <w:rPr>
          <w:b/>
          <w:i/>
          <w:sz w:val="28"/>
          <w:szCs w:val="28"/>
          <w:u w:val="single"/>
          <w:lang w:val="uk-UA" w:eastAsia="uk-UA"/>
        </w:rPr>
        <w:t>Повторення</w:t>
      </w:r>
    </w:p>
    <w:p w:rsidR="001665EC" w:rsidRPr="00D61126" w:rsidRDefault="001665EC" w:rsidP="001665EC">
      <w:pPr>
        <w:shd w:val="clear" w:color="auto" w:fill="FFFFFF"/>
        <w:spacing w:after="120" w:line="288" w:lineRule="atLeast"/>
        <w:rPr>
          <w:sz w:val="28"/>
          <w:szCs w:val="28"/>
          <w:lang w:eastAsia="uk-UA"/>
        </w:rPr>
      </w:pPr>
      <w:r w:rsidRPr="00D61126">
        <w:rPr>
          <w:sz w:val="28"/>
          <w:szCs w:val="28"/>
          <w:lang w:eastAsia="uk-UA"/>
        </w:rPr>
        <w:t xml:space="preserve">Теорема </w:t>
      </w:r>
      <w:proofErr w:type="spellStart"/>
      <w:r w:rsidRPr="00D61126">
        <w:rPr>
          <w:sz w:val="28"/>
          <w:szCs w:val="28"/>
          <w:lang w:eastAsia="uk-UA"/>
        </w:rPr>
        <w:t>Піфагора</w:t>
      </w:r>
      <w:proofErr w:type="spellEnd"/>
      <w:r w:rsidRPr="00D61126">
        <w:rPr>
          <w:sz w:val="28"/>
          <w:szCs w:val="28"/>
          <w:lang w:eastAsia="uk-UA"/>
        </w:rPr>
        <w:t>:</w:t>
      </w:r>
    </w:p>
    <w:p w:rsidR="001665EC" w:rsidRPr="00D61126" w:rsidRDefault="001665EC" w:rsidP="001665EC">
      <w:pPr>
        <w:shd w:val="clear" w:color="auto" w:fill="FFFFFF"/>
        <w:spacing w:after="24" w:line="360" w:lineRule="atLeast"/>
        <w:ind w:left="720"/>
        <w:rPr>
          <w:rFonts w:ascii="Arial" w:hAnsi="Arial" w:cs="Arial"/>
          <w:sz w:val="20"/>
          <w:szCs w:val="20"/>
          <w:lang w:eastAsia="uk-UA"/>
        </w:rPr>
      </w:pPr>
      <w:r w:rsidRPr="00D61126">
        <w:rPr>
          <w:noProof/>
          <w:sz w:val="28"/>
          <w:szCs w:val="28"/>
          <w:lang w:eastAsia="ru-RU"/>
        </w:rPr>
        <w:drawing>
          <wp:inline distT="0" distB="0" distL="0" distR="0" wp14:anchorId="1D24AC51" wp14:editId="22F37226">
            <wp:extent cx="1000125" cy="190500"/>
            <wp:effectExtent l="0" t="0" r="9525" b="0"/>
            <wp:docPr id="4" name="Рисунок 4" descr="a^2+b^2=c^2.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a^2+b^2=c^2.\,\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EC" w:rsidRPr="00D61126" w:rsidRDefault="001665EC" w:rsidP="001665EC">
      <w:pPr>
        <w:shd w:val="clear" w:color="auto" w:fill="FFFFFF"/>
        <w:spacing w:line="288" w:lineRule="atLeast"/>
        <w:ind w:left="768"/>
        <w:jc w:val="center"/>
        <w:rPr>
          <w:rFonts w:ascii="Arial" w:hAnsi="Arial" w:cs="Arial"/>
          <w:sz w:val="20"/>
          <w:szCs w:val="20"/>
          <w:lang w:eastAsia="uk-UA"/>
        </w:rPr>
      </w:pPr>
      <w:r w:rsidRPr="00D61126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706EE3A9" wp14:editId="6920ABA6">
            <wp:extent cx="3048000" cy="1847850"/>
            <wp:effectExtent l="0" t="0" r="0" b="0"/>
            <wp:docPr id="3" name="Рисунок 3" descr="http://1.bp.blogspot.com/-t8kgR36aHjo/UzaEnPD4ATI/AAAAAAAAADg/_ADsgNH6wq8/s1600/Proof-Pythagorean-Theorem.svg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1.bp.blogspot.com/-t8kgR36aHjo/UzaEnPD4ATI/AAAAAAAAADg/_ADsgNH6wq8/s1600/Proof-Pythagorean-Theorem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EC" w:rsidRPr="00F944FB" w:rsidRDefault="001665EC" w:rsidP="001665EC">
      <w:pPr>
        <w:pStyle w:val="a6"/>
        <w:shd w:val="clear" w:color="auto" w:fill="FEFEFE"/>
        <w:spacing w:before="0" w:beforeAutospacing="0" w:after="150" w:afterAutospacing="0"/>
        <w:jc w:val="center"/>
        <w:rPr>
          <w:rFonts w:ascii="Arial" w:hAnsi="Arial" w:cs="Arial"/>
          <w:color w:val="5A5A5A"/>
          <w:sz w:val="21"/>
          <w:szCs w:val="21"/>
          <w:lang w:val="uk-UA"/>
        </w:rPr>
      </w:pPr>
      <w:r w:rsidRPr="00F944FB">
        <w:rPr>
          <w:rStyle w:val="a7"/>
          <w:rFonts w:ascii="Arial" w:hAnsi="Arial" w:cs="Arial"/>
          <w:color w:val="5A5A5A"/>
          <w:sz w:val="27"/>
          <w:szCs w:val="27"/>
          <w:lang w:val="uk-UA"/>
        </w:rPr>
        <w:t>Перпендикуляр і похила, їх властивості</w:t>
      </w:r>
    </w:p>
    <w:p w:rsidR="001665EC" w:rsidRPr="00E33921" w:rsidRDefault="001665EC" w:rsidP="001665EC">
      <w:pPr>
        <w:jc w:val="both"/>
        <w:rPr>
          <w:b/>
          <w:sz w:val="28"/>
          <w:szCs w:val="28"/>
          <w:lang w:eastAsia="uk-UA"/>
        </w:rPr>
      </w:pPr>
      <w:r>
        <w:rPr>
          <w:noProof/>
          <w:lang w:eastAsia="ru-RU"/>
        </w:rPr>
        <w:drawing>
          <wp:inline distT="0" distB="0" distL="0" distR="0" wp14:anchorId="2565F6D1" wp14:editId="53BA7EE6">
            <wp:extent cx="5940425" cy="4455319"/>
            <wp:effectExtent l="0" t="0" r="3175" b="2540"/>
            <wp:docPr id="76" name="Рисунок 76" descr="ÐÐ°ÑÐµÑÑÐ°Ð»Ð¸ Ð´Ð¾ ÑÑÐ¾ÐºÑ &quot;ÐÐµÑÐ¿ÐµÐ½Ð´Ð¸ÐºÑÐ»ÑÑ Ñ Ð¿Ð¾ÑÐ¸Ð»Ð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ÐÐ°ÑÐµÑÑÐ°Ð»Ð¸ Ð´Ð¾ ÑÑÐ¾ÐºÑ &quot;ÐÐµÑÐ¿ÐµÐ½Ð´Ð¸ÐºÑÐ»ÑÑ Ñ Ð¿Ð¾ÑÐ¸Ð»Ð°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823" w:rsidRDefault="001665EC" w:rsidP="001665EC">
      <w:pPr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4A328A1" wp14:editId="725A719E">
            <wp:extent cx="5940425" cy="4455319"/>
            <wp:effectExtent l="0" t="0" r="3175" b="2540"/>
            <wp:docPr id="77" name="Рисунок 77" descr="ÐÑÐµÐ·ÐµÐ½ÑÐ°ÑÑÑ Ð´Ð¾ ÑÑÐ¾ÐºÑ &quot;ÐÐµÑÐ¿ÐµÐ½Ð´Ð¸ÐºÑÐ»ÑÑ Ñ Ð¿Ð¾ÑÐ¸Ð»Ð°&quot;. ÐÐ°ÑÐµÐ¼Ð°ÑÐ¸ÐºÐ°. 10 ÐºÐ»Ð°Ñ. Ð ÑÐ²ÐµÐ½Ñ  ÑÑÐ°Ð½Ð´Ð°ÑÑ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ÐÑÐµÐ·ÐµÐ½ÑÐ°ÑÑÑ Ð´Ð¾ ÑÑÐ¾ÐºÑ &quot;ÐÐµÑÐ¿ÐµÐ½Ð´Ð¸ÐºÑÐ»ÑÑ Ñ Ð¿Ð¾ÑÐ¸Ð»Ð°&quot;. ÐÐ°ÑÐµÐ¼Ð°ÑÐ¸ÐºÐ°. 10 ÐºÐ»Ð°Ñ. Ð ÑÐ²ÐµÐ½Ñ  ÑÑÐ°Ð½Ð´Ð°ÑÑ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EC" w:rsidRDefault="001665EC" w:rsidP="001665EC">
      <w:pPr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160372D1" wp14:editId="1D587C71">
            <wp:extent cx="5210175" cy="3907631"/>
            <wp:effectExtent l="0" t="0" r="0" b="0"/>
            <wp:docPr id="50" name="Рисунок 50" descr="Презентація &amp;quot;Синус, косинус, тангенс гострого кута прямокутного трикутника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amp;quot;Синус, косинус, тангенс гострого кута прямокутного трикутника&amp;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392" cy="390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EC" w:rsidRDefault="001665EC" w:rsidP="001665EC">
      <w:pPr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3B363E4" wp14:editId="740C14FD">
            <wp:extent cx="5172075" cy="3879056"/>
            <wp:effectExtent l="0" t="0" r="0" b="7620"/>
            <wp:docPr id="51" name="Рисунок 51" descr="Презентація &amp;quot;Синус, косинус, тангенс гострого кута прямокутного трикутника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&amp;quot;Синус, косинус, тангенс гострого кута прямокутного трикутника&amp;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312" cy="387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EC" w:rsidRDefault="001665EC" w:rsidP="001665EC">
      <w:pPr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81675" cy="3810000"/>
            <wp:effectExtent l="0" t="0" r="9525" b="0"/>
            <wp:docPr id="7" name="Рисунок 7" descr="Розв&amp;#39;язування прямокутних трикутників - schoolpylosv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Розв&amp;#39;язування прямокутних трикутників - schoolpylosvit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EC" w:rsidRDefault="001665EC" w:rsidP="001665EC">
      <w:pPr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1461"/>
            <wp:effectExtent l="0" t="0" r="3175" b="6350"/>
            <wp:docPr id="8" name="Рисунок 8" descr="Синус, косинус і тангенс гострого кута прямокутного трикутника -  презентація з геометр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Синус, косинус і тангенс гострого кута прямокутного трикутника -  презентація з геометрії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EC" w:rsidRDefault="001665EC" w:rsidP="001665EC">
      <w:pPr>
        <w:jc w:val="center"/>
        <w:rPr>
          <w:b/>
          <w:i/>
          <w:sz w:val="28"/>
          <w:szCs w:val="28"/>
          <w:u w:val="single"/>
          <w:lang w:val="uk-UA"/>
        </w:rPr>
      </w:pPr>
    </w:p>
    <w:p w:rsidR="00D55E18" w:rsidRPr="00D55E18" w:rsidRDefault="00D55E18" w:rsidP="001665EC">
      <w:pPr>
        <w:jc w:val="center"/>
        <w:rPr>
          <w:b/>
          <w:i/>
          <w:sz w:val="28"/>
          <w:szCs w:val="28"/>
          <w:u w:val="single"/>
          <w:lang w:val="uk-UA"/>
        </w:rPr>
      </w:pPr>
      <w:proofErr w:type="spellStart"/>
      <w:r>
        <w:rPr>
          <w:b/>
          <w:i/>
          <w:sz w:val="28"/>
          <w:szCs w:val="28"/>
          <w:u w:val="single"/>
          <w:lang w:val="uk-UA"/>
        </w:rPr>
        <w:t>Розв</w:t>
      </w:r>
      <w:proofErr w:type="spellEnd"/>
      <w:r>
        <w:rPr>
          <w:b/>
          <w:i/>
          <w:sz w:val="28"/>
          <w:szCs w:val="28"/>
          <w:u w:val="single"/>
          <w:lang w:val="en-US"/>
        </w:rPr>
        <w:t>’</w:t>
      </w:r>
      <w:proofErr w:type="spellStart"/>
      <w:r>
        <w:rPr>
          <w:b/>
          <w:i/>
          <w:sz w:val="28"/>
          <w:szCs w:val="28"/>
          <w:u w:val="single"/>
          <w:lang w:val="uk-UA"/>
        </w:rPr>
        <w:t>язування</w:t>
      </w:r>
      <w:proofErr w:type="spellEnd"/>
      <w:r>
        <w:rPr>
          <w:b/>
          <w:i/>
          <w:sz w:val="28"/>
          <w:szCs w:val="28"/>
          <w:u w:val="single"/>
          <w:lang w:val="uk-UA"/>
        </w:rPr>
        <w:t xml:space="preserve"> задач</w:t>
      </w:r>
    </w:p>
    <w:p w:rsidR="001665EC" w:rsidRDefault="00D55E18" w:rsidP="001665EC">
      <w:pPr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047875" cy="2238375"/>
            <wp:effectExtent l="0" t="0" r="9525" b="9525"/>
            <wp:docPr id="10" name="Рисунок 10" descr="Типові задачі для контрольної роботи - Розділ 3. Розв&amp;#39;язування прямокутних  трикутників - відповідь до завдання 5| ГДЗ Геометрія 8 клас Г.П. Бевз, В.Г.  Бевз, Н.Г. Владімірова,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Типові задачі для контрольної роботи - Розділ 3. Розв&amp;#39;язування прямокутних  трикутників - відповідь до завдання 5| ГДЗ Геометрія 8 клас Г.П. Бевз, В.Г.  Бевз, Н.Г. Владімірова, 20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E18" w:rsidRDefault="00D55E18" w:rsidP="001665EC">
      <w:pPr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57850" cy="1743075"/>
            <wp:effectExtent l="0" t="0" r="0" b="9525"/>
            <wp:docPr id="12" name="Рисунок 12" descr="ГДЗ (відповіді та розв&amp;#39;язання) до вправи №4 - Задачі до підготовки  контрольної роботи №5 - Розділ 4. Розв&amp;#39;язування прямокутних трикутників.  Геометрія 8 клас А.П. Єршова, В.В. Голобородько, О.Ф. Крижановський, С.В.  Єршов (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ГДЗ (відповіді та розв&amp;#39;язання) до вправи №4 - Задачі до підготовки  контрольної роботи №5 - Розділ 4. Розв&amp;#39;язування прямокутних трикутників.  Геометрія 8 клас А.П. Єршова, В.В. Голобородько, О.Ф. Крижановський, С.В.  Єршов (20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E18" w:rsidRDefault="00D55E18" w:rsidP="001665EC">
      <w:pPr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933700" cy="3495675"/>
            <wp:effectExtent l="0" t="0" r="0" b="9525"/>
            <wp:docPr id="11" name="Рисунок 11" descr="ГДЗ (відповіді та розв&amp;#39;язання) до вправи №10 - Типові задачі для  контрольної роботи - Розділ 3. Розв&amp;#39;язування прямокутних трикутників.  Геометрія 8 клас Г. П. Бевз, В. Г. Бевз, Н. Г. Владімірова (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ГДЗ (відповіді та розв&amp;#39;язання) до вправи №10 - Типові задачі для  контрольної роботи - Розділ 3. Розв&amp;#39;язування прямокутних трикутників.  Геометрія 8 клас Г. П. Бевз, В. Г. Бевз, Н. Г. Владімірова (20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E18" w:rsidRDefault="00D55E18" w:rsidP="001665EC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D55E18">
        <w:rPr>
          <w:b/>
          <w:i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3048000" cy="2286000"/>
            <wp:effectExtent l="0" t="0" r="0" b="0"/>
            <wp:docPr id="14" name="Рисунок 14" descr="F:\2021-2022\Дистанційка\8 геометрія\Карантин\-14-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:\2021-2022\Дистанційка\8 геометрія\Карантин\-14-32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E18" w:rsidRDefault="00D55E18" w:rsidP="001665EC">
      <w:pPr>
        <w:jc w:val="center"/>
        <w:rPr>
          <w:b/>
          <w:i/>
          <w:sz w:val="28"/>
          <w:szCs w:val="28"/>
          <w:u w:val="single"/>
          <w:lang w:val="uk-UA"/>
        </w:rPr>
      </w:pPr>
    </w:p>
    <w:p w:rsidR="00E71942" w:rsidRPr="00E71942" w:rsidRDefault="00E71942" w:rsidP="00E71942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E71942">
        <w:rPr>
          <w:b/>
          <w:i/>
          <w:sz w:val="28"/>
          <w:szCs w:val="28"/>
          <w:u w:val="single"/>
          <w:lang w:val="uk-UA"/>
        </w:rPr>
        <w:t>Робота з підручником</w:t>
      </w:r>
    </w:p>
    <w:p w:rsidR="00E71942" w:rsidRPr="00E64D8A" w:rsidRDefault="00E64D8A" w:rsidP="00E71942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 w:rsidR="001665E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18-20 (повторити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E71942" w:rsidRPr="00DE6A0D" w:rsidRDefault="00E71942" w:rsidP="00E71942">
      <w:pPr>
        <w:jc w:val="center"/>
        <w:rPr>
          <w:b/>
          <w:i/>
          <w:sz w:val="28"/>
          <w:szCs w:val="28"/>
          <w:u w:val="single"/>
        </w:rPr>
      </w:pPr>
      <w:r w:rsidRPr="00E71942">
        <w:rPr>
          <w:b/>
          <w:i/>
          <w:sz w:val="28"/>
          <w:szCs w:val="28"/>
          <w:u w:val="single"/>
          <w:lang w:val="uk-UA"/>
        </w:rPr>
        <w:t>Робота з інтернет ресурсами</w:t>
      </w:r>
    </w:p>
    <w:p w:rsidR="00DE6A0D" w:rsidRDefault="00374249" w:rsidP="00DE6A0D">
      <w:pPr>
        <w:jc w:val="center"/>
        <w:rPr>
          <w:rFonts w:ascii="Times New Roman" w:hAnsi="Times New Roman" w:cs="Times New Roman"/>
          <w:b/>
          <w:i/>
          <w:color w:val="000000"/>
          <w:sz w:val="40"/>
          <w:szCs w:val="40"/>
          <w:u w:val="single"/>
          <w:shd w:val="clear" w:color="auto" w:fill="FFFFFF"/>
        </w:rPr>
      </w:pPr>
      <w:hyperlink r:id="rId18" w:history="1">
        <w:r w:rsidR="00D55E18" w:rsidRPr="00B43ED9">
          <w:rPr>
            <w:rStyle w:val="a3"/>
            <w:rFonts w:ascii="Times New Roman" w:hAnsi="Times New Roman" w:cs="Times New Roman"/>
            <w:b/>
            <w:i/>
            <w:sz w:val="40"/>
            <w:szCs w:val="40"/>
            <w:shd w:val="clear" w:color="auto" w:fill="FFFFFF"/>
          </w:rPr>
          <w:t>https://youtu.be/HxOGUMbYXjI</w:t>
        </w:r>
      </w:hyperlink>
    </w:p>
    <w:p w:rsidR="00E71942" w:rsidRPr="00E71942" w:rsidRDefault="00E71942" w:rsidP="00E71942">
      <w:pPr>
        <w:jc w:val="center"/>
        <w:rPr>
          <w:b/>
          <w:i/>
          <w:sz w:val="28"/>
          <w:szCs w:val="28"/>
          <w:u w:val="single"/>
          <w:lang w:val="uk-UA"/>
        </w:rPr>
      </w:pPr>
      <w:bookmarkStart w:id="0" w:name="_GoBack"/>
      <w:r w:rsidRPr="00E71942">
        <w:rPr>
          <w:b/>
          <w:i/>
          <w:sz w:val="28"/>
          <w:szCs w:val="28"/>
          <w:u w:val="single"/>
          <w:lang w:val="uk-UA"/>
        </w:rPr>
        <w:t>Домашнє завдання</w:t>
      </w:r>
    </w:p>
    <w:p w:rsidR="001665EC" w:rsidRDefault="001665EC" w:rsidP="001665EC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18-20 (повторити)</w:t>
      </w:r>
    </w:p>
    <w:p w:rsidR="00D55E18" w:rsidRDefault="00D55E18" w:rsidP="00D55E18">
      <w:pPr>
        <w:jc w:val="center"/>
        <w:rPr>
          <w:b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>Виконати тест за посиланням</w:t>
      </w:r>
    </w:p>
    <w:p w:rsidR="00D55E18" w:rsidRDefault="00374249" w:rsidP="00D55E18">
      <w:pPr>
        <w:jc w:val="center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hyperlink r:id="rId19" w:history="1">
        <w:r w:rsidRPr="00BE4688">
          <w:rPr>
            <w:rStyle w:val="a3"/>
            <w:rFonts w:ascii="Helvetica" w:hAnsi="Helvetica" w:cs="Helvetica"/>
            <w:sz w:val="33"/>
            <w:szCs w:val="33"/>
            <w:shd w:val="clear" w:color="auto" w:fill="FFFFFF"/>
          </w:rPr>
          <w:t>https://vseosvita.ua/test/start/qzj871</w:t>
        </w:r>
      </w:hyperlink>
    </w:p>
    <w:p w:rsidR="00D55E18" w:rsidRDefault="00D55E18" w:rsidP="00D55E18">
      <w:pPr>
        <w:jc w:val="center"/>
        <w:rPr>
          <w:color w:val="202124"/>
          <w:sz w:val="33"/>
          <w:szCs w:val="33"/>
          <w:shd w:val="clear" w:color="auto" w:fill="FFFFFF"/>
          <w:lang w:val="uk-UA"/>
        </w:rPr>
      </w:pPr>
      <w:r>
        <w:rPr>
          <w:color w:val="202124"/>
          <w:sz w:val="33"/>
          <w:szCs w:val="33"/>
          <w:shd w:val="clear" w:color="auto" w:fill="FFFFFF"/>
          <w:lang w:val="uk-UA"/>
        </w:rPr>
        <w:t>виконувати 17.02 з 09.00 до 16.00</w:t>
      </w:r>
    </w:p>
    <w:p w:rsidR="00D55E18" w:rsidRDefault="00D55E18" w:rsidP="00D55E18">
      <w:pPr>
        <w:jc w:val="center"/>
        <w:rPr>
          <w:color w:val="202124"/>
          <w:sz w:val="33"/>
          <w:szCs w:val="33"/>
          <w:shd w:val="clear" w:color="auto" w:fill="FFFFFF"/>
          <w:lang w:val="uk-UA"/>
        </w:rPr>
      </w:pPr>
      <w:r>
        <w:rPr>
          <w:color w:val="202124"/>
          <w:sz w:val="33"/>
          <w:szCs w:val="33"/>
          <w:shd w:val="clear" w:color="auto" w:fill="FFFFFF"/>
          <w:lang w:val="uk-UA"/>
        </w:rPr>
        <w:t>лише одна спроба з одного пристрою, час на виконання 25 хв.</w:t>
      </w:r>
    </w:p>
    <w:bookmarkEnd w:id="0"/>
    <w:p w:rsidR="00D55E18" w:rsidRPr="00E64D8A" w:rsidRDefault="00D55E18" w:rsidP="001665EC">
      <w:pPr>
        <w:jc w:val="center"/>
        <w:rPr>
          <w:b/>
          <w:i/>
          <w:sz w:val="28"/>
          <w:szCs w:val="28"/>
          <w:u w:val="single"/>
          <w:lang w:val="uk-UA"/>
        </w:rPr>
      </w:pPr>
    </w:p>
    <w:p w:rsidR="00324823" w:rsidRPr="00E64D8A" w:rsidRDefault="00324823" w:rsidP="00324823">
      <w:pPr>
        <w:jc w:val="center"/>
        <w:rPr>
          <w:b/>
          <w:i/>
          <w:sz w:val="28"/>
          <w:szCs w:val="28"/>
          <w:u w:val="single"/>
          <w:lang w:val="uk-UA"/>
        </w:rPr>
      </w:pPr>
    </w:p>
    <w:p w:rsidR="00E71942" w:rsidRPr="00DC765D" w:rsidRDefault="00E71942" w:rsidP="00324823">
      <w:pPr>
        <w:jc w:val="center"/>
        <w:rPr>
          <w:b/>
          <w:sz w:val="28"/>
          <w:szCs w:val="28"/>
          <w:lang w:val="uk-UA"/>
        </w:rPr>
      </w:pPr>
    </w:p>
    <w:sectPr w:rsidR="00E71942" w:rsidRPr="00DC7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76586"/>
    <w:multiLevelType w:val="hybridMultilevel"/>
    <w:tmpl w:val="3FEEDC0E"/>
    <w:lvl w:ilvl="0" w:tplc="405C6EA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AF4012E"/>
    <w:multiLevelType w:val="hybridMultilevel"/>
    <w:tmpl w:val="0616E1F2"/>
    <w:lvl w:ilvl="0" w:tplc="04220005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D9"/>
    <w:rsid w:val="00024F10"/>
    <w:rsid w:val="000E7BF7"/>
    <w:rsid w:val="001665EC"/>
    <w:rsid w:val="00324823"/>
    <w:rsid w:val="00374249"/>
    <w:rsid w:val="003A670B"/>
    <w:rsid w:val="005D5FD9"/>
    <w:rsid w:val="006100FD"/>
    <w:rsid w:val="00780840"/>
    <w:rsid w:val="00AD2347"/>
    <w:rsid w:val="00D55E18"/>
    <w:rsid w:val="00DC765D"/>
    <w:rsid w:val="00DE6A0D"/>
    <w:rsid w:val="00E64D8A"/>
    <w:rsid w:val="00E7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2E6985-4F14-4D00-BF75-8E18028A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4F10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64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4D8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166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1665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7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s://youtu.be/HxOGUMbYXjI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.bp.blogspot.com/-t8kgR36aHjo/UzaEnPD4ATI/AAAAAAAAADg/_ADsgNH6wq8/s1600/Proof-Pythagorean-Theorem.svg.png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hyperlink" Target="https://vseosvita.ua/test/start/qzj87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Учень</dc:creator>
  <cp:lastModifiedBy>Учень</cp:lastModifiedBy>
  <cp:revision>4</cp:revision>
  <dcterms:created xsi:type="dcterms:W3CDTF">2022-02-16T10:11:00Z</dcterms:created>
  <dcterms:modified xsi:type="dcterms:W3CDTF">2022-02-16T10:27:00Z</dcterms:modified>
</cp:coreProperties>
</file>