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0C8B" w14:textId="77777777" w:rsidR="00E87E86" w:rsidRDefault="00E835D6" w:rsidP="00E835D6">
      <w:pPr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 xml:space="preserve">                               </w:t>
      </w:r>
    </w:p>
    <w:p w14:paraId="4251AB26" w14:textId="65AB2FF0" w:rsidR="00E87E86" w:rsidRPr="00E87E86" w:rsidRDefault="00E87E86" w:rsidP="00E87E86">
      <w:pPr>
        <w:jc w:val="right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E87E86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Дата</w:t>
      </w:r>
      <w:r w:rsidRPr="00E87E86">
        <w:rPr>
          <w:rFonts w:ascii="Times New Roman" w:hAnsi="Times New Roman" w:cs="Times New Roman"/>
          <w:bCs/>
          <w:i/>
          <w:iCs/>
          <w:sz w:val="28"/>
          <w:szCs w:val="28"/>
        </w:rPr>
        <w:t>: 0</w:t>
      </w:r>
      <w:r w:rsidR="00BD65FB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6</w:t>
      </w:r>
      <w:r w:rsidRPr="00E87E86">
        <w:rPr>
          <w:rFonts w:ascii="Times New Roman" w:hAnsi="Times New Roman" w:cs="Times New Roman"/>
          <w:bCs/>
          <w:i/>
          <w:iCs/>
          <w:sz w:val="28"/>
          <w:szCs w:val="28"/>
        </w:rPr>
        <w:t>.05.2022</w:t>
      </w:r>
    </w:p>
    <w:p w14:paraId="42713DBA" w14:textId="03D050DA" w:rsidR="00E87E86" w:rsidRPr="00BD65FB" w:rsidRDefault="00E87E86" w:rsidP="00E87E86">
      <w:pPr>
        <w:jc w:val="right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87E86">
        <w:rPr>
          <w:rFonts w:ascii="Times New Roman" w:hAnsi="Times New Roman" w:cs="Times New Roman"/>
          <w:bCs/>
          <w:i/>
          <w:iCs/>
          <w:sz w:val="28"/>
          <w:szCs w:val="28"/>
        </w:rPr>
        <w:t>Клас: 8-</w:t>
      </w:r>
      <w:r w:rsidR="00BD65FB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Б</w:t>
      </w:r>
    </w:p>
    <w:p w14:paraId="69A53DB9" w14:textId="71DCC231" w:rsidR="00E87E86" w:rsidRPr="00E87E86" w:rsidRDefault="00E87E86" w:rsidP="00E87E86">
      <w:pPr>
        <w:jc w:val="right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E87E8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Вчитель: </w:t>
      </w:r>
      <w:r w:rsidRPr="00E87E86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Андрєєва </w:t>
      </w:r>
      <w:r w:rsidRPr="00E87E86">
        <w:rPr>
          <w:rFonts w:ascii="Times New Roman" w:hAnsi="Times New Roman" w:cs="Times New Roman"/>
          <w:bCs/>
          <w:i/>
          <w:iCs/>
          <w:sz w:val="28"/>
          <w:szCs w:val="28"/>
        </w:rPr>
        <w:t>Ж.В.</w:t>
      </w:r>
    </w:p>
    <w:p w14:paraId="198CB615" w14:textId="6DEE5D24" w:rsidR="00F130D5" w:rsidRPr="00E87E86" w:rsidRDefault="00F130D5" w:rsidP="00E87E86">
      <w:pPr>
        <w:jc w:val="center"/>
        <w:rPr>
          <w:rFonts w:ascii="Times New Roman" w:hAnsi="Times New Roman" w:cs="Times New Roman"/>
          <w:b/>
          <w:i/>
          <w:iCs/>
          <w:sz w:val="40"/>
          <w:szCs w:val="40"/>
          <w:lang w:val="uk-UA"/>
        </w:rPr>
      </w:pPr>
      <w:r w:rsidRPr="00E87E86">
        <w:rPr>
          <w:rFonts w:ascii="Times New Roman" w:hAnsi="Times New Roman" w:cs="Times New Roman"/>
          <w:bCs/>
          <w:sz w:val="28"/>
          <w:szCs w:val="28"/>
          <w:lang w:val="uk-UA"/>
        </w:rPr>
        <w:t>Тема:</w:t>
      </w:r>
      <w:r w:rsidRPr="00E87E86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="00E835D6" w:rsidRPr="00E87E86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 </w:t>
      </w:r>
      <w:r w:rsidRPr="00E87E86">
        <w:rPr>
          <w:rFonts w:ascii="Times New Roman" w:hAnsi="Times New Roman" w:cs="Times New Roman"/>
          <w:b/>
          <w:i/>
          <w:iCs/>
          <w:sz w:val="40"/>
          <w:szCs w:val="40"/>
          <w:lang w:val="uk-UA"/>
        </w:rPr>
        <w:t xml:space="preserve">Стилі та напрями в різних видах мистецтва. </w:t>
      </w:r>
      <w:r w:rsidR="00E87E86" w:rsidRPr="00E87E86">
        <w:rPr>
          <w:rFonts w:ascii="Times New Roman" w:hAnsi="Times New Roman" w:cs="Times New Roman"/>
          <w:b/>
          <w:i/>
          <w:iCs/>
          <w:sz w:val="40"/>
          <w:szCs w:val="40"/>
          <w:lang w:val="uk-UA"/>
        </w:rPr>
        <w:t>Повторення</w:t>
      </w:r>
    </w:p>
    <w:p w14:paraId="1DF5793D" w14:textId="77777777" w:rsidR="00F130D5" w:rsidRPr="00E835D6" w:rsidRDefault="00F130D5" w:rsidP="00F130D5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E835D6">
        <w:rPr>
          <w:rFonts w:ascii="Times New Roman" w:hAnsi="Times New Roman" w:cs="Times New Roman"/>
          <w:b/>
          <w:sz w:val="36"/>
          <w:szCs w:val="36"/>
          <w:lang w:val="uk-UA"/>
        </w:rPr>
        <w:t xml:space="preserve">Хід уроку: </w:t>
      </w:r>
    </w:p>
    <w:p w14:paraId="2F7599E6" w14:textId="77777777" w:rsidR="00F130D5" w:rsidRDefault="00F130D5" w:rsidP="00F130D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Самостійна робота з таблицею.</w:t>
      </w:r>
    </w:p>
    <w:p w14:paraId="09998E87" w14:textId="297DF4F7" w:rsidR="00E835D6" w:rsidRDefault="00F130D5" w:rsidP="00AF128E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87E8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Оберіть завдання за різними ступенями складності й оцініть свої знання: за кожне завдання червоного кольору – 4 бали, </w:t>
      </w:r>
      <w:r w:rsidR="00E87E86">
        <w:rPr>
          <w:rFonts w:ascii="Times New Roman" w:hAnsi="Times New Roman" w:cs="Times New Roman"/>
          <w:i/>
          <w:iCs/>
          <w:sz w:val="28"/>
          <w:szCs w:val="28"/>
          <w:lang w:val="uk-UA"/>
        </w:rPr>
        <w:t>жовтого</w:t>
      </w:r>
      <w:r w:rsidRPr="00E87E8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кольору – 3 бали, </w:t>
      </w:r>
      <w:r w:rsidR="00E87E86">
        <w:rPr>
          <w:rFonts w:ascii="Times New Roman" w:hAnsi="Times New Roman" w:cs="Times New Roman"/>
          <w:i/>
          <w:iCs/>
          <w:sz w:val="28"/>
          <w:szCs w:val="28"/>
          <w:lang w:val="uk-UA"/>
        </w:rPr>
        <w:t>зелен</w:t>
      </w:r>
      <w:r w:rsidRPr="00E87E86">
        <w:rPr>
          <w:rFonts w:ascii="Times New Roman" w:hAnsi="Times New Roman" w:cs="Times New Roman"/>
          <w:i/>
          <w:iCs/>
          <w:sz w:val="28"/>
          <w:szCs w:val="28"/>
          <w:lang w:val="uk-UA"/>
        </w:rPr>
        <w:t>ого кольору – 2 бали. Максимальна кількість балів – 12.</w:t>
      </w:r>
    </w:p>
    <w:p w14:paraId="602B6206" w14:textId="13F16F48" w:rsidR="00BC44E0" w:rsidRPr="00AF128E" w:rsidRDefault="00BC44E0" w:rsidP="00AF1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128E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Увага!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зошиті запишіть класна робота та обов</w:t>
      </w:r>
      <w:r w:rsidRPr="00BD65FB">
        <w:rPr>
          <w:rFonts w:ascii="Times New Roman" w:hAnsi="Times New Roman" w:cs="Times New Roman"/>
          <w:sz w:val="28"/>
          <w:szCs w:val="28"/>
          <w:lang w:val="uk-UA"/>
        </w:rPr>
        <w:t>'</w:t>
      </w:r>
      <w:r>
        <w:rPr>
          <w:rFonts w:ascii="Times New Roman" w:hAnsi="Times New Roman" w:cs="Times New Roman"/>
          <w:sz w:val="28"/>
          <w:szCs w:val="28"/>
          <w:lang w:val="uk-UA"/>
        </w:rPr>
        <w:t>язково вкажіть колір завдання та запишіть його повністю</w:t>
      </w:r>
      <w:r w:rsidRPr="00BD65F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Поряд з запитанням вкажіть літеру правильного на вашу думку варіанта відповіді</w:t>
      </w:r>
      <w:r w:rsidRPr="00BC44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Намагайтеся відповідати чесно</w:t>
      </w:r>
      <w:r w:rsidRPr="00BC44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не підглядувати відповіді в інтернеті</w:t>
      </w:r>
      <w:r w:rsidRPr="00BC44E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Це перевірка ваших знань із тем які ми вивчали в цьому році</w:t>
      </w:r>
      <w:r w:rsidRPr="00BC44E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Спробуйте зрозуміти ваш рівень знань щоб потім точно знати де треба </w:t>
      </w:r>
      <w:r w:rsidR="00AF128E">
        <w:rPr>
          <w:rFonts w:ascii="Times New Roman" w:hAnsi="Times New Roman" w:cs="Times New Roman"/>
          <w:sz w:val="28"/>
          <w:szCs w:val="28"/>
          <w:lang w:val="uk-UA"/>
        </w:rPr>
        <w:t>підтягнути</w:t>
      </w:r>
      <w:r w:rsidR="00AF128E" w:rsidRPr="00AF128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FD783B" w14:textId="6F385CB3" w:rsidR="00F130D5" w:rsidRPr="00E87E86" w:rsidRDefault="00F130D5" w:rsidP="00E87E86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E87E86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Завдання червоного кольору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48"/>
        <w:gridCol w:w="2561"/>
      </w:tblGrid>
      <w:tr w:rsidR="00E87E86" w14:paraId="4E0EF00D" w14:textId="77777777" w:rsidTr="00E87E86">
        <w:tc>
          <w:tcPr>
            <w:tcW w:w="5848" w:type="dxa"/>
          </w:tcPr>
          <w:p w14:paraId="30FA4933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Споруди, які вирізнялися просторовим розмахом, плавністю і складним поєднанням криволінійних форм з розгорнутими колонадами й пілястрами, були збудовані в стилі:</w:t>
            </w:r>
          </w:p>
        </w:tc>
        <w:tc>
          <w:tcPr>
            <w:tcW w:w="2561" w:type="dxa"/>
          </w:tcPr>
          <w:p w14:paraId="0CD6F43C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рококо</w:t>
            </w:r>
          </w:p>
          <w:p w14:paraId="2D6458F2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бароко</w:t>
            </w:r>
          </w:p>
          <w:p w14:paraId="7DB509C3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 ренесанс</w:t>
            </w:r>
          </w:p>
        </w:tc>
      </w:tr>
      <w:tr w:rsidR="00E87E86" w14:paraId="727B2B75" w14:textId="77777777" w:rsidTr="00E87E86">
        <w:tc>
          <w:tcPr>
            <w:tcW w:w="5848" w:type="dxa"/>
          </w:tcPr>
          <w:p w14:paraId="2E1C0FAB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Стиль у мистецтві, який сповідував необхідність правдивого відображення дійсності в її типових рисах, - це…</w:t>
            </w:r>
          </w:p>
        </w:tc>
        <w:tc>
          <w:tcPr>
            <w:tcW w:w="2561" w:type="dxa"/>
          </w:tcPr>
          <w:p w14:paraId="0591F103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реалізм</w:t>
            </w:r>
          </w:p>
          <w:p w14:paraId="4AD7A40E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Б)романтизм</w:t>
            </w:r>
          </w:p>
          <w:p w14:paraId="4DBD8E1E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 бароко</w:t>
            </w:r>
          </w:p>
        </w:tc>
      </w:tr>
      <w:tr w:rsidR="00E87E86" w14:paraId="4CA32E8B" w14:textId="77777777" w:rsidTr="00E87E86">
        <w:tc>
          <w:tcPr>
            <w:tcW w:w="5848" w:type="dxa"/>
          </w:tcPr>
          <w:p w14:paraId="7A3F19C4" w14:textId="4539751C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Живопис П. Рубенса та Караваджо належить до стилю:</w:t>
            </w:r>
          </w:p>
        </w:tc>
        <w:tc>
          <w:tcPr>
            <w:tcW w:w="2561" w:type="dxa"/>
          </w:tcPr>
          <w:p w14:paraId="61CC748E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бароко</w:t>
            </w:r>
          </w:p>
          <w:p w14:paraId="7BA04B44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реалізм</w:t>
            </w:r>
          </w:p>
          <w:p w14:paraId="4F746E2E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В) романтизм</w:t>
            </w:r>
          </w:p>
        </w:tc>
      </w:tr>
    </w:tbl>
    <w:p w14:paraId="11FA86D6" w14:textId="77777777" w:rsidR="00E87E86" w:rsidRDefault="00E87E86" w:rsidP="00AF128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65A3EE" w14:textId="77777777" w:rsidR="00E87E86" w:rsidRDefault="00E87E86" w:rsidP="00F130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F6A99D" w14:textId="0F717834" w:rsidR="00F130D5" w:rsidRPr="00E87E86" w:rsidRDefault="00F130D5" w:rsidP="00F130D5">
      <w:pPr>
        <w:jc w:val="center"/>
        <w:rPr>
          <w:rFonts w:ascii="Times New Roman" w:hAnsi="Times New Roman" w:cs="Times New Roman"/>
          <w:b/>
          <w:bCs/>
          <w:color w:val="EBDD48"/>
          <w:sz w:val="28"/>
          <w:szCs w:val="28"/>
          <w:lang w:val="uk-UA"/>
        </w:rPr>
      </w:pPr>
      <w:r w:rsidRPr="00E87E86">
        <w:rPr>
          <w:rFonts w:ascii="Times New Roman" w:hAnsi="Times New Roman" w:cs="Times New Roman"/>
          <w:b/>
          <w:bCs/>
          <w:color w:val="EBDD48"/>
          <w:sz w:val="28"/>
          <w:szCs w:val="28"/>
          <w:lang w:val="uk-UA"/>
        </w:rPr>
        <w:t xml:space="preserve">Завдання </w:t>
      </w:r>
      <w:r w:rsidR="00E87E86" w:rsidRPr="00E87E86">
        <w:rPr>
          <w:rFonts w:ascii="Times New Roman" w:hAnsi="Times New Roman" w:cs="Times New Roman"/>
          <w:b/>
          <w:bCs/>
          <w:color w:val="EBDD48"/>
          <w:sz w:val="28"/>
          <w:szCs w:val="28"/>
          <w:lang w:val="uk-UA"/>
        </w:rPr>
        <w:t>жовт</w:t>
      </w:r>
      <w:r w:rsidRPr="00E87E86">
        <w:rPr>
          <w:rFonts w:ascii="Times New Roman" w:hAnsi="Times New Roman" w:cs="Times New Roman"/>
          <w:b/>
          <w:bCs/>
          <w:color w:val="EBDD48"/>
          <w:sz w:val="28"/>
          <w:szCs w:val="28"/>
          <w:lang w:val="uk-UA"/>
        </w:rPr>
        <w:t>ого кольору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907"/>
        <w:gridCol w:w="2507"/>
      </w:tblGrid>
      <w:tr w:rsidR="00E87E86" w14:paraId="20EF1501" w14:textId="77777777" w:rsidTr="00E87E86">
        <w:tc>
          <w:tcPr>
            <w:tcW w:w="5907" w:type="dxa"/>
          </w:tcPr>
          <w:p w14:paraId="64D5EBF0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Термін, що стосується мистецтва західноєвропейського класицизму часів імперії Наполеона І, має назву:</w:t>
            </w:r>
          </w:p>
        </w:tc>
        <w:tc>
          <w:tcPr>
            <w:tcW w:w="2507" w:type="dxa"/>
          </w:tcPr>
          <w:p w14:paraId="7DC9326C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неоготика</w:t>
            </w:r>
          </w:p>
          <w:p w14:paraId="2AA04A14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сфумато</w:t>
            </w:r>
          </w:p>
          <w:p w14:paraId="6246AA05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 ампір</w:t>
            </w:r>
          </w:p>
        </w:tc>
      </w:tr>
      <w:tr w:rsidR="00E87E86" w14:paraId="090B8E81" w14:textId="77777777" w:rsidTr="00E87E86">
        <w:tc>
          <w:tcPr>
            <w:tcW w:w="5907" w:type="dxa"/>
          </w:tcPr>
          <w:p w14:paraId="0F058CE6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Звернення до форм античної архітектури, використання симетрії, повернення до системи ордерів – характерні ознаки: </w:t>
            </w:r>
          </w:p>
        </w:tc>
        <w:tc>
          <w:tcPr>
            <w:tcW w:w="2507" w:type="dxa"/>
          </w:tcPr>
          <w:p w14:paraId="62FB1C9C" w14:textId="77777777" w:rsidR="00E87E86" w:rsidRPr="00E835D6" w:rsidRDefault="00E87E86" w:rsidP="00E52C1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835D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А) античного стилю</w:t>
            </w:r>
          </w:p>
          <w:p w14:paraId="56856A55" w14:textId="77777777" w:rsidR="00E87E86" w:rsidRPr="00E835D6" w:rsidRDefault="00E87E86" w:rsidP="00E52C1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835D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Б) стилю ренесанс</w:t>
            </w:r>
          </w:p>
          <w:p w14:paraId="574D1AAA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835D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В) класичного стилю</w:t>
            </w:r>
          </w:p>
        </w:tc>
      </w:tr>
      <w:tr w:rsidR="00E87E86" w14:paraId="3BC9E6E3" w14:textId="77777777" w:rsidTr="00E87E86">
        <w:tc>
          <w:tcPr>
            <w:tcW w:w="5907" w:type="dxa"/>
          </w:tcPr>
          <w:p w14:paraId="1B669C78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Простота, прородна краса і натуральність, нові матеріали (скло, сталь, залізо, залізобетон) – це архітектура:</w:t>
            </w:r>
          </w:p>
        </w:tc>
        <w:tc>
          <w:tcPr>
            <w:tcW w:w="2507" w:type="dxa"/>
          </w:tcPr>
          <w:p w14:paraId="4A8D6483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романтизму</w:t>
            </w:r>
          </w:p>
          <w:p w14:paraId="2D55C2EB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реалізму</w:t>
            </w:r>
          </w:p>
          <w:p w14:paraId="4E23763B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 рококо</w:t>
            </w:r>
          </w:p>
        </w:tc>
      </w:tr>
      <w:tr w:rsidR="00E87E86" w14:paraId="5A0869DD" w14:textId="77777777" w:rsidTr="00E87E86">
        <w:tc>
          <w:tcPr>
            <w:tcW w:w="5907" w:type="dxa"/>
          </w:tcPr>
          <w:p w14:paraId="4BAB6AE1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Споруди, представлені приватними будинками французької аристократії, храмами з фігурним оздобленням, кокетливими капітелями, високими пілястрами, були зведені в стилі:</w:t>
            </w:r>
          </w:p>
        </w:tc>
        <w:tc>
          <w:tcPr>
            <w:tcW w:w="2507" w:type="dxa"/>
          </w:tcPr>
          <w:p w14:paraId="0A302078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реалізм</w:t>
            </w:r>
          </w:p>
          <w:p w14:paraId="735A5031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класицизм</w:t>
            </w:r>
          </w:p>
          <w:p w14:paraId="6AC35545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 рококо</w:t>
            </w:r>
          </w:p>
        </w:tc>
      </w:tr>
    </w:tbl>
    <w:p w14:paraId="0FD222D2" w14:textId="77777777" w:rsidR="00F130D5" w:rsidRDefault="00F130D5" w:rsidP="00F130D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8E9C79" w14:textId="51FFADF1" w:rsidR="00F130D5" w:rsidRPr="005C549C" w:rsidRDefault="00F130D5" w:rsidP="005C549C">
      <w:pPr>
        <w:jc w:val="center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lang w:val="uk-UA"/>
        </w:rPr>
      </w:pPr>
      <w:r w:rsidRPr="005C549C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lang w:val="uk-UA"/>
        </w:rPr>
        <w:t xml:space="preserve">Завдання </w:t>
      </w:r>
      <w:r w:rsidR="00BC44E0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lang w:val="uk-UA"/>
        </w:rPr>
        <w:t>зелен</w:t>
      </w:r>
      <w:r w:rsidRPr="005C549C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lang w:val="uk-UA"/>
        </w:rPr>
        <w:t>ого кольору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91"/>
        <w:gridCol w:w="2522"/>
      </w:tblGrid>
      <w:tr w:rsidR="005C549C" w14:paraId="75D0C72F" w14:textId="77777777" w:rsidTr="005C549C">
        <w:tc>
          <w:tcPr>
            <w:tcW w:w="5891" w:type="dxa"/>
          </w:tcPr>
          <w:p w14:paraId="79157AB0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Королівська резиденція Сан-Сусі у Потсдамі є зразком архітектури:</w:t>
            </w:r>
          </w:p>
        </w:tc>
        <w:tc>
          <w:tcPr>
            <w:tcW w:w="2522" w:type="dxa"/>
          </w:tcPr>
          <w:p w14:paraId="48109CA3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бароко</w:t>
            </w:r>
          </w:p>
          <w:p w14:paraId="4055E5DE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рококо</w:t>
            </w:r>
          </w:p>
          <w:p w14:paraId="3A604885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 ренесансу</w:t>
            </w:r>
          </w:p>
        </w:tc>
      </w:tr>
      <w:tr w:rsidR="005C549C" w14:paraId="5A049635" w14:textId="77777777" w:rsidTr="005C549C">
        <w:tc>
          <w:tcPr>
            <w:tcW w:w="5891" w:type="dxa"/>
          </w:tcPr>
          <w:p w14:paraId="65764E2F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Лоренцо Берніні – видатний архітектор та скульптор доби: </w:t>
            </w:r>
          </w:p>
        </w:tc>
        <w:tc>
          <w:tcPr>
            <w:tcW w:w="2522" w:type="dxa"/>
          </w:tcPr>
          <w:p w14:paraId="06A24183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рококо</w:t>
            </w:r>
          </w:p>
          <w:p w14:paraId="19B7E94D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бароко</w:t>
            </w:r>
          </w:p>
          <w:p w14:paraId="3F7DF6FB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 класицизму</w:t>
            </w:r>
          </w:p>
        </w:tc>
      </w:tr>
      <w:tr w:rsidR="005C549C" w14:paraId="50FC7B8E" w14:textId="77777777" w:rsidTr="005C549C">
        <w:tc>
          <w:tcPr>
            <w:tcW w:w="5891" w:type="dxa"/>
          </w:tcPr>
          <w:p w14:paraId="7D035767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Мистецький стиль, що був поширений на українських землях в першій половині 18 ст. -  це:</w:t>
            </w:r>
          </w:p>
        </w:tc>
        <w:tc>
          <w:tcPr>
            <w:tcW w:w="2522" w:type="dxa"/>
          </w:tcPr>
          <w:p w14:paraId="043CF6B1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романтизм</w:t>
            </w:r>
          </w:p>
          <w:p w14:paraId="31D0A9E9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класицизм</w:t>
            </w:r>
          </w:p>
          <w:p w14:paraId="2D131FAB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 козацьке бароко</w:t>
            </w:r>
          </w:p>
        </w:tc>
      </w:tr>
      <w:tr w:rsidR="005C549C" w14:paraId="52C02D2A" w14:textId="77777777" w:rsidTr="005C549C">
        <w:tc>
          <w:tcPr>
            <w:tcW w:w="5891" w:type="dxa"/>
          </w:tcPr>
          <w:p w14:paraId="011CE077" w14:textId="25D561F0" w:rsidR="005C549C" w:rsidRP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Іван Айвазовський любив більш за все зображувати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522" w:type="dxa"/>
          </w:tcPr>
          <w:p w14:paraId="4BDBDB98" w14:textId="51C810F6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тварин</w:t>
            </w:r>
          </w:p>
          <w:p w14:paraId="4C84300F" w14:textId="3B91F152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Б) </w:t>
            </w:r>
            <w:r w:rsidR="00BC44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міфічних істот</w:t>
            </w:r>
          </w:p>
          <w:p w14:paraId="06348C97" w14:textId="4C1D3AED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В) </w:t>
            </w:r>
            <w:r w:rsidR="00BC44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море</w:t>
            </w:r>
          </w:p>
        </w:tc>
      </w:tr>
      <w:tr w:rsidR="005C549C" w14:paraId="099D0B12" w14:textId="77777777" w:rsidTr="005C549C">
        <w:tc>
          <w:tcPr>
            <w:tcW w:w="5891" w:type="dxa"/>
          </w:tcPr>
          <w:p w14:paraId="319182F8" w14:textId="566FF110" w:rsidR="005C549C" w:rsidRP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Теодор Жеріко – засновник французької школи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522" w:type="dxa"/>
          </w:tcPr>
          <w:p w14:paraId="365A2E59" w14:textId="1F7FC4A3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романтизму</w:t>
            </w:r>
          </w:p>
          <w:p w14:paraId="3CB0E665" w14:textId="03A7622F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класицизму</w:t>
            </w:r>
          </w:p>
          <w:p w14:paraId="69839744" w14:textId="476E44B2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 реалізму</w:t>
            </w:r>
          </w:p>
        </w:tc>
      </w:tr>
      <w:tr w:rsidR="005C549C" w14:paraId="4C4CEA62" w14:textId="77777777" w:rsidTr="005C549C">
        <w:tc>
          <w:tcPr>
            <w:tcW w:w="5891" w:type="dxa"/>
          </w:tcPr>
          <w:p w14:paraId="68BE72CD" w14:textId="739F24F7" w:rsidR="005C549C" w:rsidRP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Тараса Шевченка вважають засновником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… в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Україні</w:t>
            </w:r>
          </w:p>
        </w:tc>
        <w:tc>
          <w:tcPr>
            <w:tcW w:w="2522" w:type="dxa"/>
          </w:tcPr>
          <w:p w14:paraId="6D470454" w14:textId="4DDC408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бароко</w:t>
            </w:r>
          </w:p>
          <w:p w14:paraId="587DECE5" w14:textId="4E80E5B2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класицизму</w:t>
            </w:r>
          </w:p>
          <w:p w14:paraId="71F5FA0F" w14:textId="6C1A7548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 реалізму</w:t>
            </w:r>
          </w:p>
        </w:tc>
      </w:tr>
    </w:tbl>
    <w:p w14:paraId="6B80DE11" w14:textId="77777777" w:rsidR="00E835D6" w:rsidRDefault="00E835D6" w:rsidP="00E835D6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50DF75E" w14:textId="623EB6F2" w:rsidR="006C7934" w:rsidRDefault="00AF12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надішліть фото вашої роботи у зошиті на перевірку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Я вкажу вам на помилки якщо це буде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необхідно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FD584E" w14:textId="3DE2ACA5" w:rsidR="00AF128E" w:rsidRPr="00BD65FB" w:rsidRDefault="00AF12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Зворотн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ій зв</w:t>
      </w:r>
      <w:r w:rsidRPr="00BD65FB">
        <w:rPr>
          <w:rFonts w:ascii="Times New Roman" w:hAnsi="Times New Roman" w:cs="Times New Roman"/>
          <w:b/>
          <w:bCs/>
          <w:sz w:val="28"/>
          <w:szCs w:val="28"/>
        </w:rPr>
        <w:t>’я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зок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C061387" w14:textId="41D85319" w:rsidR="00AF128E" w:rsidRPr="00AF128E" w:rsidRDefault="00AF12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128E">
        <w:rPr>
          <w:rFonts w:ascii="Times New Roman" w:hAnsi="Times New Roman" w:cs="Times New Roman"/>
          <w:sz w:val="28"/>
          <w:szCs w:val="28"/>
          <w:lang w:val="en-US"/>
        </w:rPr>
        <w:t>Human</w:t>
      </w:r>
    </w:p>
    <w:p w14:paraId="414136EE" w14:textId="57D0C553" w:rsidR="00AF128E" w:rsidRDefault="00AF12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128E">
        <w:rPr>
          <w:rFonts w:ascii="Times New Roman" w:hAnsi="Times New Roman" w:cs="Times New Roman"/>
          <w:sz w:val="28"/>
          <w:szCs w:val="28"/>
          <w:lang w:val="en-US"/>
        </w:rPr>
        <w:t xml:space="preserve">e-mail – </w:t>
      </w:r>
      <w:hyperlink r:id="rId7" w:history="1">
        <w:r w:rsidRPr="00FA47A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zhannaandreeva95@ukr.net</w:t>
        </w:r>
      </w:hyperlink>
    </w:p>
    <w:p w14:paraId="343D8D65" w14:textId="7CB94587" w:rsidR="00AF128E" w:rsidRPr="00AF128E" w:rsidRDefault="00AF128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або</w:t>
      </w:r>
    </w:p>
    <w:p w14:paraId="60B75222" w14:textId="467240F6" w:rsidR="00AF128E" w:rsidRPr="00AF128E" w:rsidRDefault="00AF12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128E">
        <w:rPr>
          <w:rFonts w:ascii="Times New Roman" w:hAnsi="Times New Roman" w:cs="Times New Roman"/>
          <w:sz w:val="28"/>
          <w:szCs w:val="28"/>
          <w:lang w:val="en-US"/>
        </w:rPr>
        <w:t>Viber: 0984971546</w:t>
      </w:r>
    </w:p>
    <w:sectPr w:rsidR="00AF128E" w:rsidRPr="00AF128E" w:rsidSect="00E835D6">
      <w:pgSz w:w="11906" w:h="16838"/>
      <w:pgMar w:top="1134" w:right="850" w:bottom="1134" w:left="1701" w:header="708" w:footer="708" w:gutter="0"/>
      <w:pgBorders w:offsetFrom="page">
        <w:top w:val="mapleMuffins" w:sz="4" w:space="24" w:color="auto"/>
        <w:left w:val="mapleMuffins" w:sz="4" w:space="24" w:color="auto"/>
        <w:bottom w:val="mapleMuffins" w:sz="4" w:space="24" w:color="auto"/>
        <w:right w:val="mapleMuffins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F801D" w14:textId="77777777" w:rsidR="0084250F" w:rsidRDefault="0084250F" w:rsidP="00E87E86">
      <w:pPr>
        <w:spacing w:after="0" w:line="240" w:lineRule="auto"/>
      </w:pPr>
      <w:r>
        <w:separator/>
      </w:r>
    </w:p>
  </w:endnote>
  <w:endnote w:type="continuationSeparator" w:id="0">
    <w:p w14:paraId="2E2D93F2" w14:textId="77777777" w:rsidR="0084250F" w:rsidRDefault="0084250F" w:rsidP="00E87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8ACAA" w14:textId="77777777" w:rsidR="0084250F" w:rsidRDefault="0084250F" w:rsidP="00E87E86">
      <w:pPr>
        <w:spacing w:after="0" w:line="240" w:lineRule="auto"/>
      </w:pPr>
      <w:r>
        <w:separator/>
      </w:r>
    </w:p>
  </w:footnote>
  <w:footnote w:type="continuationSeparator" w:id="0">
    <w:p w14:paraId="5A452A4A" w14:textId="77777777" w:rsidR="0084250F" w:rsidRDefault="0084250F" w:rsidP="00E87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5F3C"/>
    <w:multiLevelType w:val="hybridMultilevel"/>
    <w:tmpl w:val="5EA8C16A"/>
    <w:lvl w:ilvl="0" w:tplc="C5861E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A65DB"/>
    <w:multiLevelType w:val="hybridMultilevel"/>
    <w:tmpl w:val="D94008EA"/>
    <w:lvl w:ilvl="0" w:tplc="0700FB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47E1E"/>
    <w:multiLevelType w:val="hybridMultilevel"/>
    <w:tmpl w:val="64349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C2614"/>
    <w:multiLevelType w:val="hybridMultilevel"/>
    <w:tmpl w:val="40987A82"/>
    <w:lvl w:ilvl="0" w:tplc="8306EB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A33EE"/>
    <w:multiLevelType w:val="hybridMultilevel"/>
    <w:tmpl w:val="11D8FC82"/>
    <w:lvl w:ilvl="0" w:tplc="CE7293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47E88"/>
    <w:multiLevelType w:val="hybridMultilevel"/>
    <w:tmpl w:val="8FF88D26"/>
    <w:lvl w:ilvl="0" w:tplc="AFD2B8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26303"/>
    <w:multiLevelType w:val="hybridMultilevel"/>
    <w:tmpl w:val="B56EC078"/>
    <w:lvl w:ilvl="0" w:tplc="C10EE8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D142E"/>
    <w:multiLevelType w:val="hybridMultilevel"/>
    <w:tmpl w:val="AB64BBF2"/>
    <w:lvl w:ilvl="0" w:tplc="DE2CDF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C40DA"/>
    <w:multiLevelType w:val="hybridMultilevel"/>
    <w:tmpl w:val="DF52DD9A"/>
    <w:lvl w:ilvl="0" w:tplc="8E249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04D00"/>
    <w:multiLevelType w:val="hybridMultilevel"/>
    <w:tmpl w:val="43020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4"/>
  </w:num>
  <w:num w:numId="5">
    <w:abstractNumId w:val="8"/>
  </w:num>
  <w:num w:numId="6">
    <w:abstractNumId w:val="1"/>
  </w:num>
  <w:num w:numId="7">
    <w:abstractNumId w:val="3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C4A"/>
    <w:rsid w:val="00146EF4"/>
    <w:rsid w:val="00463A67"/>
    <w:rsid w:val="005C549C"/>
    <w:rsid w:val="00666075"/>
    <w:rsid w:val="00784C4A"/>
    <w:rsid w:val="0084250F"/>
    <w:rsid w:val="008D3C31"/>
    <w:rsid w:val="00AF128E"/>
    <w:rsid w:val="00BC44E0"/>
    <w:rsid w:val="00BD65FB"/>
    <w:rsid w:val="00E835D6"/>
    <w:rsid w:val="00E87E86"/>
    <w:rsid w:val="00F1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D0769"/>
  <w15:chartTrackingRefBased/>
  <w15:docId w15:val="{C9BD45CD-DBB0-467E-9828-2FEE6ED2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30D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0D5"/>
    <w:pPr>
      <w:ind w:left="720"/>
      <w:contextualSpacing/>
    </w:pPr>
  </w:style>
  <w:style w:type="table" w:styleId="a4">
    <w:name w:val="Table Grid"/>
    <w:basedOn w:val="a1"/>
    <w:uiPriority w:val="59"/>
    <w:rsid w:val="00F130D5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E87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87E86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E87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87E86"/>
    <w:rPr>
      <w:rFonts w:eastAsiaTheme="minorEastAsia"/>
      <w:lang w:eastAsia="ru-RU"/>
    </w:rPr>
  </w:style>
  <w:style w:type="character" w:styleId="a9">
    <w:name w:val="Hyperlink"/>
    <w:basedOn w:val="a0"/>
    <w:uiPriority w:val="99"/>
    <w:unhideWhenUsed/>
    <w:rsid w:val="00AF128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F12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annaandreeva95@uk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zhannaandre95@gmail.com</cp:lastModifiedBy>
  <cp:revision>3</cp:revision>
  <dcterms:created xsi:type="dcterms:W3CDTF">2022-05-01T07:51:00Z</dcterms:created>
  <dcterms:modified xsi:type="dcterms:W3CDTF">2022-05-04T10:09:00Z</dcterms:modified>
</cp:coreProperties>
</file>