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28AD9" w14:textId="77777777" w:rsidR="00982067" w:rsidRDefault="00982067" w:rsidP="00BE6B4E">
      <w:pPr>
        <w:jc w:val="center"/>
        <w:rPr>
          <w:b/>
        </w:rPr>
      </w:pPr>
    </w:p>
    <w:p w14:paraId="623F027C" w14:textId="77749B0A" w:rsidR="00982067" w:rsidRDefault="00982067" w:rsidP="00982067">
      <w:pPr>
        <w:jc w:val="right"/>
        <w:rPr>
          <w:b/>
        </w:rPr>
      </w:pPr>
      <w:r>
        <w:rPr>
          <w:b/>
        </w:rPr>
        <w:t>Дата: 24.01.2022</w:t>
      </w:r>
    </w:p>
    <w:p w14:paraId="4F6CCED6" w14:textId="25850F16" w:rsidR="00982067" w:rsidRDefault="00982067" w:rsidP="00982067">
      <w:pPr>
        <w:jc w:val="right"/>
        <w:rPr>
          <w:b/>
        </w:rPr>
      </w:pPr>
      <w:r>
        <w:rPr>
          <w:b/>
        </w:rPr>
        <w:t>Клас: 8-А</w:t>
      </w:r>
    </w:p>
    <w:p w14:paraId="7CA09348" w14:textId="365CC1CE" w:rsidR="00982067" w:rsidRDefault="00982067" w:rsidP="00982067">
      <w:pPr>
        <w:jc w:val="right"/>
        <w:rPr>
          <w:b/>
        </w:rPr>
      </w:pPr>
      <w:r>
        <w:rPr>
          <w:b/>
        </w:rPr>
        <w:t>Предмет: мистецтво</w:t>
      </w:r>
    </w:p>
    <w:p w14:paraId="1F83D3E1" w14:textId="21A4F018" w:rsidR="00982067" w:rsidRDefault="00982067" w:rsidP="00982067">
      <w:pPr>
        <w:jc w:val="right"/>
        <w:rPr>
          <w:b/>
        </w:rPr>
      </w:pPr>
      <w:r>
        <w:rPr>
          <w:b/>
        </w:rPr>
        <w:t>Вчитель: Андрєєва Ж.В.</w:t>
      </w:r>
    </w:p>
    <w:p w14:paraId="3E613E79" w14:textId="56359FC4" w:rsidR="00B57D5D" w:rsidRPr="00982067" w:rsidRDefault="00B57D5D" w:rsidP="00BE6B4E">
      <w:pPr>
        <w:jc w:val="center"/>
        <w:rPr>
          <w:color w:val="FFC000"/>
          <w:sz w:val="36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  <w:r w:rsidRPr="00534EE0">
        <w:rPr>
          <w:b/>
        </w:rPr>
        <w:t xml:space="preserve">Тема: </w:t>
      </w:r>
      <w:r w:rsidRPr="00982067">
        <w:rPr>
          <w:b/>
          <w:color w:val="FFC000"/>
          <w:sz w:val="36"/>
          <w:szCs w:val="28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Українське бароко</w:t>
      </w:r>
    </w:p>
    <w:p w14:paraId="33A66B2B" w14:textId="77777777" w:rsidR="00B57D5D" w:rsidRPr="00982067" w:rsidRDefault="00BE6B4E" w:rsidP="00B57D5D">
      <w:pPr>
        <w:rPr>
          <w:i/>
          <w:iCs/>
        </w:rPr>
      </w:pPr>
      <w:r w:rsidRPr="00982067">
        <w:rPr>
          <w:b/>
          <w:i/>
          <w:iCs/>
          <w:lang w:val="ru-RU"/>
        </w:rPr>
        <w:t xml:space="preserve"> </w:t>
      </w:r>
      <w:r w:rsidR="00AD4895" w:rsidRPr="00982067">
        <w:rPr>
          <w:b/>
          <w:i/>
          <w:iCs/>
          <w:lang w:val="ru-RU"/>
        </w:rPr>
        <w:t xml:space="preserve">- </w:t>
      </w:r>
      <w:r w:rsidRPr="00982067">
        <w:rPr>
          <w:i/>
          <w:iCs/>
        </w:rPr>
        <w:t>Доброго дня, друзі!</w:t>
      </w:r>
    </w:p>
    <w:p w14:paraId="126A27D7" w14:textId="75DE493F" w:rsidR="00BE6B4E" w:rsidRDefault="00BE6B4E" w:rsidP="00B57D5D">
      <w:r>
        <w:t>Давайте пригадаємо минулий урок.</w:t>
      </w:r>
    </w:p>
    <w:p w14:paraId="6BACEFDE" w14:textId="04834B0B" w:rsidR="00982067" w:rsidRPr="00BE6B4E" w:rsidRDefault="00982067" w:rsidP="00B57D5D">
      <w:r>
        <w:t>(Усно)</w:t>
      </w:r>
    </w:p>
    <w:p w14:paraId="0D872712" w14:textId="2931DEA0" w:rsidR="00B57D5D" w:rsidRDefault="00B57D5D" w:rsidP="00B57D5D">
      <w:r w:rsidRPr="00B57D5D">
        <w:t xml:space="preserve">1. </w:t>
      </w:r>
      <w:r w:rsidR="00EF18DE">
        <w:t>Назвіть часовий період панування стилю бароко в європейських країнах</w:t>
      </w:r>
      <w:r w:rsidR="00982067">
        <w:t>.</w:t>
      </w:r>
    </w:p>
    <w:p w14:paraId="14F2875A" w14:textId="7936594B" w:rsidR="00EF18DE" w:rsidRPr="00B57D5D" w:rsidRDefault="00EF18DE" w:rsidP="00B57D5D">
      <w:r>
        <w:t>2. Побудуйте асоціативний ряд ознак цього стилю</w:t>
      </w:r>
      <w:r w:rsidR="00982067">
        <w:t>.</w:t>
      </w:r>
    </w:p>
    <w:p w14:paraId="373F48CF" w14:textId="5468AC66" w:rsidR="00B57D5D" w:rsidRDefault="00EF18DE" w:rsidP="00B57D5D">
      <w:r>
        <w:t xml:space="preserve">3. </w:t>
      </w:r>
      <w:r w:rsidR="00B57D5D" w:rsidRPr="00534EE0">
        <w:t xml:space="preserve">Які </w:t>
      </w:r>
      <w:r w:rsidR="00982067">
        <w:t>художники працювали в стилі</w:t>
      </w:r>
      <w:r w:rsidR="00B57D5D" w:rsidRPr="00534EE0">
        <w:t xml:space="preserve"> бароко</w:t>
      </w:r>
      <w:r w:rsidR="00B57D5D">
        <w:t>?</w:t>
      </w:r>
    </w:p>
    <w:p w14:paraId="4EAAB3CC" w14:textId="3BE2A895" w:rsidR="00982067" w:rsidRDefault="00982067" w:rsidP="00B57D5D">
      <w:r>
        <w:t>4. Пригадайте найвідоміші картини цього періоду.</w:t>
      </w:r>
    </w:p>
    <w:p w14:paraId="11D9011F" w14:textId="07BCFC44" w:rsidR="00BE6B4E" w:rsidRDefault="00982067" w:rsidP="00EF18DE">
      <w:r w:rsidRPr="00982067">
        <w:rPr>
          <w:b/>
          <w:bCs/>
          <w:u w:val="single"/>
        </w:rPr>
        <w:t>Класна робота</w:t>
      </w:r>
      <w:r>
        <w:t xml:space="preserve"> (в зошиті законспектувати найголовніше).</w:t>
      </w:r>
    </w:p>
    <w:p w14:paraId="7E28C85C" w14:textId="4028BCC3" w:rsidR="00DA5583" w:rsidRPr="00982067" w:rsidRDefault="00EF18DE" w:rsidP="00B57D5D">
      <w:r w:rsidRPr="00EF18DE">
        <w:t>XVII-XVIII ст. – виключно складний і важливий період у житті українського народу. Найважливішим чинником, який впливав на розвиток культури в Україні в цей період, була національно-визвольна. У цій історичній ситуації роль духовного лідера народу взяло на себе козацтво – самобутній суспільний стан, який сформувався в XV-XVI століттях. Саме козацтво підхопило традицію національної державності, виступило захисником православної церкви, української мови. Живучи спільним мистецьким життям із Західною Європою, Україна й на цей раз переймає новий напрям у мистецтві цілої Європи – стиль бароко</w:t>
      </w:r>
      <w:r>
        <w:t>.</w:t>
      </w:r>
    </w:p>
    <w:p w14:paraId="4EF59DC9" w14:textId="734901CC" w:rsidR="00DA5583" w:rsidRPr="00982067" w:rsidRDefault="00DA5583" w:rsidP="00B57D5D">
      <w:r w:rsidRPr="00982067">
        <w:rPr>
          <w:b/>
          <w:bCs/>
        </w:rPr>
        <w:t>Українське бароко</w:t>
      </w:r>
      <w:r>
        <w:t xml:space="preserve"> </w:t>
      </w:r>
      <w:r w:rsidRPr="00DA5583">
        <w:t xml:space="preserve">— назва архітектурного стилю, що був поширений в українських землях Війська Запорозького у XVII—XVIII ст. Виник унаслідок поєднання місцевих архітектурних традицій та європейського бароко. Українське бароко 17 ст. називають </w:t>
      </w:r>
      <w:r w:rsidRPr="00982067">
        <w:rPr>
          <w:b/>
          <w:bCs/>
          <w:i/>
          <w:iCs/>
        </w:rPr>
        <w:t>«козацьким»</w:t>
      </w:r>
      <w:r w:rsidRPr="00982067">
        <w:rPr>
          <w:i/>
          <w:iCs/>
        </w:rPr>
        <w:t>,</w:t>
      </w:r>
      <w:r w:rsidRPr="00DA5583">
        <w:t xml:space="preserve"> бо саме козацтво було носієм нового художнього смаку. Козацтво не лише споживало художні цінності, виступаючи в ролі багатого замовника. Будучи насамперед величезною військовою і значною суспільно-політичною силою, воно виявилось також здатним утворити власне творче середовище й виступати на кону духовного життя народу ще й як творець самобутніх художніх цінностей.</w:t>
      </w:r>
    </w:p>
    <w:p w14:paraId="3FB30B99" w14:textId="77777777" w:rsidR="00B57D5D" w:rsidRDefault="00B57D5D" w:rsidP="00B57D5D">
      <w:r w:rsidRPr="00534EE0">
        <w:t xml:space="preserve">Європейський стиль бароко впроваджувався в Україні досить своєрідно. На західноукраїнських землях, де був відчутним вплив католицької Польщі, він майже не відрізнявся від латинського першоджерела. Водночас у центральних і східних регіонах під впливом місцевих традицій набув національних самобутніх </w:t>
      </w:r>
      <w:r w:rsidRPr="00534EE0">
        <w:lastRenderedPageBreak/>
        <w:t xml:space="preserve">рис і називався </w:t>
      </w:r>
      <w:r w:rsidRPr="004201F3">
        <w:rPr>
          <w:b/>
        </w:rPr>
        <w:t>козацьке бароко</w:t>
      </w:r>
      <w:r w:rsidRPr="00534EE0">
        <w:t>. Така різниця між двома вітчизняними гілками одного стилю найбільше виявилася в архітектурі, також помітна у скульптурі, а найменше — у живописі й графіці.</w:t>
      </w:r>
    </w:p>
    <w:p w14:paraId="52D0D5C8" w14:textId="539D4827" w:rsidR="004201F3" w:rsidRPr="004201F3" w:rsidRDefault="004201F3" w:rsidP="00B57D5D">
      <w:pPr>
        <w:rPr>
          <w:lang w:val="ru-RU"/>
        </w:rPr>
      </w:pPr>
      <w:r w:rsidRPr="004201F3">
        <w:rPr>
          <w:lang w:val="ru-RU"/>
        </w:rPr>
        <w:t xml:space="preserve">В </w:t>
      </w:r>
      <w:proofErr w:type="spellStart"/>
      <w:r w:rsidRPr="004201F3">
        <w:rPr>
          <w:lang w:val="ru-RU"/>
        </w:rPr>
        <w:t>цей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період</w:t>
      </w:r>
      <w:proofErr w:type="spellEnd"/>
      <w:r w:rsidRPr="004201F3">
        <w:rPr>
          <w:lang w:val="ru-RU"/>
        </w:rPr>
        <w:t xml:space="preserve"> нового </w:t>
      </w:r>
      <w:proofErr w:type="spellStart"/>
      <w:r w:rsidRPr="004201F3">
        <w:rPr>
          <w:lang w:val="ru-RU"/>
        </w:rPr>
        <w:t>вигляду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набуває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Київ</w:t>
      </w:r>
      <w:proofErr w:type="spellEnd"/>
      <w:r w:rsidRPr="004201F3">
        <w:rPr>
          <w:lang w:val="ru-RU"/>
        </w:rPr>
        <w:t xml:space="preserve">, </w:t>
      </w:r>
      <w:proofErr w:type="spellStart"/>
      <w:r w:rsidRPr="004201F3">
        <w:rPr>
          <w:lang w:val="ru-RU"/>
        </w:rPr>
        <w:t>створюється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сучасний</w:t>
      </w:r>
      <w:proofErr w:type="spellEnd"/>
      <w:r w:rsidRPr="004201F3">
        <w:rPr>
          <w:lang w:val="ru-RU"/>
        </w:rPr>
        <w:t xml:space="preserve"> образ старого </w:t>
      </w:r>
      <w:proofErr w:type="spellStart"/>
      <w:r w:rsidRPr="004201F3">
        <w:rPr>
          <w:lang w:val="ru-RU"/>
        </w:rPr>
        <w:t>міста</w:t>
      </w:r>
      <w:proofErr w:type="spellEnd"/>
      <w:r w:rsidRPr="004201F3">
        <w:rPr>
          <w:lang w:val="ru-RU"/>
        </w:rPr>
        <w:t xml:space="preserve">. </w:t>
      </w:r>
      <w:proofErr w:type="spellStart"/>
      <w:r w:rsidRPr="004201F3">
        <w:rPr>
          <w:lang w:val="ru-RU"/>
        </w:rPr>
        <w:t>Йде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інтенсивне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будівництво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північного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Лівобережжя</w:t>
      </w:r>
      <w:proofErr w:type="spellEnd"/>
      <w:r w:rsidRPr="004201F3">
        <w:rPr>
          <w:lang w:val="ru-RU"/>
        </w:rPr>
        <w:t xml:space="preserve">, </w:t>
      </w:r>
      <w:proofErr w:type="spellStart"/>
      <w:r w:rsidRPr="004201F3">
        <w:rPr>
          <w:lang w:val="ru-RU"/>
        </w:rPr>
        <w:t>зокрема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Чернігова</w:t>
      </w:r>
      <w:proofErr w:type="spellEnd"/>
      <w:r w:rsidRPr="004201F3">
        <w:rPr>
          <w:lang w:val="ru-RU"/>
        </w:rPr>
        <w:t xml:space="preserve">. </w:t>
      </w:r>
      <w:proofErr w:type="spellStart"/>
      <w:r w:rsidRPr="004201F3">
        <w:rPr>
          <w:lang w:val="ru-RU"/>
        </w:rPr>
        <w:t>Типово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барочні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споруди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будуються</w:t>
      </w:r>
      <w:proofErr w:type="spellEnd"/>
      <w:r w:rsidRPr="004201F3">
        <w:rPr>
          <w:lang w:val="ru-RU"/>
        </w:rPr>
        <w:t xml:space="preserve"> на </w:t>
      </w:r>
      <w:proofErr w:type="spellStart"/>
      <w:r w:rsidRPr="004201F3">
        <w:rPr>
          <w:lang w:val="ru-RU"/>
        </w:rPr>
        <w:t>західноукраїнських</w:t>
      </w:r>
      <w:proofErr w:type="spellEnd"/>
      <w:r w:rsidRPr="004201F3">
        <w:rPr>
          <w:lang w:val="ru-RU"/>
        </w:rPr>
        <w:t xml:space="preserve"> землях, особливо у </w:t>
      </w:r>
      <w:proofErr w:type="spellStart"/>
      <w:r w:rsidRPr="004201F3">
        <w:rPr>
          <w:lang w:val="ru-RU"/>
        </w:rPr>
        <w:t>Львові</w:t>
      </w:r>
      <w:proofErr w:type="spellEnd"/>
      <w:r w:rsidRPr="004201F3">
        <w:rPr>
          <w:lang w:val="ru-RU"/>
        </w:rPr>
        <w:t xml:space="preserve">. </w:t>
      </w:r>
      <w:proofErr w:type="spellStart"/>
      <w:r w:rsidRPr="004201F3">
        <w:rPr>
          <w:lang w:val="ru-RU"/>
        </w:rPr>
        <w:t>Народжується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українська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національна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архітектурна</w:t>
      </w:r>
      <w:proofErr w:type="spellEnd"/>
      <w:r w:rsidRPr="004201F3">
        <w:rPr>
          <w:lang w:val="ru-RU"/>
        </w:rPr>
        <w:t xml:space="preserve"> школа, </w:t>
      </w:r>
      <w:proofErr w:type="spellStart"/>
      <w:r w:rsidRPr="004201F3">
        <w:rPr>
          <w:lang w:val="ru-RU"/>
        </w:rPr>
        <w:t>що</w:t>
      </w:r>
      <w:proofErr w:type="spellEnd"/>
      <w:r w:rsidRPr="004201F3">
        <w:rPr>
          <w:lang w:val="ru-RU"/>
        </w:rPr>
        <w:t xml:space="preserve"> дала </w:t>
      </w:r>
      <w:proofErr w:type="spellStart"/>
      <w:r w:rsidRPr="004201F3">
        <w:rPr>
          <w:lang w:val="ru-RU"/>
        </w:rPr>
        <w:t>світові</w:t>
      </w:r>
      <w:proofErr w:type="spellEnd"/>
      <w:r w:rsidRPr="004201F3">
        <w:rPr>
          <w:lang w:val="ru-RU"/>
        </w:rPr>
        <w:t xml:space="preserve"> таких </w:t>
      </w:r>
      <w:proofErr w:type="spellStart"/>
      <w:r w:rsidRPr="004201F3">
        <w:rPr>
          <w:lang w:val="ru-RU"/>
        </w:rPr>
        <w:t>відомих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майстрів</w:t>
      </w:r>
      <w:proofErr w:type="spellEnd"/>
      <w:r w:rsidRPr="004201F3">
        <w:rPr>
          <w:lang w:val="ru-RU"/>
        </w:rPr>
        <w:t xml:space="preserve"> як</w:t>
      </w:r>
      <w:r>
        <w:rPr>
          <w:lang w:val="ru-RU"/>
        </w:rPr>
        <w:t xml:space="preserve"> </w:t>
      </w:r>
      <w:r w:rsidRPr="004201F3">
        <w:rPr>
          <w:lang w:val="ru-RU"/>
        </w:rPr>
        <w:t xml:space="preserve"> І. Григорович-</w:t>
      </w:r>
      <w:proofErr w:type="spellStart"/>
      <w:r w:rsidRPr="004201F3">
        <w:rPr>
          <w:lang w:val="ru-RU"/>
        </w:rPr>
        <w:t>Барський</w:t>
      </w:r>
      <w:proofErr w:type="spellEnd"/>
      <w:r w:rsidRPr="004201F3">
        <w:rPr>
          <w:lang w:val="ru-RU"/>
        </w:rPr>
        <w:t>, С</w:t>
      </w:r>
      <w:r>
        <w:rPr>
          <w:lang w:val="ru-RU"/>
        </w:rPr>
        <w:t>тепан</w:t>
      </w:r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Ковнір</w:t>
      </w:r>
      <w:proofErr w:type="spellEnd"/>
      <w:r w:rsidRPr="004201F3">
        <w:rPr>
          <w:lang w:val="ru-RU"/>
        </w:rPr>
        <w:t xml:space="preserve">, </w:t>
      </w:r>
      <w:proofErr w:type="spellStart"/>
      <w:r w:rsidRPr="004201F3">
        <w:rPr>
          <w:lang w:val="ru-RU"/>
        </w:rPr>
        <w:t>Іван</w:t>
      </w:r>
      <w:proofErr w:type="spellEnd"/>
      <w:r w:rsidRPr="004201F3">
        <w:rPr>
          <w:lang w:val="ru-RU"/>
        </w:rPr>
        <w:t xml:space="preserve"> </w:t>
      </w:r>
      <w:proofErr w:type="spellStart"/>
      <w:r w:rsidRPr="004201F3">
        <w:rPr>
          <w:lang w:val="ru-RU"/>
        </w:rPr>
        <w:t>Зарудний</w:t>
      </w:r>
      <w:proofErr w:type="spellEnd"/>
      <w:r w:rsidRPr="004201F3">
        <w:rPr>
          <w:lang w:val="ru-RU"/>
        </w:rPr>
        <w:t>.</w:t>
      </w:r>
    </w:p>
    <w:p w14:paraId="30A63465" w14:textId="77777777" w:rsidR="00C82612" w:rsidRDefault="004201F3" w:rsidP="00B57D5D">
      <w:r>
        <w:t>Отже, вирушаємо у подорож Україною.</w:t>
      </w:r>
    </w:p>
    <w:p w14:paraId="7334DF41" w14:textId="77777777" w:rsidR="00864BE6" w:rsidRPr="00C82612" w:rsidRDefault="004201F3" w:rsidP="00B57D5D">
      <w:pPr>
        <w:rPr>
          <w:i/>
          <w:u w:val="single"/>
        </w:rPr>
      </w:pPr>
      <w:r w:rsidRPr="00C82612">
        <w:rPr>
          <w:i/>
          <w:u w:val="single"/>
        </w:rPr>
        <w:t xml:space="preserve"> І першою нашою зупинкою буде місто Київ.</w:t>
      </w:r>
      <w:r w:rsidR="00864BE6" w:rsidRPr="00C82612">
        <w:rPr>
          <w:i/>
          <w:u w:val="single"/>
        </w:rPr>
        <w:t xml:space="preserve"> </w:t>
      </w:r>
    </w:p>
    <w:p w14:paraId="4E65B547" w14:textId="5420DABA" w:rsidR="00C80C1E" w:rsidRDefault="00C82612" w:rsidP="00C80C1E">
      <w:pPr>
        <w:rPr>
          <w:b/>
          <w:bCs/>
        </w:rPr>
      </w:pPr>
      <w:r>
        <w:t xml:space="preserve"> </w:t>
      </w:r>
      <w:r w:rsidR="00C80C1E">
        <w:rPr>
          <w:b/>
          <w:bCs/>
        </w:rPr>
        <w:t xml:space="preserve">1. </w:t>
      </w:r>
      <w:r w:rsidR="00C80C1E" w:rsidRPr="004201F3">
        <w:rPr>
          <w:b/>
          <w:bCs/>
        </w:rPr>
        <w:t>Софія Київська</w:t>
      </w:r>
    </w:p>
    <w:p w14:paraId="751867FD" w14:textId="51634D8A" w:rsidR="00982067" w:rsidRPr="00982067" w:rsidRDefault="00982067" w:rsidP="00E510B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UA" w:eastAsia="ru-RU"/>
        </w:rPr>
      </w:pP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begin"/>
      </w:r>
      <w:r w:rsidRPr="00982067">
        <w:rPr>
          <w:rFonts w:eastAsia="Times New Roman" w:cs="Times New Roman"/>
          <w:sz w:val="24"/>
          <w:szCs w:val="24"/>
          <w:lang w:val="ru-UA" w:eastAsia="ru-RU"/>
        </w:rPr>
        <w:instrText xml:space="preserve"> INCLUDEPICTURE "https://upload.wikimedia.org/wikipedia/commons/thumb/7/79/%D0%A1%D0%BE%D1%84%D1%96%D0%B9%D1%81%D1%8C%D0%BA%D0%B8%D0%B9_%D1%81%D0%BE%D0%B1%D0%BE%D1%80_%D0%9A%D0%B8%D1%97%D0%B2.jpg/1200px-%D0%A1%D0%BE%D1%84%D1%96%D0%B9%D1%81%D1%8C%D0%BA%D0%B8%D0%B9_%D1%81%D0%BE%D0%B1%D0%BE%D1%80_%D0%9A%D0%B8%D1%97%D0%B2.jpg" \* MERGEFORMATINET </w:instrText>
      </w: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separate"/>
      </w:r>
      <w:r w:rsidRPr="00982067">
        <w:rPr>
          <w:rFonts w:eastAsia="Times New Roman" w:cs="Times New Roman"/>
          <w:noProof/>
          <w:sz w:val="24"/>
          <w:szCs w:val="24"/>
          <w:lang w:val="ru-UA" w:eastAsia="ru-RU"/>
        </w:rPr>
        <w:drawing>
          <wp:inline distT="0" distB="0" distL="0" distR="0" wp14:anchorId="1FC21E7D" wp14:editId="65F0E07B">
            <wp:extent cx="4860000" cy="3852439"/>
            <wp:effectExtent l="0" t="0" r="4445" b="0"/>
            <wp:docPr id="1" name="Рисунок 1" descr="Софійський собор (Київ)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офійський собор (Київ)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8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end"/>
      </w:r>
    </w:p>
    <w:p w14:paraId="0B73FB86" w14:textId="77777777" w:rsidR="00982067" w:rsidRPr="00982067" w:rsidRDefault="00982067" w:rsidP="00C80C1E">
      <w:pPr>
        <w:rPr>
          <w:b/>
          <w:bCs/>
        </w:rPr>
      </w:pPr>
    </w:p>
    <w:p w14:paraId="2EE83797" w14:textId="53E5F0A2" w:rsidR="00864BE6" w:rsidRDefault="008D2317" w:rsidP="00B57D5D">
      <w:pPr>
        <w:rPr>
          <w:bCs/>
        </w:rPr>
      </w:pPr>
      <w:r>
        <w:rPr>
          <w:bCs/>
        </w:rPr>
        <w:t>Х</w:t>
      </w:r>
      <w:r w:rsidR="00C80C1E" w:rsidRPr="008D2317">
        <w:rPr>
          <w:bCs/>
        </w:rPr>
        <w:t xml:space="preserve">ристиянський собор в центрі Києва, пам'ятка української архітектури та монументального живопису </w:t>
      </w:r>
      <w:r>
        <w:rPr>
          <w:bCs/>
        </w:rPr>
        <w:t>XVII століття</w:t>
      </w:r>
      <w:r w:rsidR="00C80C1E" w:rsidRPr="008D2317">
        <w:rPr>
          <w:bCs/>
        </w:rPr>
        <w:t>, одна з небагатьох уцілілих споруд часів Київської Русі. Одна з найголовніших християнських святинь Східної Європи, історичний центр Київської митрополії.</w:t>
      </w:r>
      <w:r w:rsidRPr="008D2317">
        <w:t xml:space="preserve"> </w:t>
      </w:r>
      <w:r w:rsidRPr="008D2317">
        <w:rPr>
          <w:bCs/>
        </w:rPr>
        <w:t>Засновником собору літописні джерела визначають київського князя Ярослава Володимировича (Мудрого).</w:t>
      </w:r>
      <w:r w:rsidRPr="008D2317">
        <w:t xml:space="preserve"> </w:t>
      </w:r>
      <w:r w:rsidRPr="008D2317">
        <w:rPr>
          <w:bCs/>
        </w:rPr>
        <w:t xml:space="preserve">Собор було закладено на місці переможної битви киян з печенігами. Йому було відведено найвище місце в місті. Перед мандрівником, через яку б браму він не увійшов до Києва, відкривався багатокупольний </w:t>
      </w:r>
      <w:r>
        <w:rPr>
          <w:bCs/>
        </w:rPr>
        <w:t>собор, який був</w:t>
      </w:r>
      <w:r w:rsidRPr="008D2317">
        <w:rPr>
          <w:bCs/>
        </w:rPr>
        <w:t xml:space="preserve"> не тільки величн</w:t>
      </w:r>
      <w:r>
        <w:rPr>
          <w:bCs/>
        </w:rPr>
        <w:t>им</w:t>
      </w:r>
      <w:r w:rsidRPr="008D2317">
        <w:rPr>
          <w:bCs/>
        </w:rPr>
        <w:t>, але й живописн</w:t>
      </w:r>
      <w:r>
        <w:rPr>
          <w:bCs/>
        </w:rPr>
        <w:t>им</w:t>
      </w:r>
      <w:r w:rsidRPr="008D2317">
        <w:rPr>
          <w:bCs/>
        </w:rPr>
        <w:t>. Храм не був біленим, як нині, а цегла, з якої його було збудовано, чергувалася з рожевим каменем, що прикрашало його стіни.</w:t>
      </w:r>
    </w:p>
    <w:p w14:paraId="6DCAC968" w14:textId="568293A6" w:rsidR="00982067" w:rsidRPr="00982067" w:rsidRDefault="00982067" w:rsidP="00982067">
      <w:pPr>
        <w:rPr>
          <w:bCs/>
          <w:lang w:val="ru-UA"/>
        </w:rPr>
      </w:pPr>
      <w:r w:rsidRPr="00982067">
        <w:rPr>
          <w:b/>
          <w:i/>
          <w:iCs/>
          <w:u w:val="single"/>
        </w:rPr>
        <w:lastRenderedPageBreak/>
        <w:t>Важливо!</w:t>
      </w:r>
      <w:r>
        <w:rPr>
          <w:bCs/>
        </w:rPr>
        <w:t xml:space="preserve"> </w:t>
      </w:r>
      <w:r w:rsidRPr="00982067">
        <w:rPr>
          <w:bCs/>
          <w:lang w:val="ru-UA"/>
        </w:rPr>
        <w:t>Так як Київська Русь в 12 – 13 століттях була спочатку втягнута в міжусобні війни, а потім піддалася навалі орди, Софійський собор багато разів був розграбований, але зруйнований не був. Погіршили стан речей уніати, які навіть продавали кам’яні прикраси Софійського собору. Софія Київська стала відроджуватися з приходом митрополита Петра Могили.</w:t>
      </w:r>
    </w:p>
    <w:p w14:paraId="374D6958" w14:textId="179D7B71" w:rsidR="00982067" w:rsidRPr="00982067" w:rsidRDefault="00982067" w:rsidP="00982067">
      <w:pPr>
        <w:rPr>
          <w:bCs/>
          <w:lang w:val="ru-UA"/>
        </w:rPr>
      </w:pPr>
      <w:r w:rsidRPr="00982067">
        <w:rPr>
          <w:bCs/>
          <w:lang w:val="ru-UA"/>
        </w:rPr>
        <w:t>Реконструкція Софії Київської почалася в 1633 році, але в повній мірі завершена не була. У 1688 реконструкція храму була продовжена завдяки гетьману Івану Мазепі</w:t>
      </w:r>
      <w:r w:rsidRPr="00982067">
        <w:rPr>
          <w:b/>
          <w:lang w:val="ru-UA"/>
        </w:rPr>
        <w:t xml:space="preserve">. Замість візантійського стилю Софія Київська перетворилася в стиль бароко </w:t>
      </w:r>
      <w:r w:rsidRPr="00982067">
        <w:rPr>
          <w:bCs/>
          <w:lang w:val="ru-UA"/>
        </w:rPr>
        <w:t>і набула практично сучасний вигляд Софії за деякими невеликими винятками.</w:t>
      </w:r>
    </w:p>
    <w:p w14:paraId="1DA96AAF" w14:textId="6C4F5AEF" w:rsidR="008D2317" w:rsidRDefault="008D2317" w:rsidP="008D2317">
      <w:pPr>
        <w:rPr>
          <w:b/>
          <w:bCs/>
        </w:rPr>
      </w:pPr>
      <w:r>
        <w:rPr>
          <w:b/>
          <w:bCs/>
        </w:rPr>
        <w:t xml:space="preserve">2. </w:t>
      </w:r>
      <w:r w:rsidRPr="00864BE6">
        <w:rPr>
          <w:b/>
          <w:bCs/>
        </w:rPr>
        <w:t>Успенський собор Києво-Печерської лаври</w:t>
      </w:r>
    </w:p>
    <w:p w14:paraId="241684D0" w14:textId="49EA7830" w:rsidR="00982067" w:rsidRPr="00982067" w:rsidRDefault="00982067" w:rsidP="00E510B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UA" w:eastAsia="ru-RU"/>
        </w:rPr>
      </w:pP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begin"/>
      </w:r>
      <w:r w:rsidRPr="00982067">
        <w:rPr>
          <w:rFonts w:eastAsia="Times New Roman" w:cs="Times New Roman"/>
          <w:sz w:val="24"/>
          <w:szCs w:val="24"/>
          <w:lang w:val="ru-UA" w:eastAsia="ru-RU"/>
        </w:rPr>
        <w:instrText xml:space="preserve"> INCLUDEPICTURE "https://upload.wikimedia.org/wikipedia/commons/d/d1/%D0%A1%D0%BE%D0%B1%D0%BE%D1%80_%D0%A3%D1%81%D0%BF%D0%B5%D0%BD%D1%81%D1%8C%D0%BA%D0%B8%D0%B92.jpg" \* MERGEFORMATINET </w:instrText>
      </w: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separate"/>
      </w:r>
      <w:r w:rsidRPr="00982067">
        <w:rPr>
          <w:rFonts w:eastAsia="Times New Roman" w:cs="Times New Roman"/>
          <w:noProof/>
          <w:sz w:val="24"/>
          <w:szCs w:val="24"/>
          <w:lang w:val="ru-UA" w:eastAsia="ru-RU"/>
        </w:rPr>
        <w:drawing>
          <wp:inline distT="0" distB="0" distL="0" distR="0" wp14:anchorId="13F11DF2" wp14:editId="3E68B0F3">
            <wp:extent cx="5220000" cy="3479123"/>
            <wp:effectExtent l="0" t="0" r="0" b="1270"/>
            <wp:docPr id="2" name="Рисунок 2" descr="Успенский собор Киево-Печерской лавры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спенский собор Киево-Печерской лавры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4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end"/>
      </w:r>
    </w:p>
    <w:p w14:paraId="3B606F52" w14:textId="77777777" w:rsidR="00982067" w:rsidRDefault="00982067" w:rsidP="008D2317">
      <w:pPr>
        <w:rPr>
          <w:b/>
          <w:bCs/>
        </w:rPr>
      </w:pPr>
    </w:p>
    <w:p w14:paraId="076E725A" w14:textId="77777777" w:rsidR="008D2317" w:rsidRDefault="008D2317" w:rsidP="008D2317">
      <w:r>
        <w:t xml:space="preserve">Це найбільша за розмірами пам’ятка архітектури часів Київської Русі. </w:t>
      </w:r>
      <w:proofErr w:type="spellStart"/>
      <w:r>
        <w:t>Шестистовпний</w:t>
      </w:r>
      <w:proofErr w:type="spellEnd"/>
      <w:r>
        <w:t xml:space="preserve"> собор з трьома </w:t>
      </w:r>
      <w:proofErr w:type="spellStart"/>
      <w:r>
        <w:t>навами</w:t>
      </w:r>
      <w:proofErr w:type="spellEnd"/>
      <w:r>
        <w:t xml:space="preserve"> мав хрестоподібний купол. Стовпам також надано форму хреста у розрізі. Нави закінчувалися назовні півкруглими виступами, апсидами.</w:t>
      </w:r>
    </w:p>
    <w:p w14:paraId="332591B5" w14:textId="77777777" w:rsidR="004201F3" w:rsidRDefault="008D2317" w:rsidP="008D2317">
      <w:r>
        <w:t xml:space="preserve">Через величезну кількість перебудов до нашого часу не збереглися аутентичні мозаїки та фрески центрального фасаду, стін собору. Серед фресок та мозаїк визначне місце займала Оранта. Автором однієї з фресок собору був </w:t>
      </w:r>
      <w:proofErr w:type="spellStart"/>
      <w:r>
        <w:t>Алімпій</w:t>
      </w:r>
      <w:proofErr w:type="spellEnd"/>
      <w:r>
        <w:t xml:space="preserve"> Печерський. Він є першим відомим мозаїстом, іконописцем, ювеліром Русі.</w:t>
      </w:r>
    </w:p>
    <w:p w14:paraId="1CC46ACA" w14:textId="77777777" w:rsidR="00E510B1" w:rsidRDefault="00E510B1" w:rsidP="008D2317">
      <w:pPr>
        <w:rPr>
          <w:b/>
          <w:bCs/>
        </w:rPr>
      </w:pPr>
    </w:p>
    <w:p w14:paraId="0BA55DFB" w14:textId="77777777" w:rsidR="00E510B1" w:rsidRDefault="00E510B1" w:rsidP="008D2317">
      <w:pPr>
        <w:rPr>
          <w:b/>
          <w:bCs/>
        </w:rPr>
      </w:pPr>
    </w:p>
    <w:p w14:paraId="14084055" w14:textId="77777777" w:rsidR="00E510B1" w:rsidRDefault="00E510B1" w:rsidP="008D2317">
      <w:pPr>
        <w:rPr>
          <w:b/>
          <w:bCs/>
        </w:rPr>
      </w:pPr>
    </w:p>
    <w:p w14:paraId="4F361C40" w14:textId="77777777" w:rsidR="00E510B1" w:rsidRDefault="00E510B1" w:rsidP="008D2317">
      <w:pPr>
        <w:rPr>
          <w:b/>
          <w:bCs/>
        </w:rPr>
      </w:pPr>
    </w:p>
    <w:p w14:paraId="43538A45" w14:textId="1B98C7CF" w:rsidR="008D2317" w:rsidRDefault="008D2317" w:rsidP="008D2317">
      <w:pPr>
        <w:rPr>
          <w:b/>
          <w:bCs/>
        </w:rPr>
      </w:pPr>
      <w:r>
        <w:rPr>
          <w:b/>
          <w:bCs/>
        </w:rPr>
        <w:lastRenderedPageBreak/>
        <w:t xml:space="preserve">3. </w:t>
      </w:r>
      <w:r w:rsidRPr="0055466E">
        <w:rPr>
          <w:b/>
          <w:bCs/>
        </w:rPr>
        <w:t>Золотоверхий Михайлівський собор</w:t>
      </w:r>
    </w:p>
    <w:p w14:paraId="2F699A90" w14:textId="1AC53FDD" w:rsidR="00982067" w:rsidRPr="00982067" w:rsidRDefault="00982067" w:rsidP="00E510B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UA" w:eastAsia="ru-RU"/>
        </w:rPr>
      </w:pP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begin"/>
      </w:r>
      <w:r w:rsidRPr="00982067">
        <w:rPr>
          <w:rFonts w:eastAsia="Times New Roman" w:cs="Times New Roman"/>
          <w:sz w:val="24"/>
          <w:szCs w:val="24"/>
          <w:lang w:val="ru-UA" w:eastAsia="ru-RU"/>
        </w:rPr>
        <w:instrText xml:space="preserve"> INCLUDEPICTURE "https://ua.igotoworld.com/frontend/webcontent/websites/1/images/gallery/8779_800x600_Mihailovskii%20sobor.jpg" \* MERGEFORMATINET </w:instrText>
      </w: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separate"/>
      </w:r>
      <w:r w:rsidRPr="00982067">
        <w:rPr>
          <w:rFonts w:eastAsia="Times New Roman" w:cs="Times New Roman"/>
          <w:noProof/>
          <w:sz w:val="24"/>
          <w:szCs w:val="24"/>
          <w:lang w:val="ru-UA" w:eastAsia="ru-RU"/>
        </w:rPr>
        <w:drawing>
          <wp:inline distT="0" distB="0" distL="0" distR="0" wp14:anchorId="443E91BB" wp14:editId="75C49A14">
            <wp:extent cx="5220000" cy="4017327"/>
            <wp:effectExtent l="0" t="0" r="0" b="0"/>
            <wp:docPr id="3" name="Рисунок 3" descr="Михайлівський Золотоверхий собор, Київ — фото, опис, адре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ихайлівський Золотоверхий собор, Київ — фото, опис, адрес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0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end"/>
      </w:r>
    </w:p>
    <w:p w14:paraId="16167374" w14:textId="77777777" w:rsidR="00982067" w:rsidRDefault="00982067" w:rsidP="008D2317">
      <w:pPr>
        <w:rPr>
          <w:b/>
          <w:bCs/>
        </w:rPr>
      </w:pPr>
    </w:p>
    <w:p w14:paraId="76EC57C6" w14:textId="77777777" w:rsidR="008D2317" w:rsidRDefault="008D2317" w:rsidP="008D2317">
      <w:r w:rsidRPr="008D2317">
        <w:t>Діючий монастир у Києві, відтворений у 1997-1998 роках у формах зруйнованого в 1930-х роках соборного храму на честь Архангела Михаїла. Включає також трапезну з церквою Іоанна Богослова і дзвіницю</w:t>
      </w:r>
      <w:r w:rsidR="00393C0F">
        <w:t>.</w:t>
      </w:r>
    </w:p>
    <w:p w14:paraId="63F0378C" w14:textId="1C2FBCB5" w:rsidR="00393C0F" w:rsidRDefault="00393C0F" w:rsidP="008D2317">
      <w:pPr>
        <w:rPr>
          <w:b/>
          <w:bCs/>
        </w:rPr>
      </w:pPr>
      <w:r>
        <w:rPr>
          <w:b/>
          <w:bCs/>
        </w:rPr>
        <w:t xml:space="preserve">4. </w:t>
      </w:r>
      <w:r w:rsidRPr="0055466E">
        <w:rPr>
          <w:b/>
          <w:bCs/>
        </w:rPr>
        <w:t>Андріївська церква</w:t>
      </w:r>
    </w:p>
    <w:p w14:paraId="5A78AA4F" w14:textId="116F3ACB" w:rsidR="00982067" w:rsidRPr="00982067" w:rsidRDefault="00982067" w:rsidP="00E510B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UA" w:eastAsia="ru-RU"/>
        </w:rPr>
      </w:pP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begin"/>
      </w:r>
      <w:r w:rsidRPr="00982067">
        <w:rPr>
          <w:rFonts w:eastAsia="Times New Roman" w:cs="Times New Roman"/>
          <w:sz w:val="24"/>
          <w:szCs w:val="24"/>
          <w:lang w:val="ru-UA" w:eastAsia="ru-RU"/>
        </w:rPr>
        <w:instrText xml:space="preserve"> INCLUDEPICTURE "https://upload.wikimedia.org/wikipedia/commons/2/2a/%D0%90%D0%BD%D0%B4%D1%80%D1%96%D1%97%D0%B2%D1%81%D1%8C%D0%BA%D0%B0_%D1%86%D0%B5%D1%80%D0%BA%D0%B2%D0%B0_DJI_0176.jpg" \* MERGEFORMATINET </w:instrText>
      </w: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separate"/>
      </w:r>
      <w:r w:rsidRPr="00982067">
        <w:rPr>
          <w:rFonts w:eastAsia="Times New Roman" w:cs="Times New Roman"/>
          <w:noProof/>
          <w:sz w:val="24"/>
          <w:szCs w:val="24"/>
          <w:lang w:val="ru-UA" w:eastAsia="ru-RU"/>
        </w:rPr>
        <w:drawing>
          <wp:inline distT="0" distB="0" distL="0" distR="0" wp14:anchorId="3C38649D" wp14:editId="20A17081">
            <wp:extent cx="5089237" cy="3373574"/>
            <wp:effectExtent l="0" t="0" r="3810" b="5080"/>
            <wp:docPr id="4" name="Рисунок 4" descr="Андріївська церква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Андріївська церква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63" cy="338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67">
        <w:rPr>
          <w:rFonts w:eastAsia="Times New Roman" w:cs="Times New Roman"/>
          <w:sz w:val="24"/>
          <w:szCs w:val="24"/>
          <w:lang w:val="ru-UA" w:eastAsia="ru-RU"/>
        </w:rPr>
        <w:fldChar w:fldCharType="end"/>
      </w:r>
    </w:p>
    <w:p w14:paraId="6E6720CD" w14:textId="77777777" w:rsidR="00982067" w:rsidRDefault="00982067" w:rsidP="008D2317">
      <w:pPr>
        <w:rPr>
          <w:b/>
          <w:bCs/>
        </w:rPr>
      </w:pPr>
    </w:p>
    <w:p w14:paraId="552B572E" w14:textId="4680BEB4" w:rsidR="00C82612" w:rsidRPr="00982067" w:rsidRDefault="00393C0F" w:rsidP="00C82612">
      <w:r>
        <w:lastRenderedPageBreak/>
        <w:t>П</w:t>
      </w:r>
      <w:r w:rsidRPr="00393C0F">
        <w:t xml:space="preserve">равославна церква на честь Св. Андрія у стилі українського бароко, пам'ятка архітектури та монументального живопису XVIII ст. світового значення у Києві, споруджена за проектом видатного архітектора </w:t>
      </w:r>
      <w:proofErr w:type="spellStart"/>
      <w:r w:rsidRPr="00393C0F">
        <w:t>Бартоломео</w:t>
      </w:r>
      <w:proofErr w:type="spellEnd"/>
      <w:r w:rsidRPr="00393C0F">
        <w:t xml:space="preserve"> Растреллі. Входить до складу Національного заповідника «Софія Київська»</w:t>
      </w:r>
      <w:r w:rsidR="00982067">
        <w:t>.</w:t>
      </w:r>
    </w:p>
    <w:p w14:paraId="7ABC6EFA" w14:textId="77777777" w:rsidR="00C82612" w:rsidRPr="00C82612" w:rsidRDefault="00C82612" w:rsidP="00C82612">
      <w:pPr>
        <w:rPr>
          <w:bCs/>
          <w:i/>
          <w:u w:val="single"/>
        </w:rPr>
      </w:pPr>
      <w:r w:rsidRPr="00C82612">
        <w:rPr>
          <w:bCs/>
        </w:rPr>
        <w:t xml:space="preserve"> </w:t>
      </w:r>
      <w:r w:rsidRPr="00C82612">
        <w:rPr>
          <w:bCs/>
          <w:i/>
          <w:u w:val="single"/>
        </w:rPr>
        <w:t>Вирушаємо до Чернігова</w:t>
      </w:r>
    </w:p>
    <w:p w14:paraId="29FA62E9" w14:textId="76E1E55E" w:rsidR="00EA7F45" w:rsidRDefault="00EA7F45" w:rsidP="008D2317">
      <w:pPr>
        <w:rPr>
          <w:b/>
        </w:rPr>
      </w:pPr>
      <w:r w:rsidRPr="00EA7F45">
        <w:rPr>
          <w:b/>
        </w:rPr>
        <w:t>5</w:t>
      </w:r>
      <w:r>
        <w:t xml:space="preserve">. </w:t>
      </w:r>
      <w:proofErr w:type="spellStart"/>
      <w:r w:rsidRPr="00EA7F45">
        <w:rPr>
          <w:b/>
        </w:rPr>
        <w:t>Катерининська</w:t>
      </w:r>
      <w:proofErr w:type="spellEnd"/>
      <w:r w:rsidRPr="00EA7F45">
        <w:rPr>
          <w:b/>
        </w:rPr>
        <w:t xml:space="preserve"> церква</w:t>
      </w:r>
    </w:p>
    <w:p w14:paraId="57DBEABA" w14:textId="4F579BA4" w:rsidR="00E510B1" w:rsidRPr="00E510B1" w:rsidRDefault="00E510B1" w:rsidP="00E510B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UA" w:eastAsia="ru-RU"/>
        </w:rPr>
      </w:pPr>
      <w:r w:rsidRPr="00E510B1">
        <w:rPr>
          <w:rFonts w:eastAsia="Times New Roman" w:cs="Times New Roman"/>
          <w:sz w:val="24"/>
          <w:szCs w:val="24"/>
          <w:lang w:val="ru-UA" w:eastAsia="ru-RU"/>
        </w:rPr>
        <w:fldChar w:fldCharType="begin"/>
      </w:r>
      <w:r w:rsidRPr="00E510B1">
        <w:rPr>
          <w:rFonts w:eastAsia="Times New Roman" w:cs="Times New Roman"/>
          <w:sz w:val="24"/>
          <w:szCs w:val="24"/>
          <w:lang w:val="ru-UA" w:eastAsia="ru-RU"/>
        </w:rPr>
        <w:instrText xml:space="preserve"> INCLUDEPICTURE "https://i0.wp.com/oldchernihiv.com/wp-content/uploads/2016/03/Katerininska_TSerkva.jpg?ssl=1" \* MERGEFORMATINET </w:instrText>
      </w:r>
      <w:r w:rsidRPr="00E510B1">
        <w:rPr>
          <w:rFonts w:eastAsia="Times New Roman" w:cs="Times New Roman"/>
          <w:sz w:val="24"/>
          <w:szCs w:val="24"/>
          <w:lang w:val="ru-UA" w:eastAsia="ru-RU"/>
        </w:rPr>
        <w:fldChar w:fldCharType="separate"/>
      </w:r>
      <w:r w:rsidRPr="00E510B1">
        <w:rPr>
          <w:rFonts w:eastAsia="Times New Roman" w:cs="Times New Roman"/>
          <w:noProof/>
          <w:sz w:val="24"/>
          <w:szCs w:val="24"/>
          <w:lang w:val="ru-UA" w:eastAsia="ru-RU"/>
        </w:rPr>
        <w:drawing>
          <wp:inline distT="0" distB="0" distL="0" distR="0" wp14:anchorId="69AE1EAE" wp14:editId="741BC9E0">
            <wp:extent cx="5220000" cy="3020124"/>
            <wp:effectExtent l="0" t="0" r="0" b="2540"/>
            <wp:docPr id="5" name="Рисунок 5" descr="КАТЕРИНИНСЬКА ЦЕРКВА – Чернігів стародавні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ТЕРИНИНСЬКА ЦЕРКВА – Чернігів стародавній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02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0B1">
        <w:rPr>
          <w:rFonts w:eastAsia="Times New Roman" w:cs="Times New Roman"/>
          <w:sz w:val="24"/>
          <w:szCs w:val="24"/>
          <w:lang w:val="ru-UA" w:eastAsia="ru-RU"/>
        </w:rPr>
        <w:fldChar w:fldCharType="end"/>
      </w:r>
    </w:p>
    <w:p w14:paraId="53294879" w14:textId="77777777" w:rsidR="00E510B1" w:rsidRDefault="00E510B1" w:rsidP="008D2317"/>
    <w:p w14:paraId="05B14250" w14:textId="77777777" w:rsidR="00C82612" w:rsidRDefault="00EA7F45" w:rsidP="00C82612">
      <w:pPr>
        <w:rPr>
          <w:bCs/>
        </w:rPr>
      </w:pPr>
      <w:r w:rsidRPr="00EA7F45">
        <w:t>Православна церква в українському місті Чернігові, пам'ятка архітектури національного значення. Яскравий зразок козацького бароко Лівобережжя. Знаходиться в історичному центрі міста, на високому мису відокремленому яром від Валу, Чернігівського дитинця, і є однією з архітектурних домінант Чернігова</w:t>
      </w:r>
      <w:r>
        <w:t>.</w:t>
      </w:r>
      <w:r w:rsidR="00C82612" w:rsidRPr="00C82612">
        <w:rPr>
          <w:bCs/>
        </w:rPr>
        <w:t xml:space="preserve"> </w:t>
      </w:r>
    </w:p>
    <w:p w14:paraId="7C49BD58" w14:textId="77777777" w:rsidR="00C82612" w:rsidRPr="00C80C1E" w:rsidRDefault="00C82612" w:rsidP="00C82612">
      <w:pPr>
        <w:rPr>
          <w:bCs/>
        </w:rPr>
      </w:pPr>
      <w:r w:rsidRPr="00C82612">
        <w:rPr>
          <w:bCs/>
          <w:i/>
          <w:u w:val="single"/>
        </w:rPr>
        <w:t>Наступна зупинка - Львів</w:t>
      </w:r>
    </w:p>
    <w:p w14:paraId="33F1C158" w14:textId="69E6AB19" w:rsidR="00EA7F45" w:rsidRDefault="00EA7F45" w:rsidP="008D2317">
      <w:pPr>
        <w:rPr>
          <w:b/>
          <w:bCs/>
        </w:rPr>
      </w:pPr>
      <w:r>
        <w:rPr>
          <w:b/>
          <w:bCs/>
          <w:lang w:val="ru-RU"/>
        </w:rPr>
        <w:t xml:space="preserve">6. </w:t>
      </w:r>
      <w:r w:rsidRPr="000361E3">
        <w:rPr>
          <w:b/>
          <w:bCs/>
        </w:rPr>
        <w:t>Собор святого Юра</w:t>
      </w:r>
    </w:p>
    <w:p w14:paraId="7B3050B6" w14:textId="2F6071D3" w:rsidR="00E510B1" w:rsidRPr="00E510B1" w:rsidRDefault="00E510B1" w:rsidP="00E510B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ru-UA" w:eastAsia="ru-RU"/>
        </w:rPr>
      </w:pPr>
      <w:r w:rsidRPr="00E510B1">
        <w:rPr>
          <w:rFonts w:eastAsia="Times New Roman" w:cs="Times New Roman"/>
          <w:sz w:val="24"/>
          <w:szCs w:val="24"/>
          <w:lang w:val="ru-UA" w:eastAsia="ru-RU"/>
        </w:rPr>
        <w:fldChar w:fldCharType="begin"/>
      </w:r>
      <w:r w:rsidRPr="00E510B1">
        <w:rPr>
          <w:rFonts w:eastAsia="Times New Roman" w:cs="Times New Roman"/>
          <w:sz w:val="24"/>
          <w:szCs w:val="24"/>
          <w:lang w:val="ru-UA" w:eastAsia="ru-RU"/>
        </w:rPr>
        <w:instrText xml:space="preserve"> INCLUDEPICTURE "https://upload.wikimedia.org/wikipedia/commons/d/d2/StGeorgeCathedral_Lviv.JPG" \* MERGEFORMATINET </w:instrText>
      </w:r>
      <w:r w:rsidRPr="00E510B1">
        <w:rPr>
          <w:rFonts w:eastAsia="Times New Roman" w:cs="Times New Roman"/>
          <w:sz w:val="24"/>
          <w:szCs w:val="24"/>
          <w:lang w:val="ru-UA" w:eastAsia="ru-RU"/>
        </w:rPr>
        <w:fldChar w:fldCharType="separate"/>
      </w:r>
      <w:r w:rsidRPr="00E510B1">
        <w:rPr>
          <w:rFonts w:eastAsia="Times New Roman" w:cs="Times New Roman"/>
          <w:noProof/>
          <w:sz w:val="24"/>
          <w:szCs w:val="24"/>
          <w:lang w:val="ru-UA" w:eastAsia="ru-RU"/>
        </w:rPr>
        <w:drawing>
          <wp:inline distT="0" distB="0" distL="0" distR="0" wp14:anchorId="551AAB73" wp14:editId="48EC64C6">
            <wp:extent cx="4500000" cy="2988813"/>
            <wp:effectExtent l="0" t="0" r="0" b="0"/>
            <wp:docPr id="6" name="Рисунок 6" descr="Собор Святого Юра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обор Святого Юра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98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0B1">
        <w:rPr>
          <w:rFonts w:eastAsia="Times New Roman" w:cs="Times New Roman"/>
          <w:sz w:val="24"/>
          <w:szCs w:val="24"/>
          <w:lang w:val="ru-UA" w:eastAsia="ru-RU"/>
        </w:rPr>
        <w:fldChar w:fldCharType="end"/>
      </w:r>
    </w:p>
    <w:p w14:paraId="513ED4D8" w14:textId="77777777" w:rsidR="00E510B1" w:rsidRDefault="00E510B1" w:rsidP="008D2317">
      <w:pPr>
        <w:rPr>
          <w:b/>
          <w:bCs/>
        </w:rPr>
      </w:pPr>
    </w:p>
    <w:p w14:paraId="5C9327DB" w14:textId="77777777" w:rsidR="00C82612" w:rsidRDefault="00EA7F45" w:rsidP="00C82612">
      <w:pPr>
        <w:rPr>
          <w:bCs/>
        </w:rPr>
      </w:pPr>
      <w:r>
        <w:t>В</w:t>
      </w:r>
      <w:r w:rsidRPr="00EA7F45">
        <w:t>важається візитною карткою міста</w:t>
      </w:r>
      <w:r>
        <w:t xml:space="preserve"> Львів</w:t>
      </w:r>
      <w:r w:rsidRPr="00EA7F45">
        <w:t>. Культова споруда не тільки для греко-католиків, але і для всього християнського світу, є перлиною архітектури.</w:t>
      </w:r>
      <w:r w:rsidR="009A551D">
        <w:t xml:space="preserve"> Розташований </w:t>
      </w:r>
      <w:r w:rsidRPr="00EA7F45">
        <w:t xml:space="preserve"> </w:t>
      </w:r>
      <w:r w:rsidR="009A551D">
        <w:t>н</w:t>
      </w:r>
      <w:r>
        <w:t xml:space="preserve">а вершині </w:t>
      </w:r>
      <w:proofErr w:type="spellStart"/>
      <w:r>
        <w:t>Святоюрської</w:t>
      </w:r>
      <w:proofErr w:type="spellEnd"/>
      <w:r>
        <w:t xml:space="preserve"> гори, над містом</w:t>
      </w:r>
      <w:r w:rsidR="009A551D">
        <w:t>,</w:t>
      </w:r>
      <w:r>
        <w:t xml:space="preserve"> побудований за проектом австрійського архітектора </w:t>
      </w:r>
      <w:proofErr w:type="spellStart"/>
      <w:r>
        <w:t>Меретина</w:t>
      </w:r>
      <w:proofErr w:type="spellEnd"/>
      <w:r>
        <w:t>, а вінча</w:t>
      </w:r>
      <w:r w:rsidR="009A551D">
        <w:t xml:space="preserve">є його скульптура Івана </w:t>
      </w:r>
      <w:proofErr w:type="spellStart"/>
      <w:r w:rsidR="009A551D">
        <w:t>Пінзеля</w:t>
      </w:r>
      <w:proofErr w:type="spellEnd"/>
      <w:r w:rsidR="009A551D">
        <w:t xml:space="preserve"> «Святий Юрій на здибленому коні вражає дракона»</w:t>
      </w:r>
      <w:r w:rsidR="00C82612" w:rsidRPr="00C82612">
        <w:rPr>
          <w:bCs/>
        </w:rPr>
        <w:t xml:space="preserve"> </w:t>
      </w:r>
    </w:p>
    <w:p w14:paraId="146CE310" w14:textId="136E45F6" w:rsidR="00C82612" w:rsidRDefault="00E510B1" w:rsidP="00C82612">
      <w:pPr>
        <w:rPr>
          <w:bCs/>
        </w:rPr>
      </w:pPr>
      <w:r w:rsidRPr="00E510B1">
        <w:rPr>
          <w:b/>
          <w:u w:val="single"/>
        </w:rPr>
        <w:t>Висновки.</w:t>
      </w:r>
      <w:r>
        <w:rPr>
          <w:bCs/>
        </w:rPr>
        <w:t xml:space="preserve"> </w:t>
      </w:r>
      <w:proofErr w:type="spellStart"/>
      <w:r w:rsidR="00C82612">
        <w:rPr>
          <w:bCs/>
        </w:rPr>
        <w:t>Отже,у</w:t>
      </w:r>
      <w:proofErr w:type="spellEnd"/>
      <w:r w:rsidR="00C82612" w:rsidRPr="00C80C1E">
        <w:rPr>
          <w:bCs/>
        </w:rPr>
        <w:t xml:space="preserve"> XVII століття в архітектурі з'я</w:t>
      </w:r>
      <w:r w:rsidR="00C82612">
        <w:rPr>
          <w:bCs/>
        </w:rPr>
        <w:t xml:space="preserve">вляються елементи стилю бароко, які </w:t>
      </w:r>
      <w:r w:rsidR="00C82612" w:rsidRPr="00C80C1E">
        <w:rPr>
          <w:bCs/>
        </w:rPr>
        <w:t>передбача</w:t>
      </w:r>
      <w:r w:rsidR="00C82612">
        <w:rPr>
          <w:bCs/>
        </w:rPr>
        <w:t>ли</w:t>
      </w:r>
      <w:r w:rsidR="00C82612" w:rsidRPr="00C80C1E">
        <w:rPr>
          <w:bCs/>
        </w:rPr>
        <w:t xml:space="preserve"> велику кількість прикрас зовні і всередині будівлі, складність архітектурної конструкції, розробку складних просторових ансамблів, синтез різних видів мистецтва. Декоративні ідеї та можливості бароко були близькими до національного українського мистецтва, якому притаманна мальовничість композиції, гармонія будівель з навколишньою природою. Поєднання власних традицій та європейського впливу створило умови для розквіту своєрідного стилю, названого українським, або «козацьким» бароко.</w:t>
      </w:r>
    </w:p>
    <w:p w14:paraId="56323981" w14:textId="7BE96919" w:rsidR="00C82612" w:rsidRPr="00E510B1" w:rsidRDefault="00E510B1" w:rsidP="00E510B1">
      <w:pPr>
        <w:rPr>
          <w:bCs/>
        </w:rPr>
      </w:pPr>
      <w:r w:rsidRPr="00E510B1">
        <w:rPr>
          <w:b/>
          <w:bCs/>
          <w:u w:val="single"/>
        </w:rPr>
        <w:t>Домашнє завдання</w:t>
      </w:r>
      <w:r>
        <w:t>. Самостійне дослідження: «</w:t>
      </w:r>
      <w:r w:rsidR="00D21775" w:rsidRPr="00E01ABA">
        <w:rPr>
          <w:b/>
        </w:rPr>
        <w:t>Живопис доби бароко в Україні</w:t>
      </w:r>
      <w:r>
        <w:rPr>
          <w:b/>
        </w:rPr>
        <w:t>»</w:t>
      </w:r>
      <w:r>
        <w:rPr>
          <w:bCs/>
        </w:rPr>
        <w:t xml:space="preserve">. </w:t>
      </w:r>
    </w:p>
    <w:p w14:paraId="04168EBE" w14:textId="77777777" w:rsidR="007F3107" w:rsidRPr="00FB3AB0" w:rsidRDefault="007F3107">
      <w:pPr>
        <w:rPr>
          <w:lang w:val="ru-RU"/>
        </w:rPr>
      </w:pPr>
    </w:p>
    <w:sectPr w:rsidR="007F3107" w:rsidRPr="00FB3AB0" w:rsidSect="00FB3AB0">
      <w:footerReference w:type="default" r:id="rId13"/>
      <w:pgSz w:w="11906" w:h="16838"/>
      <w:pgMar w:top="567" w:right="850" w:bottom="567" w:left="1134" w:header="340" w:footer="34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41F15" w14:textId="77777777" w:rsidR="006675E0" w:rsidRDefault="006675E0" w:rsidP="00FB3AB0">
      <w:pPr>
        <w:spacing w:after="0" w:line="240" w:lineRule="auto"/>
      </w:pPr>
      <w:r>
        <w:separator/>
      </w:r>
    </w:p>
  </w:endnote>
  <w:endnote w:type="continuationSeparator" w:id="0">
    <w:p w14:paraId="6A88097A" w14:textId="77777777" w:rsidR="006675E0" w:rsidRDefault="006675E0" w:rsidP="00FB3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50137"/>
      <w:docPartObj>
        <w:docPartGallery w:val="Page Numbers (Bottom of Page)"/>
        <w:docPartUnique/>
      </w:docPartObj>
    </w:sdtPr>
    <w:sdtEndPr/>
    <w:sdtContent>
      <w:p w14:paraId="1279F961" w14:textId="77777777" w:rsidR="00FB3AB0" w:rsidRDefault="004E0D48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489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C60A81F" w14:textId="77777777" w:rsidR="00FB3AB0" w:rsidRDefault="00FB3AB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64667" w14:textId="77777777" w:rsidR="006675E0" w:rsidRDefault="006675E0" w:rsidP="00FB3AB0">
      <w:pPr>
        <w:spacing w:after="0" w:line="240" w:lineRule="auto"/>
      </w:pPr>
      <w:r>
        <w:separator/>
      </w:r>
    </w:p>
  </w:footnote>
  <w:footnote w:type="continuationSeparator" w:id="0">
    <w:p w14:paraId="6832B12A" w14:textId="77777777" w:rsidR="006675E0" w:rsidRDefault="006675E0" w:rsidP="00FB3A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0.9pt;height:10.9pt" o:bullet="t">
        <v:imagedata r:id="rId1" o:title="mso5528"/>
      </v:shape>
    </w:pict>
  </w:numPicBullet>
  <w:abstractNum w:abstractNumId="0" w15:restartNumberingAfterBreak="0">
    <w:nsid w:val="2ACD277A"/>
    <w:multiLevelType w:val="hybridMultilevel"/>
    <w:tmpl w:val="3F04EF56"/>
    <w:lvl w:ilvl="0" w:tplc="E4262AD6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64A425A"/>
    <w:multiLevelType w:val="hybridMultilevel"/>
    <w:tmpl w:val="50EAAB34"/>
    <w:lvl w:ilvl="0" w:tplc="9F481A6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385A8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D628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CE40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62F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46709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1033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12DF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E6E02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836CA"/>
    <w:multiLevelType w:val="multilevel"/>
    <w:tmpl w:val="294EEA1A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5B9C3BE3"/>
    <w:multiLevelType w:val="hybridMultilevel"/>
    <w:tmpl w:val="60283458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A2BD0"/>
    <w:multiLevelType w:val="multilevel"/>
    <w:tmpl w:val="079AF890"/>
    <w:lvl w:ilvl="0">
      <w:start w:val="1"/>
      <w:numFmt w:val="bullet"/>
      <w:lvlText w:val="-"/>
      <w:lvlJc w:val="left"/>
      <w:pPr>
        <w:ind w:left="1287" w:firstLine="926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</w:rPr>
    </w:lvl>
  </w:abstractNum>
  <w:abstractNum w:abstractNumId="5" w15:restartNumberingAfterBreak="0">
    <w:nsid w:val="6CDF7813"/>
    <w:multiLevelType w:val="hybridMultilevel"/>
    <w:tmpl w:val="ABDC9F48"/>
    <w:lvl w:ilvl="0" w:tplc="E4262A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D5D"/>
    <w:rsid w:val="000361E3"/>
    <w:rsid w:val="00087F34"/>
    <w:rsid w:val="000C1E39"/>
    <w:rsid w:val="001435DA"/>
    <w:rsid w:val="001E3919"/>
    <w:rsid w:val="002D0B59"/>
    <w:rsid w:val="00393C0F"/>
    <w:rsid w:val="00405834"/>
    <w:rsid w:val="004201F3"/>
    <w:rsid w:val="004E0D48"/>
    <w:rsid w:val="0055466E"/>
    <w:rsid w:val="00563204"/>
    <w:rsid w:val="006675E0"/>
    <w:rsid w:val="006C3713"/>
    <w:rsid w:val="007D3833"/>
    <w:rsid w:val="007F3107"/>
    <w:rsid w:val="00864BE6"/>
    <w:rsid w:val="008D2317"/>
    <w:rsid w:val="00982067"/>
    <w:rsid w:val="009A551D"/>
    <w:rsid w:val="00A44C39"/>
    <w:rsid w:val="00AD4895"/>
    <w:rsid w:val="00B57D5D"/>
    <w:rsid w:val="00BE6B4E"/>
    <w:rsid w:val="00C80C1E"/>
    <w:rsid w:val="00C82612"/>
    <w:rsid w:val="00D21775"/>
    <w:rsid w:val="00D33339"/>
    <w:rsid w:val="00D443DB"/>
    <w:rsid w:val="00DA5583"/>
    <w:rsid w:val="00E01ABA"/>
    <w:rsid w:val="00E24EBE"/>
    <w:rsid w:val="00E510B1"/>
    <w:rsid w:val="00E55AAB"/>
    <w:rsid w:val="00EA7F45"/>
    <w:rsid w:val="00EF18DE"/>
    <w:rsid w:val="00FB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72AA6"/>
  <w15:docId w15:val="{F4D67B30-D5F4-6C41-98A5-3F1633632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7D5D"/>
    <w:pPr>
      <w:spacing w:after="160" w:line="259" w:lineRule="auto"/>
    </w:pPr>
    <w:rPr>
      <w:rFonts w:ascii="Times New Roman" w:hAnsi="Times New Roman" w:cstheme="minorHAnsi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D5D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FB3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FB3AB0"/>
    <w:rPr>
      <w:rFonts w:ascii="Times New Roman" w:hAnsi="Times New Roman" w:cstheme="minorHAnsi"/>
      <w:sz w:val="28"/>
      <w:lang w:val="uk-UA"/>
    </w:rPr>
  </w:style>
  <w:style w:type="paragraph" w:styleId="a6">
    <w:name w:val="footer"/>
    <w:basedOn w:val="a"/>
    <w:link w:val="a7"/>
    <w:uiPriority w:val="99"/>
    <w:unhideWhenUsed/>
    <w:rsid w:val="00FB3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B3AB0"/>
    <w:rPr>
      <w:rFonts w:ascii="Times New Roman" w:hAnsi="Times New Roman" w:cstheme="minorHAnsi"/>
      <w:sz w:val="28"/>
      <w:lang w:val="uk-UA"/>
    </w:rPr>
  </w:style>
  <w:style w:type="paragraph" w:styleId="a8">
    <w:name w:val="No Spacing"/>
    <w:uiPriority w:val="1"/>
    <w:qFormat/>
    <w:rsid w:val="00C82612"/>
    <w:pPr>
      <w:spacing w:after="0" w:line="240" w:lineRule="auto"/>
    </w:pPr>
    <w:rPr>
      <w:rFonts w:ascii="Times New Roman" w:hAnsi="Times New Roman" w:cstheme="minorHAnsi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71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986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5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15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1152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</dc:creator>
  <cp:lastModifiedBy>zhannaandre95@gmail.com</cp:lastModifiedBy>
  <cp:revision>2</cp:revision>
  <cp:lastPrinted>2019-02-13T19:14:00Z</cp:lastPrinted>
  <dcterms:created xsi:type="dcterms:W3CDTF">2022-01-24T07:13:00Z</dcterms:created>
  <dcterms:modified xsi:type="dcterms:W3CDTF">2022-01-24T07:13:00Z</dcterms:modified>
</cp:coreProperties>
</file>