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B7" w:rsidRPr="00C80D5F" w:rsidRDefault="006F1F3C" w:rsidP="00C80D5F">
      <w:pPr>
        <w:spacing w:after="0" w:line="240" w:lineRule="auto"/>
        <w:ind w:right="-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19.10.                 8А                      </w:t>
      </w:r>
      <w:proofErr w:type="spellStart"/>
      <w:r>
        <w:rPr>
          <w:rFonts w:ascii="Times New Roman" w:hAnsi="Times New Roman" w:cs="Times New Roman"/>
          <w:b/>
        </w:rPr>
        <w:t>укр.літ</w:t>
      </w:r>
      <w:proofErr w:type="spellEnd"/>
      <w:r>
        <w:rPr>
          <w:rFonts w:ascii="Times New Roman" w:hAnsi="Times New Roman" w:cs="Times New Roman"/>
          <w:b/>
        </w:rPr>
        <w:t xml:space="preserve">                    Добровольська В.Е.</w:t>
      </w:r>
    </w:p>
    <w:p w:rsidR="00C80D5F" w:rsidRPr="00C80D5F" w:rsidRDefault="00C80D5F" w:rsidP="00C80D5F">
      <w:pPr>
        <w:pStyle w:val="a6"/>
        <w:spacing w:before="0" w:beforeAutospacing="0" w:after="0" w:afterAutospacing="0"/>
        <w:ind w:left="709" w:hanging="709"/>
        <w:jc w:val="both"/>
        <w:rPr>
          <w:sz w:val="22"/>
          <w:szCs w:val="22"/>
        </w:rPr>
      </w:pPr>
      <w:proofErr w:type="spellStart"/>
      <w:r w:rsidRPr="00C80D5F">
        <w:rPr>
          <w:sz w:val="22"/>
          <w:szCs w:val="22"/>
        </w:rPr>
        <w:t>Т.Г.Шевченко</w:t>
      </w:r>
      <w:proofErr w:type="spellEnd"/>
      <w:r w:rsidRPr="00C80D5F">
        <w:rPr>
          <w:sz w:val="22"/>
          <w:szCs w:val="22"/>
        </w:rPr>
        <w:t xml:space="preserve">. </w:t>
      </w:r>
      <w:r w:rsidRPr="00C80D5F">
        <w:rPr>
          <w:rFonts w:eastAsia="Malgun Gothic Semilight"/>
          <w:sz w:val="22"/>
          <w:szCs w:val="22"/>
        </w:rPr>
        <w:t>«Мен</w:t>
      </w:r>
      <w:r w:rsidRPr="00C80D5F">
        <w:rPr>
          <w:sz w:val="22"/>
          <w:szCs w:val="22"/>
        </w:rPr>
        <w:t xml:space="preserve">і </w:t>
      </w:r>
      <w:r w:rsidRPr="00C80D5F">
        <w:rPr>
          <w:rFonts w:eastAsia="Malgun Gothic Semilight"/>
          <w:sz w:val="22"/>
          <w:szCs w:val="22"/>
        </w:rPr>
        <w:t>однаково</w:t>
      </w:r>
      <w:r w:rsidRPr="00C80D5F">
        <w:rPr>
          <w:sz w:val="22"/>
          <w:szCs w:val="22"/>
        </w:rPr>
        <w:t xml:space="preserve">, </w:t>
      </w:r>
      <w:r w:rsidRPr="00C80D5F">
        <w:rPr>
          <w:rFonts w:eastAsia="Malgun Gothic Semilight"/>
          <w:sz w:val="22"/>
          <w:szCs w:val="22"/>
        </w:rPr>
        <w:t>чи</w:t>
      </w:r>
      <w:r w:rsidRPr="00C80D5F">
        <w:rPr>
          <w:sz w:val="22"/>
          <w:szCs w:val="22"/>
        </w:rPr>
        <w:t xml:space="preserve"> буду</w:t>
      </w:r>
      <w:r w:rsidR="00AC31CD">
        <w:rPr>
          <w:sz w:val="22"/>
          <w:szCs w:val="22"/>
        </w:rPr>
        <w:t>…</w:t>
      </w:r>
      <w:r w:rsidRPr="00C80D5F">
        <w:rPr>
          <w:sz w:val="22"/>
          <w:szCs w:val="22"/>
        </w:rPr>
        <w:t>». Усві</w:t>
      </w:r>
      <w:r w:rsidRPr="00C80D5F">
        <w:rPr>
          <w:rFonts w:eastAsia="Malgun Gothic Semilight"/>
          <w:sz w:val="22"/>
          <w:szCs w:val="22"/>
        </w:rPr>
        <w:t>домлення</w:t>
      </w:r>
      <w:r w:rsidRPr="00C80D5F">
        <w:rPr>
          <w:sz w:val="22"/>
          <w:szCs w:val="22"/>
        </w:rPr>
        <w:t xml:space="preserve"> </w:t>
      </w:r>
      <w:r w:rsidRPr="00C80D5F">
        <w:rPr>
          <w:rFonts w:eastAsia="Malgun Gothic Semilight"/>
          <w:sz w:val="22"/>
          <w:szCs w:val="22"/>
        </w:rPr>
        <w:t>власно</w:t>
      </w:r>
      <w:r w:rsidRPr="00C80D5F">
        <w:rPr>
          <w:sz w:val="22"/>
          <w:szCs w:val="22"/>
        </w:rPr>
        <w:t xml:space="preserve">ї </w:t>
      </w:r>
      <w:r w:rsidRPr="00C80D5F">
        <w:rPr>
          <w:rFonts w:eastAsia="Malgun Gothic Semilight"/>
          <w:sz w:val="22"/>
          <w:szCs w:val="22"/>
        </w:rPr>
        <w:t>м</w:t>
      </w:r>
      <w:r w:rsidRPr="00C80D5F">
        <w:rPr>
          <w:sz w:val="22"/>
          <w:szCs w:val="22"/>
        </w:rPr>
        <w:t>і</w:t>
      </w:r>
      <w:r w:rsidRPr="00C80D5F">
        <w:rPr>
          <w:rFonts w:eastAsia="Malgun Gothic Semilight"/>
          <w:sz w:val="22"/>
          <w:szCs w:val="22"/>
        </w:rPr>
        <w:t>с</w:t>
      </w:r>
      <w:r w:rsidRPr="00C80D5F">
        <w:rPr>
          <w:sz w:val="22"/>
          <w:szCs w:val="22"/>
        </w:rPr>
        <w:t xml:space="preserve">ії </w:t>
      </w:r>
      <w:r w:rsidRPr="00C80D5F">
        <w:rPr>
          <w:rFonts w:eastAsia="Malgun Gothic Semilight"/>
          <w:sz w:val="22"/>
          <w:szCs w:val="22"/>
        </w:rPr>
        <w:t>поета</w:t>
      </w:r>
    </w:p>
    <w:p w:rsidR="00C80D5F" w:rsidRPr="00C80D5F" w:rsidRDefault="00C80D5F" w:rsidP="00C80D5F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C80D5F" w:rsidRPr="00C80D5F" w:rsidRDefault="00C80D5F" w:rsidP="00C80D5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ПЕРЕБІГ УРОКУ</w:t>
      </w:r>
    </w:p>
    <w:p w:rsidR="00C80D5F" w:rsidRPr="00C80D5F" w:rsidRDefault="00C80D5F" w:rsidP="00C80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I. ОПРАЦЮВАННЯ НАВЧАЛЬНОГО МАТЕРІАЛУ</w:t>
      </w:r>
    </w:p>
    <w:p w:rsidR="00883046" w:rsidRPr="00633702" w:rsidRDefault="00883046" w:rsidP="00633702">
      <w:pPr>
        <w:pStyle w:val="a5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</w:pPr>
    </w:p>
    <w:p w:rsidR="00C80D5F" w:rsidRDefault="00883046" w:rsidP="00883046">
      <w:pPr>
        <w:pStyle w:val="a5"/>
        <w:numPr>
          <w:ilvl w:val="0"/>
          <w:numId w:val="35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 xml:space="preserve">«У казематі та на </w:t>
      </w:r>
      <w:r w:rsidR="00633702"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 xml:space="preserve">засланні (1847-1857)» </w:t>
      </w:r>
    </w:p>
    <w:p w:rsidR="0083604B" w:rsidRDefault="00C80D5F" w:rsidP="0083604B">
      <w:pPr>
        <w:pStyle w:val="a5"/>
        <w:numPr>
          <w:ilvl w:val="0"/>
          <w:numId w:val="34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83046"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>Теорія літератури</w:t>
      </w:r>
      <w:r w:rsidR="00883046" w:rsidRPr="00883046"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>.</w:t>
      </w: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 xml:space="preserve"> Поняття «цикл»</w:t>
      </w:r>
      <w:r w:rsidR="0083604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3604B" w:rsidRDefault="00C80D5F" w:rsidP="0083604B">
      <w:pPr>
        <w:pStyle w:val="a5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 xml:space="preserve">Цикл «В казематі» Борис </w:t>
      </w:r>
      <w:proofErr w:type="spellStart"/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>Степанишин</w:t>
      </w:r>
      <w:proofErr w:type="spellEnd"/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 xml:space="preserve"> назвав «своєрідним прологом до «невольничої» лірики Шевченка».</w:t>
      </w:r>
    </w:p>
    <w:p w:rsidR="0083604B" w:rsidRDefault="00C80D5F" w:rsidP="0083604B">
      <w:pPr>
        <w:pStyle w:val="a5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Що ж таке цикл? За визначенням Олександра Миколайовича Авраменка, «художній (літературний) цикл — це сукупність художніх творів одного жанру, які об’єднуються задумом автора в естетичну цілість».</w:t>
      </w:r>
    </w:p>
    <w:p w:rsidR="0083604B" w:rsidRDefault="00C80D5F" w:rsidP="0083604B">
      <w:pPr>
        <w:pStyle w:val="a5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На послідовність поезій, які входять до циклу, впливає настрій ліричного героя.</w:t>
      </w:r>
    </w:p>
    <w:p w:rsidR="00C80D5F" w:rsidRDefault="00C80D5F" w:rsidP="0083604B">
      <w:pPr>
        <w:pStyle w:val="a5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Поезії, які ввійшли до циклу «В казематі»:</w:t>
      </w:r>
    </w:p>
    <w:tbl>
      <w:tblPr>
        <w:tblStyle w:val="a9"/>
        <w:tblW w:w="0" w:type="auto"/>
        <w:tblInd w:w="284" w:type="dxa"/>
        <w:tblLook w:val="04A0" w:firstRow="1" w:lastRow="0" w:firstColumn="1" w:lastColumn="0" w:noHBand="0" w:noVBand="1"/>
      </w:tblPr>
      <w:tblGrid>
        <w:gridCol w:w="3652"/>
        <w:gridCol w:w="3402"/>
      </w:tblGrid>
      <w:tr w:rsidR="0083604B" w:rsidTr="0083604B">
        <w:tc>
          <w:tcPr>
            <w:tcW w:w="3652" w:type="dxa"/>
          </w:tcPr>
          <w:p w:rsidR="0083604B" w:rsidRPr="0083604B" w:rsidRDefault="0083604B" w:rsidP="0083604B">
            <w:pPr>
              <w:pStyle w:val="a5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«Ой одна я, одна»</w:t>
            </w:r>
          </w:p>
          <w:p w:rsidR="0083604B" w:rsidRPr="0083604B" w:rsidRDefault="0083604B" w:rsidP="0083604B">
            <w:pPr>
              <w:pStyle w:val="a5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«За байраком байрак»</w:t>
            </w:r>
          </w:p>
          <w:p w:rsidR="0083604B" w:rsidRPr="0083604B" w:rsidRDefault="0083604B" w:rsidP="0083604B">
            <w:pPr>
              <w:pStyle w:val="a5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«Мені однаково, чи буду...»</w:t>
            </w:r>
          </w:p>
          <w:p w:rsidR="0083604B" w:rsidRPr="0083604B" w:rsidRDefault="0083604B" w:rsidP="0083604B">
            <w:pPr>
              <w:pStyle w:val="a5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«Не кидай матері! — казали...»</w:t>
            </w:r>
          </w:p>
          <w:p w:rsidR="0083604B" w:rsidRPr="0083604B" w:rsidRDefault="0083604B" w:rsidP="0083604B">
            <w:pPr>
              <w:pStyle w:val="a5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«Чого ти ходиш на могилу?»</w:t>
            </w:r>
          </w:p>
          <w:p w:rsidR="0083604B" w:rsidRPr="0083604B" w:rsidRDefault="0083604B" w:rsidP="0083604B">
            <w:pPr>
              <w:pStyle w:val="a5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«Ой три шляхи </w:t>
            </w:r>
            <w:proofErr w:type="spellStart"/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широкії</w:t>
            </w:r>
            <w:proofErr w:type="spellEnd"/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  <w:p w:rsidR="0083604B" w:rsidRPr="0083604B" w:rsidRDefault="0083604B" w:rsidP="0083604B">
            <w:pPr>
              <w:pStyle w:val="a5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«М. Костомарову»</w:t>
            </w:r>
          </w:p>
        </w:tc>
        <w:tc>
          <w:tcPr>
            <w:tcW w:w="3402" w:type="dxa"/>
          </w:tcPr>
          <w:p w:rsidR="0083604B" w:rsidRPr="0083604B" w:rsidRDefault="0083604B" w:rsidP="0083604B">
            <w:pPr>
              <w:pStyle w:val="a5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«Садок вишневий коло хати»</w:t>
            </w:r>
          </w:p>
          <w:p w:rsidR="0083604B" w:rsidRPr="0083604B" w:rsidRDefault="0083604B" w:rsidP="0083604B">
            <w:pPr>
              <w:pStyle w:val="a5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«Не </w:t>
            </w:r>
            <w:proofErr w:type="spellStart"/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спалося</w:t>
            </w:r>
            <w:proofErr w:type="spellEnd"/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,— а ніч, як море»</w:t>
            </w:r>
          </w:p>
          <w:p w:rsidR="0083604B" w:rsidRPr="0083604B" w:rsidRDefault="0083604B" w:rsidP="0083604B">
            <w:pPr>
              <w:pStyle w:val="a5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«Рано-вранці новобранці»</w:t>
            </w:r>
          </w:p>
          <w:p w:rsidR="0083604B" w:rsidRPr="0083604B" w:rsidRDefault="0083604B" w:rsidP="0083604B">
            <w:pPr>
              <w:pStyle w:val="a5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«Неволі тяжко, хоча й волі»</w:t>
            </w:r>
          </w:p>
          <w:p w:rsidR="0083604B" w:rsidRPr="0083604B" w:rsidRDefault="0083604B" w:rsidP="0083604B">
            <w:pPr>
              <w:pStyle w:val="a5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«Чи ми ще зійдемося знову?»</w:t>
            </w:r>
          </w:p>
          <w:p w:rsidR="0083604B" w:rsidRPr="0083604B" w:rsidRDefault="0083604B" w:rsidP="0083604B">
            <w:pPr>
              <w:pStyle w:val="a5"/>
              <w:numPr>
                <w:ilvl w:val="0"/>
                <w:numId w:val="36"/>
              </w:numPr>
              <w:ind w:left="426" w:hanging="42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60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«Косар».</w:t>
            </w:r>
          </w:p>
        </w:tc>
      </w:tr>
    </w:tbl>
    <w:p w:rsidR="00C80D5F" w:rsidRPr="0083604B" w:rsidRDefault="00C80D5F" w:rsidP="008360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C80D5F" w:rsidRPr="00C80D5F" w:rsidRDefault="00C80D5F" w:rsidP="0083604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Усі вірші, які входять до циклу, різні за мотивами та настроєм. В одне ціле їх об’єднує задум автора: туга за дорогою серцю Україною та переживання поета — в’язня за майбутнє рідної землі.</w:t>
      </w:r>
    </w:p>
    <w:p w:rsidR="00C80D5F" w:rsidRPr="00C80D5F" w:rsidRDefault="00C80D5F" w:rsidP="0083604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Гармонія людини і природи, цінність родини — мотив вірша — ідилії «Садок вишневий коло хати».</w:t>
      </w:r>
    </w:p>
    <w:p w:rsidR="00C80D5F" w:rsidRPr="00C80D5F" w:rsidRDefault="00C80D5F" w:rsidP="0083604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 xml:space="preserve">Горе в селянській родині — мотив вірша «Ой три шляхи </w:t>
      </w:r>
      <w:proofErr w:type="spellStart"/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широкії</w:t>
      </w:r>
      <w:proofErr w:type="spellEnd"/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». Почуття відповідальності за долю Вітчизни — провідний мотив «Мені однаково, чи буду...».</w:t>
      </w:r>
    </w:p>
    <w:p w:rsidR="00C80D5F" w:rsidRPr="00C80D5F" w:rsidRDefault="00C80D5F" w:rsidP="0083604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Основний тон циклу сумовито-елегійний.</w:t>
      </w:r>
    </w:p>
    <w:p w:rsidR="00C80D5F" w:rsidRPr="00633702" w:rsidRDefault="00C80D5F" w:rsidP="0083604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633702">
        <w:rPr>
          <w:rFonts w:ascii="Times New Roman" w:eastAsia="Times New Roman" w:hAnsi="Times New Roman" w:cs="Times New Roman"/>
          <w:b/>
          <w:color w:val="000000"/>
          <w:lang w:eastAsia="ru-RU"/>
        </w:rPr>
        <w:t>Вірш «Мені однаково, чи буду...» — центральний твір циклу «В казематі».</w:t>
      </w:r>
    </w:p>
    <w:p w:rsidR="0083604B" w:rsidRDefault="00C80D5F" w:rsidP="0083604B">
      <w:pPr>
        <w:pStyle w:val="a5"/>
        <w:numPr>
          <w:ilvl w:val="0"/>
          <w:numId w:val="3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</w:pPr>
      <w:r w:rsidRPr="0083604B"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>Хвилинка поезії</w:t>
      </w:r>
    </w:p>
    <w:p w:rsidR="00621ABB" w:rsidRDefault="00C80D5F" w:rsidP="006F1F3C">
      <w:pPr>
        <w:pStyle w:val="a5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</w:pPr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 xml:space="preserve">Виразне читання поезії «Мені однаково, чи буду...» </w:t>
      </w:r>
      <w:r w:rsidR="00621ABB"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>Робота з підручником (ст. 81-83)</w:t>
      </w:r>
    </w:p>
    <w:p w:rsidR="00C80D5F" w:rsidRPr="0083604B" w:rsidRDefault="00C80D5F" w:rsidP="0083604B">
      <w:pPr>
        <w:pStyle w:val="a5"/>
        <w:numPr>
          <w:ilvl w:val="0"/>
          <w:numId w:val="3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</w:pPr>
      <w:r w:rsidRPr="0083604B"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>Ідейно-художній аналіз твору «Мені однаково, чи буду...»</w:t>
      </w:r>
    </w:p>
    <w:p w:rsidR="00C80D5F" w:rsidRPr="0083604B" w:rsidRDefault="00C80D5F" w:rsidP="0083604B">
      <w:pPr>
        <w:pStyle w:val="a5"/>
        <w:numPr>
          <w:ilvl w:val="1"/>
          <w:numId w:val="3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>Із кількох змістових частин складається вірш?</w:t>
      </w:r>
    </w:p>
    <w:p w:rsidR="00C80D5F" w:rsidRPr="0083604B" w:rsidRDefault="00C80D5F" w:rsidP="0083604B">
      <w:pPr>
        <w:pStyle w:val="a5"/>
        <w:numPr>
          <w:ilvl w:val="1"/>
          <w:numId w:val="3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>Чому автор пише таке.</w:t>
      </w:r>
    </w:p>
    <w:p w:rsidR="00C80D5F" w:rsidRPr="00C80D5F" w:rsidRDefault="00C80D5F" w:rsidP="0083604B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Мені однаково, чи буду</w:t>
      </w:r>
    </w:p>
    <w:p w:rsidR="00C80D5F" w:rsidRPr="00C80D5F" w:rsidRDefault="00C80D5F" w:rsidP="0083604B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 xml:space="preserve">Я </w:t>
      </w:r>
      <w:proofErr w:type="spellStart"/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жить</w:t>
      </w:r>
      <w:proofErr w:type="spellEnd"/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 xml:space="preserve"> в Україні, чи ні.</w:t>
      </w:r>
    </w:p>
    <w:p w:rsidR="00C80D5F" w:rsidRPr="00C80D5F" w:rsidRDefault="00C80D5F" w:rsidP="0083604B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 xml:space="preserve">Чи хто згадає, чи </w:t>
      </w:r>
      <w:proofErr w:type="spellStart"/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забуде</w:t>
      </w:r>
      <w:proofErr w:type="spellEnd"/>
    </w:p>
    <w:p w:rsidR="00C80D5F" w:rsidRPr="00C80D5F" w:rsidRDefault="00C80D5F" w:rsidP="0083604B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Мене в снігу на чужині —</w:t>
      </w:r>
    </w:p>
    <w:p w:rsidR="00C80D5F" w:rsidRPr="00C80D5F" w:rsidRDefault="00C80D5F" w:rsidP="0083604B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Однаковісінько мені.</w:t>
      </w:r>
    </w:p>
    <w:p w:rsidR="00C80D5F" w:rsidRPr="0083604B" w:rsidRDefault="00C80D5F" w:rsidP="0083604B">
      <w:pPr>
        <w:pStyle w:val="a5"/>
        <w:numPr>
          <w:ilvl w:val="0"/>
          <w:numId w:val="4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>Що хотів сказати Т. Г. Шевченко в наступному рядку: «В неволі виріс між чужими...»?</w:t>
      </w:r>
    </w:p>
    <w:p w:rsidR="00C80D5F" w:rsidRPr="0083604B" w:rsidRDefault="00C80D5F" w:rsidP="0083604B">
      <w:pPr>
        <w:pStyle w:val="a5"/>
        <w:numPr>
          <w:ilvl w:val="0"/>
          <w:numId w:val="4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>Як ви можете пояснити ці рядки?</w:t>
      </w:r>
    </w:p>
    <w:p w:rsidR="00C80D5F" w:rsidRPr="00C80D5F" w:rsidRDefault="00C80D5F" w:rsidP="0083604B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І, неоплаканий своїми,</w:t>
      </w:r>
    </w:p>
    <w:p w:rsidR="00C80D5F" w:rsidRPr="00C80D5F" w:rsidRDefault="00C80D5F" w:rsidP="0083604B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В неволі, плачучи, умру.</w:t>
      </w:r>
    </w:p>
    <w:p w:rsidR="00C80D5F" w:rsidRPr="0083604B" w:rsidRDefault="00C80D5F" w:rsidP="0083604B">
      <w:pPr>
        <w:pStyle w:val="a5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>Як ви думаєте, що мав на увазі автор, коли писав...</w:t>
      </w:r>
    </w:p>
    <w:p w:rsidR="00C80D5F" w:rsidRPr="00C80D5F" w:rsidRDefault="00C80D5F" w:rsidP="0083604B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І все з собою заберу,</w:t>
      </w:r>
    </w:p>
    <w:p w:rsidR="00C80D5F" w:rsidRPr="00C80D5F" w:rsidRDefault="00C80D5F" w:rsidP="0083604B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Малого сліду не покину...</w:t>
      </w:r>
    </w:p>
    <w:p w:rsidR="00C80D5F" w:rsidRPr="0083604B" w:rsidRDefault="00C80D5F" w:rsidP="0083604B">
      <w:pPr>
        <w:pStyle w:val="a5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>Чи згодні ви з такою думкою Кобзаря, що він не залишив сліду в історії України?</w:t>
      </w:r>
    </w:p>
    <w:p w:rsidR="00C80D5F" w:rsidRPr="0083604B" w:rsidRDefault="00C80D5F" w:rsidP="0083604B">
      <w:pPr>
        <w:pStyle w:val="a5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>Як ви можете пояснити рядки?</w:t>
      </w:r>
    </w:p>
    <w:p w:rsidR="00C80D5F" w:rsidRPr="00C80D5F" w:rsidRDefault="00C80D5F" w:rsidP="0083604B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...На нашій славній Україні,</w:t>
      </w:r>
    </w:p>
    <w:p w:rsidR="00C80D5F" w:rsidRPr="00C80D5F" w:rsidRDefault="00C80D5F" w:rsidP="0083604B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На нашій — не своїй землі.</w:t>
      </w:r>
    </w:p>
    <w:p w:rsidR="00C80D5F" w:rsidRPr="0083604B" w:rsidRDefault="00C80D5F" w:rsidP="0083604B">
      <w:pPr>
        <w:pStyle w:val="a5"/>
        <w:numPr>
          <w:ilvl w:val="0"/>
          <w:numId w:val="45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>Який художній засіб використав автор у рядках?</w:t>
      </w:r>
    </w:p>
    <w:p w:rsidR="00C80D5F" w:rsidRPr="00C80D5F" w:rsidRDefault="00C80D5F" w:rsidP="0083604B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...На нашій славній Україні,</w:t>
      </w:r>
    </w:p>
    <w:p w:rsidR="00C80D5F" w:rsidRPr="00C80D5F" w:rsidRDefault="00C80D5F" w:rsidP="0083604B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На нашій — не своїй землі.</w:t>
      </w:r>
    </w:p>
    <w:p w:rsidR="00C80D5F" w:rsidRPr="00633702" w:rsidRDefault="00C80D5F" w:rsidP="00633702">
      <w:pPr>
        <w:pStyle w:val="a5"/>
        <w:numPr>
          <w:ilvl w:val="0"/>
          <w:numId w:val="45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 xml:space="preserve">Ці останні п’ять рядків є кульмінацією поезії. Ліричний герой усією душею вболіває за долю України. Йому однаково, чи чекає його неволя, смерть, чи молитимуться за нього, чи </w:t>
      </w:r>
      <w:proofErr w:type="spellStart"/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>забудуть</w:t>
      </w:r>
      <w:proofErr w:type="spellEnd"/>
      <w:r w:rsidRPr="0083604B">
        <w:rPr>
          <w:rFonts w:ascii="Times New Roman" w:eastAsia="Times New Roman" w:hAnsi="Times New Roman" w:cs="Times New Roman"/>
          <w:color w:val="000000"/>
          <w:lang w:eastAsia="ru-RU"/>
        </w:rPr>
        <w:t>. Але доля рідної української землі хвилює митця. Здається, що і після смерті поета його душа не заспокоїться доти, доки горе, сльози, страждання будуть на зболеній українській землі. Що ж найбільше тривожить Т. Шевченка? Про яких злих людей говорить поет? т Скажіть, будь ласка, яке слово неодноразово повторюється у творі? З якою метою його використовує автор?</w:t>
      </w:r>
    </w:p>
    <w:p w:rsidR="00C80D5F" w:rsidRPr="0083604B" w:rsidRDefault="00C80D5F" w:rsidP="0083604B">
      <w:pPr>
        <w:pStyle w:val="a5"/>
        <w:numPr>
          <w:ilvl w:val="0"/>
          <w:numId w:val="3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</w:pPr>
      <w:r w:rsidRPr="0083604B"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  <w:t>Завдання-дослідження</w:t>
      </w:r>
    </w:p>
    <w:p w:rsidR="00C80D5F" w:rsidRPr="00C80D5F" w:rsidRDefault="00C80D5F" w:rsidP="0083604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lang w:eastAsia="ru-RU"/>
        </w:rPr>
        <w:t>«Мені однаково, чи буду...» — це твір, який належить до лірики. А який же це вид лірики? (Поет уболіває за долю поневоленої України, тому поезію можна віднести до громадянської лірики. Але у творі є роздуми над проблемами буття, тому вірш можна віднести і до медитативної лірики. Твір поєднує два види лірики: громадянську й медитативну)</w:t>
      </w:r>
      <w:r w:rsidR="0083604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C80D5F" w:rsidRPr="00633702" w:rsidRDefault="00633702" w:rsidP="008360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633702">
        <w:rPr>
          <w:rFonts w:ascii="Times New Roman" w:eastAsia="Times New Roman" w:hAnsi="Times New Roman" w:cs="Times New Roman"/>
          <w:b/>
          <w:color w:val="000000"/>
          <w:lang w:eastAsia="ru-RU"/>
        </w:rPr>
        <w:t>ІІ</w:t>
      </w:r>
      <w:r w:rsidR="00C80D5F" w:rsidRPr="00633702">
        <w:rPr>
          <w:rFonts w:ascii="Times New Roman" w:eastAsia="Times New Roman" w:hAnsi="Times New Roman" w:cs="Times New Roman"/>
          <w:b/>
          <w:color w:val="000000"/>
          <w:lang w:eastAsia="ru-RU"/>
        </w:rPr>
        <w:t>. ДОМАШНЄ ЗАВАДННЯ</w:t>
      </w:r>
    </w:p>
    <w:p w:rsidR="00C80D5F" w:rsidRPr="00C80D5F" w:rsidRDefault="00C80D5F" w:rsidP="00C80D5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0D5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Вивчити </w:t>
      </w:r>
      <w:r w:rsidR="00621ABB" w:rsidRPr="00621AB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напам’ять поезію</w:t>
      </w:r>
      <w:r w:rsidR="0083604B" w:rsidRPr="00621ABB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r w:rsidRPr="00C80D5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літературознавчі терміни «цикл», «медитація».</w:t>
      </w:r>
    </w:p>
    <w:p w:rsidR="00883046" w:rsidRDefault="00883046" w:rsidP="00883046">
      <w:pPr>
        <w:pStyle w:val="a5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</w:pPr>
    </w:p>
    <w:p w:rsidR="00883046" w:rsidRDefault="00883046" w:rsidP="00883046">
      <w:pPr>
        <w:pStyle w:val="a5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u w:val="single"/>
          <w:lang w:eastAsia="ru-RU"/>
        </w:rPr>
      </w:pPr>
    </w:p>
    <w:p w:rsidR="00C65397" w:rsidRPr="00C80D5F" w:rsidRDefault="00C65397" w:rsidP="00633702">
      <w:pPr>
        <w:spacing w:after="0" w:line="240" w:lineRule="auto"/>
        <w:jc w:val="both"/>
        <w:rPr>
          <w:rFonts w:ascii="Times New Roman" w:hAnsi="Times New Roman" w:cs="Times New Roman"/>
          <w:lang w:eastAsia="ru-RU"/>
        </w:rPr>
      </w:pPr>
      <w:bookmarkStart w:id="0" w:name="_GoBack"/>
      <w:bookmarkEnd w:id="0"/>
    </w:p>
    <w:sectPr w:rsidR="00C65397" w:rsidRPr="00C80D5F" w:rsidSect="00036202">
      <w:headerReference w:type="default" r:id="rId8"/>
      <w:footerReference w:type="default" r:id="rId9"/>
      <w:pgSz w:w="8419" w:h="11906" w:orient="landscape"/>
      <w:pgMar w:top="567" w:right="567" w:bottom="284" w:left="56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3E2" w:rsidRDefault="004443E2" w:rsidP="003004B7">
      <w:pPr>
        <w:spacing w:after="0" w:line="240" w:lineRule="auto"/>
      </w:pPr>
      <w:r>
        <w:separator/>
      </w:r>
    </w:p>
  </w:endnote>
  <w:endnote w:type="continuationSeparator" w:id="0">
    <w:p w:rsidR="004443E2" w:rsidRDefault="004443E2" w:rsidP="0030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74594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912486" w:rsidRPr="00507C9B" w:rsidRDefault="00912486">
        <w:pPr>
          <w:pStyle w:val="ac"/>
          <w:jc w:val="right"/>
          <w:rPr>
            <w:sz w:val="18"/>
            <w:szCs w:val="18"/>
          </w:rPr>
        </w:pPr>
        <w:r w:rsidRPr="00507C9B">
          <w:rPr>
            <w:sz w:val="18"/>
            <w:szCs w:val="18"/>
          </w:rPr>
          <w:fldChar w:fldCharType="begin"/>
        </w:r>
        <w:r w:rsidRPr="00507C9B">
          <w:rPr>
            <w:sz w:val="18"/>
            <w:szCs w:val="18"/>
          </w:rPr>
          <w:instrText>PAGE   \* MERGEFORMAT</w:instrText>
        </w:r>
        <w:r w:rsidRPr="00507C9B">
          <w:rPr>
            <w:sz w:val="18"/>
            <w:szCs w:val="18"/>
          </w:rPr>
          <w:fldChar w:fldCharType="separate"/>
        </w:r>
        <w:r w:rsidR="00633702" w:rsidRPr="00633702">
          <w:rPr>
            <w:noProof/>
            <w:sz w:val="18"/>
            <w:szCs w:val="18"/>
            <w:lang w:val="ru-RU"/>
          </w:rPr>
          <w:t>2</w:t>
        </w:r>
        <w:r w:rsidRPr="00507C9B">
          <w:rPr>
            <w:sz w:val="18"/>
            <w:szCs w:val="18"/>
          </w:rPr>
          <w:fldChar w:fldCharType="end"/>
        </w:r>
      </w:p>
    </w:sdtContent>
  </w:sdt>
  <w:p w:rsidR="00912486" w:rsidRDefault="0091248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3E2" w:rsidRDefault="004443E2" w:rsidP="003004B7">
      <w:pPr>
        <w:spacing w:after="0" w:line="240" w:lineRule="auto"/>
      </w:pPr>
      <w:r>
        <w:separator/>
      </w:r>
    </w:p>
  </w:footnote>
  <w:footnote w:type="continuationSeparator" w:id="0">
    <w:p w:rsidR="004443E2" w:rsidRDefault="004443E2" w:rsidP="00300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486" w:rsidRPr="003004B7" w:rsidRDefault="00912486" w:rsidP="003004B7">
    <w:pPr>
      <w:pStyle w:val="aa"/>
      <w:jc w:val="right"/>
      <w:rPr>
        <w:rFonts w:cstheme="minorHAnsi"/>
      </w:rPr>
    </w:pPr>
    <w:proofErr w:type="spellStart"/>
    <w:r w:rsidRPr="003004B7">
      <w:rPr>
        <w:rFonts w:cstheme="minorHAnsi"/>
      </w:rPr>
      <w:t>Укр</w:t>
    </w:r>
    <w:proofErr w:type="spellEnd"/>
    <w:r w:rsidRPr="003004B7">
      <w:rPr>
        <w:rFonts w:cstheme="minorHAnsi"/>
      </w:rPr>
      <w:t xml:space="preserve">. </w:t>
    </w:r>
    <w:r>
      <w:rPr>
        <w:rFonts w:cstheme="minorHAnsi"/>
      </w:rPr>
      <w:t>літ</w:t>
    </w:r>
    <w:r w:rsidRPr="003004B7">
      <w:rPr>
        <w:rFonts w:cstheme="minorHAnsi"/>
      </w:rPr>
      <w:t xml:space="preserve">. </w:t>
    </w:r>
    <w:r>
      <w:rPr>
        <w:rFonts w:cstheme="minorHAnsi"/>
      </w:rPr>
      <w:t>8</w:t>
    </w:r>
    <w:r w:rsidRPr="003004B7">
      <w:rPr>
        <w:rFonts w:cstheme="minorHAnsi"/>
      </w:rPr>
      <w:t xml:space="preserve"> </w:t>
    </w:r>
    <w:proofErr w:type="spellStart"/>
    <w:r w:rsidRPr="003004B7">
      <w:rPr>
        <w:rFonts w:cstheme="minorHAnsi"/>
      </w:rPr>
      <w:t>кл</w:t>
    </w:r>
    <w:proofErr w:type="spellEnd"/>
    <w:r w:rsidRPr="003004B7">
      <w:rPr>
        <w:rFonts w:cstheme="minorHAnsi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2F15"/>
    <w:multiLevelType w:val="hybridMultilevel"/>
    <w:tmpl w:val="1FBE0D26"/>
    <w:lvl w:ilvl="0" w:tplc="B2E222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3144FD"/>
    <w:multiLevelType w:val="hybridMultilevel"/>
    <w:tmpl w:val="A42C97E6"/>
    <w:lvl w:ilvl="0" w:tplc="103A07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D9BA4B34">
      <w:start w:val="3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521DD"/>
    <w:multiLevelType w:val="hybridMultilevel"/>
    <w:tmpl w:val="A9525C9C"/>
    <w:lvl w:ilvl="0" w:tplc="B2E222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A56F38"/>
    <w:multiLevelType w:val="hybridMultilevel"/>
    <w:tmpl w:val="1F7AFEA6"/>
    <w:lvl w:ilvl="0" w:tplc="9A3696D4">
      <w:start w:val="2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37312D"/>
    <w:multiLevelType w:val="hybridMultilevel"/>
    <w:tmpl w:val="860887CE"/>
    <w:lvl w:ilvl="0" w:tplc="CFDA6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21B8E"/>
    <w:multiLevelType w:val="hybridMultilevel"/>
    <w:tmpl w:val="C036856E"/>
    <w:lvl w:ilvl="0" w:tplc="9A3696D4">
      <w:start w:val="2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9A3696D4">
      <w:start w:val="2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9825B7"/>
    <w:multiLevelType w:val="hybridMultilevel"/>
    <w:tmpl w:val="2ECE2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EB0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109B4"/>
    <w:multiLevelType w:val="hybridMultilevel"/>
    <w:tmpl w:val="BBE84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906414"/>
    <w:multiLevelType w:val="hybridMultilevel"/>
    <w:tmpl w:val="236C4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966CA"/>
    <w:multiLevelType w:val="multilevel"/>
    <w:tmpl w:val="72B87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 w:val="0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0">
    <w:nsid w:val="1D017063"/>
    <w:multiLevelType w:val="hybridMultilevel"/>
    <w:tmpl w:val="90C09D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840ACA"/>
    <w:multiLevelType w:val="hybridMultilevel"/>
    <w:tmpl w:val="1402DFFE"/>
    <w:lvl w:ilvl="0" w:tplc="9A3696D4">
      <w:start w:val="2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F461AD"/>
    <w:multiLevelType w:val="hybridMultilevel"/>
    <w:tmpl w:val="B8808E96"/>
    <w:lvl w:ilvl="0" w:tplc="81FAD16C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3">
    <w:nsid w:val="24D65A8E"/>
    <w:multiLevelType w:val="hybridMultilevel"/>
    <w:tmpl w:val="73340B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246CE7"/>
    <w:multiLevelType w:val="hybridMultilevel"/>
    <w:tmpl w:val="34562764"/>
    <w:lvl w:ilvl="0" w:tplc="9A3696D4">
      <w:start w:val="2"/>
      <w:numFmt w:val="bullet"/>
      <w:lvlText w:val="•"/>
      <w:lvlJc w:val="left"/>
      <w:pPr>
        <w:ind w:left="24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5">
    <w:nsid w:val="262E661E"/>
    <w:multiLevelType w:val="hybridMultilevel"/>
    <w:tmpl w:val="BFCC9004"/>
    <w:lvl w:ilvl="0" w:tplc="6FD22ACA">
      <w:start w:val="1"/>
      <w:numFmt w:val="decimal"/>
      <w:lvlText w:val="%1."/>
      <w:lvlJc w:val="left"/>
      <w:pPr>
        <w:ind w:left="720" w:hanging="360"/>
      </w:pPr>
      <w:rPr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502CA"/>
    <w:multiLevelType w:val="hybridMultilevel"/>
    <w:tmpl w:val="8EC8F662"/>
    <w:lvl w:ilvl="0" w:tplc="6F185FC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>
    <w:nsid w:val="2AA834FE"/>
    <w:multiLevelType w:val="hybridMultilevel"/>
    <w:tmpl w:val="004EEF14"/>
    <w:lvl w:ilvl="0" w:tplc="894CC916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8">
    <w:nsid w:val="2DF43227"/>
    <w:multiLevelType w:val="multilevel"/>
    <w:tmpl w:val="243420F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i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/>
        <w:u w:val="single"/>
      </w:rPr>
    </w:lvl>
  </w:abstractNum>
  <w:abstractNum w:abstractNumId="19">
    <w:nsid w:val="30B712A4"/>
    <w:multiLevelType w:val="hybridMultilevel"/>
    <w:tmpl w:val="EF6CC9C2"/>
    <w:lvl w:ilvl="0" w:tplc="AD9235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79329B"/>
    <w:multiLevelType w:val="hybridMultilevel"/>
    <w:tmpl w:val="319A427C"/>
    <w:lvl w:ilvl="0" w:tplc="B2E222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E374F3"/>
    <w:multiLevelType w:val="hybridMultilevel"/>
    <w:tmpl w:val="AB90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9131A8"/>
    <w:multiLevelType w:val="hybridMultilevel"/>
    <w:tmpl w:val="DA768A8C"/>
    <w:lvl w:ilvl="0" w:tplc="005E8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9A3696D4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C709E8"/>
    <w:multiLevelType w:val="multilevel"/>
    <w:tmpl w:val="72B87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 w:val="0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4">
    <w:nsid w:val="3FB241A8"/>
    <w:multiLevelType w:val="hybridMultilevel"/>
    <w:tmpl w:val="950A1D10"/>
    <w:lvl w:ilvl="0" w:tplc="D97E6A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667A8"/>
    <w:multiLevelType w:val="hybridMultilevel"/>
    <w:tmpl w:val="BF62BC2A"/>
    <w:lvl w:ilvl="0" w:tplc="1B78425E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7444BBCA">
      <w:start w:val="2"/>
      <w:numFmt w:val="bullet"/>
      <w:lvlText w:val="·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45FD463F"/>
    <w:multiLevelType w:val="hybridMultilevel"/>
    <w:tmpl w:val="26D2A7A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73B5873"/>
    <w:multiLevelType w:val="hybridMultilevel"/>
    <w:tmpl w:val="F80696CE"/>
    <w:lvl w:ilvl="0" w:tplc="9A3696D4">
      <w:start w:val="2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8A56DC"/>
    <w:multiLevelType w:val="hybridMultilevel"/>
    <w:tmpl w:val="F95E2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29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730B61"/>
    <w:multiLevelType w:val="hybridMultilevel"/>
    <w:tmpl w:val="99F033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217F57"/>
    <w:multiLevelType w:val="hybridMultilevel"/>
    <w:tmpl w:val="DD26B7F6"/>
    <w:lvl w:ilvl="0" w:tplc="6F185FC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4F44CF"/>
    <w:multiLevelType w:val="hybridMultilevel"/>
    <w:tmpl w:val="CBF869D4"/>
    <w:lvl w:ilvl="0" w:tplc="B2E222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FF5618"/>
    <w:multiLevelType w:val="hybridMultilevel"/>
    <w:tmpl w:val="263E95A0"/>
    <w:lvl w:ilvl="0" w:tplc="9A3696D4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993C1D"/>
    <w:multiLevelType w:val="multilevel"/>
    <w:tmpl w:val="7D6AA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i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/>
        <w:u w:val="single"/>
      </w:rPr>
    </w:lvl>
  </w:abstractNum>
  <w:abstractNum w:abstractNumId="34">
    <w:nsid w:val="66941A38"/>
    <w:multiLevelType w:val="hybridMultilevel"/>
    <w:tmpl w:val="FB14E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1F6C73"/>
    <w:multiLevelType w:val="hybridMultilevel"/>
    <w:tmpl w:val="9AB6D84A"/>
    <w:lvl w:ilvl="0" w:tplc="9A3696D4">
      <w:start w:val="2"/>
      <w:numFmt w:val="bullet"/>
      <w:lvlText w:val="•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6A394D36"/>
    <w:multiLevelType w:val="multilevel"/>
    <w:tmpl w:val="72B87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 w:val="0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7">
    <w:nsid w:val="6E463227"/>
    <w:multiLevelType w:val="hybridMultilevel"/>
    <w:tmpl w:val="C69E1BD4"/>
    <w:lvl w:ilvl="0" w:tplc="1B7E3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405D12"/>
    <w:multiLevelType w:val="hybridMultilevel"/>
    <w:tmpl w:val="A4EC5CDA"/>
    <w:lvl w:ilvl="0" w:tplc="CFDA6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177CF"/>
    <w:multiLevelType w:val="hybridMultilevel"/>
    <w:tmpl w:val="FCD287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3A37C6"/>
    <w:multiLevelType w:val="hybridMultilevel"/>
    <w:tmpl w:val="CB784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191475"/>
    <w:multiLevelType w:val="hybridMultilevel"/>
    <w:tmpl w:val="DCDA52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56AAC02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>
    <w:nsid w:val="76821EC3"/>
    <w:multiLevelType w:val="hybridMultilevel"/>
    <w:tmpl w:val="FF7A8A16"/>
    <w:lvl w:ilvl="0" w:tplc="D7BABA2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F8026C"/>
    <w:multiLevelType w:val="hybridMultilevel"/>
    <w:tmpl w:val="3BCED54C"/>
    <w:lvl w:ilvl="0" w:tplc="B9B8781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CE2D49"/>
    <w:multiLevelType w:val="hybridMultilevel"/>
    <w:tmpl w:val="80A02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33"/>
  </w:num>
  <w:num w:numId="4">
    <w:abstractNumId w:val="41"/>
  </w:num>
  <w:num w:numId="5">
    <w:abstractNumId w:val="6"/>
  </w:num>
  <w:num w:numId="6">
    <w:abstractNumId w:val="44"/>
  </w:num>
  <w:num w:numId="7">
    <w:abstractNumId w:val="34"/>
  </w:num>
  <w:num w:numId="8">
    <w:abstractNumId w:val="18"/>
  </w:num>
  <w:num w:numId="9">
    <w:abstractNumId w:val="29"/>
  </w:num>
  <w:num w:numId="10">
    <w:abstractNumId w:val="37"/>
  </w:num>
  <w:num w:numId="11">
    <w:abstractNumId w:val="24"/>
  </w:num>
  <w:num w:numId="12">
    <w:abstractNumId w:val="7"/>
  </w:num>
  <w:num w:numId="13">
    <w:abstractNumId w:val="9"/>
  </w:num>
  <w:num w:numId="14">
    <w:abstractNumId w:val="22"/>
  </w:num>
  <w:num w:numId="15">
    <w:abstractNumId w:val="36"/>
  </w:num>
  <w:num w:numId="16">
    <w:abstractNumId w:val="8"/>
  </w:num>
  <w:num w:numId="17">
    <w:abstractNumId w:val="28"/>
  </w:num>
  <w:num w:numId="18">
    <w:abstractNumId w:val="32"/>
  </w:num>
  <w:num w:numId="19">
    <w:abstractNumId w:val="23"/>
  </w:num>
  <w:num w:numId="20">
    <w:abstractNumId w:val="19"/>
  </w:num>
  <w:num w:numId="21">
    <w:abstractNumId w:val="39"/>
  </w:num>
  <w:num w:numId="22">
    <w:abstractNumId w:val="4"/>
  </w:num>
  <w:num w:numId="23">
    <w:abstractNumId w:val="38"/>
  </w:num>
  <w:num w:numId="24">
    <w:abstractNumId w:val="21"/>
  </w:num>
  <w:num w:numId="25">
    <w:abstractNumId w:val="43"/>
  </w:num>
  <w:num w:numId="26">
    <w:abstractNumId w:val="16"/>
  </w:num>
  <w:num w:numId="27">
    <w:abstractNumId w:val="30"/>
  </w:num>
  <w:num w:numId="28">
    <w:abstractNumId w:val="10"/>
  </w:num>
  <w:num w:numId="29">
    <w:abstractNumId w:val="0"/>
  </w:num>
  <w:num w:numId="30">
    <w:abstractNumId w:val="31"/>
  </w:num>
  <w:num w:numId="31">
    <w:abstractNumId w:val="20"/>
  </w:num>
  <w:num w:numId="32">
    <w:abstractNumId w:val="2"/>
  </w:num>
  <w:num w:numId="33">
    <w:abstractNumId w:val="40"/>
  </w:num>
  <w:num w:numId="34">
    <w:abstractNumId w:val="42"/>
  </w:num>
  <w:num w:numId="35">
    <w:abstractNumId w:val="35"/>
  </w:num>
  <w:num w:numId="36">
    <w:abstractNumId w:val="26"/>
  </w:num>
  <w:num w:numId="37">
    <w:abstractNumId w:val="25"/>
  </w:num>
  <w:num w:numId="38">
    <w:abstractNumId w:val="3"/>
  </w:num>
  <w:num w:numId="39">
    <w:abstractNumId w:val="5"/>
  </w:num>
  <w:num w:numId="40">
    <w:abstractNumId w:val="11"/>
  </w:num>
  <w:num w:numId="41">
    <w:abstractNumId w:val="14"/>
  </w:num>
  <w:num w:numId="42">
    <w:abstractNumId w:val="27"/>
  </w:num>
  <w:num w:numId="43">
    <w:abstractNumId w:val="12"/>
  </w:num>
  <w:num w:numId="44">
    <w:abstractNumId w:val="13"/>
  </w:num>
  <w:num w:numId="45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95C"/>
    <w:rsid w:val="0000295C"/>
    <w:rsid w:val="000048D3"/>
    <w:rsid w:val="00036202"/>
    <w:rsid w:val="00062043"/>
    <w:rsid w:val="00075E93"/>
    <w:rsid w:val="00085615"/>
    <w:rsid w:val="000A2B4B"/>
    <w:rsid w:val="000E0CB1"/>
    <w:rsid w:val="001020C2"/>
    <w:rsid w:val="00122A69"/>
    <w:rsid w:val="0016253A"/>
    <w:rsid w:val="00174146"/>
    <w:rsid w:val="00177838"/>
    <w:rsid w:val="002574B6"/>
    <w:rsid w:val="002744F0"/>
    <w:rsid w:val="00295B92"/>
    <w:rsid w:val="003004B7"/>
    <w:rsid w:val="00352FA8"/>
    <w:rsid w:val="00361BEC"/>
    <w:rsid w:val="0036360C"/>
    <w:rsid w:val="00374332"/>
    <w:rsid w:val="00392098"/>
    <w:rsid w:val="00404A85"/>
    <w:rsid w:val="00437122"/>
    <w:rsid w:val="004443E2"/>
    <w:rsid w:val="004764A4"/>
    <w:rsid w:val="004D775E"/>
    <w:rsid w:val="00507C9B"/>
    <w:rsid w:val="00574865"/>
    <w:rsid w:val="00590575"/>
    <w:rsid w:val="005C6994"/>
    <w:rsid w:val="005E23FF"/>
    <w:rsid w:val="005F098E"/>
    <w:rsid w:val="00621ABB"/>
    <w:rsid w:val="00633702"/>
    <w:rsid w:val="00657B9D"/>
    <w:rsid w:val="006770F6"/>
    <w:rsid w:val="00685DDA"/>
    <w:rsid w:val="006F1F3C"/>
    <w:rsid w:val="00706501"/>
    <w:rsid w:val="007D1725"/>
    <w:rsid w:val="00815524"/>
    <w:rsid w:val="0083604B"/>
    <w:rsid w:val="00881271"/>
    <w:rsid w:val="00883046"/>
    <w:rsid w:val="008E18EE"/>
    <w:rsid w:val="0090257C"/>
    <w:rsid w:val="00911A7C"/>
    <w:rsid w:val="00912486"/>
    <w:rsid w:val="0092739D"/>
    <w:rsid w:val="00955534"/>
    <w:rsid w:val="009845BD"/>
    <w:rsid w:val="0099064F"/>
    <w:rsid w:val="00993AEF"/>
    <w:rsid w:val="009F4EF6"/>
    <w:rsid w:val="00A07C52"/>
    <w:rsid w:val="00A954CF"/>
    <w:rsid w:val="00AC31CD"/>
    <w:rsid w:val="00AC339A"/>
    <w:rsid w:val="00AD757B"/>
    <w:rsid w:val="00B87A57"/>
    <w:rsid w:val="00BB6CF5"/>
    <w:rsid w:val="00BC4F1B"/>
    <w:rsid w:val="00C24E4B"/>
    <w:rsid w:val="00C65397"/>
    <w:rsid w:val="00C80D5F"/>
    <w:rsid w:val="00D301AB"/>
    <w:rsid w:val="00D319B3"/>
    <w:rsid w:val="00D37CC3"/>
    <w:rsid w:val="00D4603A"/>
    <w:rsid w:val="00D47DA0"/>
    <w:rsid w:val="00D7337E"/>
    <w:rsid w:val="00D74CEF"/>
    <w:rsid w:val="00D86515"/>
    <w:rsid w:val="00E0335C"/>
    <w:rsid w:val="00E059CA"/>
    <w:rsid w:val="00E64865"/>
    <w:rsid w:val="00E841CF"/>
    <w:rsid w:val="00E84AF9"/>
    <w:rsid w:val="00E857C4"/>
    <w:rsid w:val="00EA689B"/>
    <w:rsid w:val="00EE3CF0"/>
    <w:rsid w:val="00F43F18"/>
    <w:rsid w:val="00FA5D19"/>
    <w:rsid w:val="00FA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98342-5B4E-4566-8948-C78B2BFD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4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61B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1BEC"/>
  </w:style>
  <w:style w:type="paragraph" w:styleId="a3">
    <w:name w:val="Balloon Text"/>
    <w:basedOn w:val="a"/>
    <w:link w:val="a4"/>
    <w:uiPriority w:val="99"/>
    <w:semiHidden/>
    <w:unhideWhenUsed/>
    <w:rsid w:val="00361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1BE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1BE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61BEC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6">
    <w:name w:val="Normal (Web)"/>
    <w:basedOn w:val="a"/>
    <w:uiPriority w:val="99"/>
    <w:unhideWhenUsed/>
    <w:rsid w:val="00361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361BEC"/>
    <w:rPr>
      <w:b/>
      <w:bCs/>
    </w:rPr>
  </w:style>
  <w:style w:type="character" w:styleId="a8">
    <w:name w:val="Emphasis"/>
    <w:basedOn w:val="a0"/>
    <w:uiPriority w:val="20"/>
    <w:qFormat/>
    <w:rsid w:val="00361BEC"/>
    <w:rPr>
      <w:i/>
      <w:iCs/>
    </w:rPr>
  </w:style>
  <w:style w:type="table" w:styleId="a9">
    <w:name w:val="Table Grid"/>
    <w:basedOn w:val="a1"/>
    <w:uiPriority w:val="59"/>
    <w:rsid w:val="00902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3004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004B7"/>
  </w:style>
  <w:style w:type="paragraph" w:styleId="ac">
    <w:name w:val="footer"/>
    <w:basedOn w:val="a"/>
    <w:link w:val="ad"/>
    <w:uiPriority w:val="99"/>
    <w:unhideWhenUsed/>
    <w:rsid w:val="003004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004B7"/>
  </w:style>
  <w:style w:type="character" w:customStyle="1" w:styleId="30">
    <w:name w:val="Заголовок 3 Знак"/>
    <w:basedOn w:val="a0"/>
    <w:link w:val="3"/>
    <w:uiPriority w:val="9"/>
    <w:semiHidden/>
    <w:rsid w:val="00A954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">
    <w:name w:val="HTML Acronym"/>
    <w:basedOn w:val="a0"/>
    <w:uiPriority w:val="99"/>
    <w:semiHidden/>
    <w:unhideWhenUsed/>
    <w:rsid w:val="008E18EE"/>
  </w:style>
  <w:style w:type="character" w:customStyle="1" w:styleId="10">
    <w:name w:val="Заголовок 1 Знак"/>
    <w:basedOn w:val="a0"/>
    <w:link w:val="1"/>
    <w:uiPriority w:val="9"/>
    <w:rsid w:val="009124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e">
    <w:name w:val="Hyperlink"/>
    <w:basedOn w:val="a0"/>
    <w:uiPriority w:val="99"/>
    <w:unhideWhenUsed/>
    <w:rsid w:val="00912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B4A98-2632-4D17-AF6F-79762270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Валерия</cp:lastModifiedBy>
  <cp:revision>34</cp:revision>
  <cp:lastPrinted>2018-09-27T17:30:00Z</cp:lastPrinted>
  <dcterms:created xsi:type="dcterms:W3CDTF">2016-09-01T13:38:00Z</dcterms:created>
  <dcterms:modified xsi:type="dcterms:W3CDTF">2021-10-18T17:04:00Z</dcterms:modified>
</cp:coreProperties>
</file>