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C36" w:rsidRDefault="00EC1C36" w:rsidP="00EC1C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1C36" w:rsidRDefault="00EC1C36" w:rsidP="00EC1C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1C36" w:rsidRPr="008864F5" w:rsidRDefault="00EC1C36" w:rsidP="00EC1C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64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  8 клас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Дата: 19.01.2022</w:t>
      </w:r>
    </w:p>
    <w:p w:rsidR="004B77B2" w:rsidRDefault="004B77B2" w:rsidP="00EF0682">
      <w:pPr>
        <w:rPr>
          <w:b/>
          <w:lang w:val="uk-UA"/>
        </w:rPr>
      </w:pPr>
    </w:p>
    <w:p w:rsidR="00985B92" w:rsidRPr="00EC1C36" w:rsidRDefault="00985B92" w:rsidP="00EC1C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Тема: Кома між однорідними членами речення                   </w:t>
      </w:r>
    </w:p>
    <w:p w:rsidR="00985B92" w:rsidRPr="00EC1C36" w:rsidRDefault="00985B92" w:rsidP="00EC1C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Мета:</w:t>
      </w:r>
    </w:p>
    <w:p w:rsidR="00985B92" w:rsidRPr="00EC1C36" w:rsidRDefault="00985B92" w:rsidP="00EC1C3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предметні компетентності:</w:t>
      </w:r>
    </w:p>
    <w:p w:rsidR="00985B92" w:rsidRPr="00EC1C36" w:rsidRDefault="00985B92" w:rsidP="00EC1C3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розширити та поглибити знання учнів про вживання коми при однорідних членах речення;</w:t>
      </w:r>
    </w:p>
    <w:p w:rsidR="00985B92" w:rsidRPr="00EC1C36" w:rsidRDefault="00985B92" w:rsidP="00EC1C3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 удосконалювати навички правильно вживати коми між однорідними членами речення;</w:t>
      </w:r>
    </w:p>
    <w:p w:rsidR="00985B92" w:rsidRPr="00EC1C36" w:rsidRDefault="00985B92" w:rsidP="00EC1C3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виробляти вміння правильно інтонувати речення з однорідними членами;</w:t>
      </w:r>
    </w:p>
    <w:p w:rsidR="00985B92" w:rsidRPr="00EC1C36" w:rsidRDefault="00985B92" w:rsidP="00EC1C3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ключові компетентності;</w:t>
      </w:r>
    </w:p>
    <w:p w:rsidR="00985B92" w:rsidRPr="00EC1C36" w:rsidRDefault="00985B92" w:rsidP="00EC1C3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спілкування державною мовою: викликати пізнавальний інтерес до вивчення рідної мови; розвивати вміння володіти всіма видами мовленнєвої діяльності;</w:t>
      </w:r>
    </w:p>
    <w:p w:rsidR="00985B92" w:rsidRPr="00EC1C36" w:rsidRDefault="00985B92" w:rsidP="00EC1C3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комунікативну:</w:t>
      </w:r>
      <w:r w:rsidR="00CD3F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виробляти вміння виправдано користуватися мовними засобами в різних життєвих ситуаціях; розвивати монологічне та діалогічне мовлення учнів; </w:t>
      </w:r>
    </w:p>
    <w:p w:rsidR="00985B92" w:rsidRPr="00EC1C36" w:rsidRDefault="00985B92" w:rsidP="00EC1C3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уміння навчатися впродовж життя: стимулювати до самостійного здобування знань, формувати бажання постійно збагачувати власний словниковий запас, користуватися різними джерелами довідкової інформації;</w:t>
      </w:r>
    </w:p>
    <w:p w:rsidR="00985B92" w:rsidRPr="00EC1C36" w:rsidRDefault="00985B92" w:rsidP="00EC1C3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інформаційну: виробити вміння складати та читати схеми, діяти за алгоритмом, розвивати медійну грамотність;  </w:t>
      </w:r>
    </w:p>
    <w:p w:rsidR="00985B92" w:rsidRPr="00EC1C36" w:rsidRDefault="00985B92" w:rsidP="00EC1C3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соціальну й громадянську: через мову прилучати учнів до культурних надбань народу; виховувати любов дорідного краю; формувати й зміцнювати патріотичні почуття</w:t>
      </w: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Тип уроку: урок вивчення  нового матеріалу.</w:t>
      </w: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Прийоми</w:t>
      </w:r>
      <w:r w:rsidR="00B74DB7"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:«Актуальне інтерв’ю», творче моделювання, «Віртуальна екскурсія»,  «Митник», «Плюс-мінус-цікаво»,   </w:t>
      </w:r>
    </w:p>
    <w:p w:rsidR="00CD3F3F" w:rsidRDefault="00CD3F3F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3F3F" w:rsidRDefault="00CD3F3F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5B92" w:rsidRPr="00EC1C36" w:rsidRDefault="00786884" w:rsidP="00CD3F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5B92"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Епіграф:                                   </w:t>
      </w: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</w:t>
      </w:r>
      <w:r w:rsidR="00985B92" w:rsidRPr="00EC1C36">
        <w:rPr>
          <w:rFonts w:ascii="Times New Roman" w:hAnsi="Times New Roman" w:cs="Times New Roman"/>
          <w:sz w:val="28"/>
          <w:szCs w:val="28"/>
          <w:lang w:val="uk-UA"/>
        </w:rPr>
        <w:t>За розлуками слухаю,</w:t>
      </w: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85B92"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за вітрами згадую, </w:t>
      </w:r>
    </w:p>
    <w:p w:rsidR="00985B92" w:rsidRPr="00EC1C36" w:rsidRDefault="00786884" w:rsidP="00CD3F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</w:t>
      </w:r>
      <w:r w:rsidR="00985B92"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що і  словом, і родом я</w:t>
      </w: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85B92" w:rsidRPr="00EC1C36">
        <w:rPr>
          <w:rFonts w:ascii="Times New Roman" w:hAnsi="Times New Roman" w:cs="Times New Roman"/>
          <w:sz w:val="28"/>
          <w:szCs w:val="28"/>
          <w:lang w:val="uk-UA"/>
        </w:rPr>
        <w:t>із поліського краю</w:t>
      </w:r>
    </w:p>
    <w:p w:rsidR="00985B92" w:rsidRPr="00EC1C36" w:rsidRDefault="00985B92" w:rsidP="00CD3F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</w:t>
      </w:r>
      <w:r w:rsidR="00786884"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 w:rsidRPr="00EC1C36">
        <w:rPr>
          <w:rFonts w:ascii="Times New Roman" w:hAnsi="Times New Roman" w:cs="Times New Roman"/>
          <w:sz w:val="28"/>
          <w:szCs w:val="28"/>
          <w:lang w:val="uk-UA"/>
        </w:rPr>
        <w:t>М. Сингаївський</w:t>
      </w:r>
    </w:p>
    <w:p w:rsidR="00CD3F3F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</w:p>
    <w:p w:rsidR="00CD3F3F" w:rsidRDefault="00CD3F3F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3F3F" w:rsidRPr="00CD3F3F" w:rsidRDefault="00CD3F3F" w:rsidP="00CD3F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5B92" w:rsidRPr="00CD3F3F" w:rsidRDefault="00985B92" w:rsidP="00CD3F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F3F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І. Організаційно-мотиваційний етап</w:t>
      </w:r>
    </w:p>
    <w:p w:rsidR="00CD3F3F" w:rsidRDefault="00CD3F3F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3F3F" w:rsidRDefault="00CD3F3F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85B92"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.Повідомлення теми, мети уроку. </w:t>
      </w:r>
    </w:p>
    <w:p w:rsidR="00985B92" w:rsidRPr="00CD3F3F" w:rsidRDefault="00985B92" w:rsidP="00CD3F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F3F">
        <w:rPr>
          <w:rFonts w:ascii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985B92" w:rsidRPr="00EC1C36" w:rsidRDefault="00985B92" w:rsidP="00EC1C3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Актуальне інтерв’ю</w:t>
      </w:r>
    </w:p>
    <w:p w:rsidR="00985B92" w:rsidRPr="00EC1C36" w:rsidRDefault="00985B92" w:rsidP="00EC1C3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Робота з епіграфом</w:t>
      </w:r>
    </w:p>
    <w:p w:rsidR="00985B92" w:rsidRPr="00EC1C36" w:rsidRDefault="00985B92" w:rsidP="00EC1C3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Студія «Науковий центр»</w:t>
      </w:r>
    </w:p>
    <w:p w:rsidR="00985B92" w:rsidRPr="00EC1C36" w:rsidRDefault="00985B92" w:rsidP="00EC1C3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Лінгвістичний експеримент</w:t>
      </w:r>
    </w:p>
    <w:p w:rsidR="00985B92" w:rsidRPr="00EC1C36" w:rsidRDefault="00985B92" w:rsidP="00EC1C3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Віртуальна екскурсія.</w:t>
      </w:r>
    </w:p>
    <w:p w:rsidR="00985B92" w:rsidRPr="00EC1C36" w:rsidRDefault="00985B92" w:rsidP="00EC1C3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Творче моделювання</w:t>
      </w:r>
    </w:p>
    <w:p w:rsidR="00985B92" w:rsidRPr="00EC1C36" w:rsidRDefault="00985B92" w:rsidP="00EC1C3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Вправа «Митник»</w:t>
      </w:r>
    </w:p>
    <w:p w:rsidR="00985B92" w:rsidRPr="00EC1C36" w:rsidRDefault="00985B92" w:rsidP="00EC1C3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Вправа «Архітектор»</w:t>
      </w:r>
    </w:p>
    <w:p w:rsidR="00985B92" w:rsidRPr="00EC1C36" w:rsidRDefault="00985B92" w:rsidP="00EC1C3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Актуалізація опорних знань. Вправа «Актуальне інтерв’ю»</w:t>
      </w:r>
    </w:p>
    <w:p w:rsidR="00985B92" w:rsidRPr="00EC1C36" w:rsidRDefault="00985B92" w:rsidP="00EC1C3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Які члени речення називаються однорідними?</w:t>
      </w:r>
    </w:p>
    <w:p w:rsidR="00985B92" w:rsidRPr="00EC1C36" w:rsidRDefault="00985B92" w:rsidP="00EC1C3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Чому </w:t>
      </w:r>
      <w:proofErr w:type="spellStart"/>
      <w:r w:rsidRPr="00EC1C36">
        <w:rPr>
          <w:rFonts w:ascii="Times New Roman" w:hAnsi="Times New Roman" w:cs="Times New Roman"/>
          <w:sz w:val="28"/>
          <w:szCs w:val="28"/>
          <w:lang w:val="uk-UA"/>
        </w:rPr>
        <w:t>О.ч.р</w:t>
      </w:r>
      <w:proofErr w:type="spellEnd"/>
      <w:r w:rsidRPr="00EC1C36">
        <w:rPr>
          <w:rFonts w:ascii="Times New Roman" w:hAnsi="Times New Roman" w:cs="Times New Roman"/>
          <w:sz w:val="28"/>
          <w:szCs w:val="28"/>
          <w:lang w:val="uk-UA"/>
        </w:rPr>
        <w:t>. не утворюють словосполучення?</w:t>
      </w:r>
    </w:p>
    <w:p w:rsidR="00985B92" w:rsidRPr="00EC1C36" w:rsidRDefault="00985B92" w:rsidP="00EC1C3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Яким зв’язком поєднуються </w:t>
      </w:r>
      <w:proofErr w:type="spellStart"/>
      <w:r w:rsidRPr="00EC1C36">
        <w:rPr>
          <w:rFonts w:ascii="Times New Roman" w:hAnsi="Times New Roman" w:cs="Times New Roman"/>
          <w:sz w:val="28"/>
          <w:szCs w:val="28"/>
          <w:lang w:val="uk-UA"/>
        </w:rPr>
        <w:t>О.ч.р</w:t>
      </w:r>
      <w:proofErr w:type="spellEnd"/>
      <w:r w:rsidRPr="00EC1C36">
        <w:rPr>
          <w:rFonts w:ascii="Times New Roman" w:hAnsi="Times New Roman" w:cs="Times New Roman"/>
          <w:sz w:val="28"/>
          <w:szCs w:val="28"/>
          <w:lang w:val="uk-UA"/>
        </w:rPr>
        <w:t>.?</w:t>
      </w:r>
    </w:p>
    <w:p w:rsidR="00985B92" w:rsidRPr="00EC1C36" w:rsidRDefault="00985B92" w:rsidP="00EC1C3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Скільки рядів </w:t>
      </w:r>
      <w:proofErr w:type="spellStart"/>
      <w:r w:rsidRPr="00EC1C36">
        <w:rPr>
          <w:rFonts w:ascii="Times New Roman" w:hAnsi="Times New Roman" w:cs="Times New Roman"/>
          <w:sz w:val="28"/>
          <w:szCs w:val="28"/>
          <w:lang w:val="uk-UA"/>
        </w:rPr>
        <w:t>О.ч</w:t>
      </w:r>
      <w:proofErr w:type="spellEnd"/>
      <w:r w:rsidRPr="00EC1C36">
        <w:rPr>
          <w:rFonts w:ascii="Times New Roman" w:hAnsi="Times New Roman" w:cs="Times New Roman"/>
          <w:sz w:val="28"/>
          <w:szCs w:val="28"/>
          <w:lang w:val="uk-UA"/>
        </w:rPr>
        <w:t>. може бути в одному реченні?</w:t>
      </w:r>
    </w:p>
    <w:p w:rsidR="00985B92" w:rsidRPr="00EC1C36" w:rsidRDefault="00985B92" w:rsidP="00EC1C3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Які члени речення можуть бути однорідними?</w:t>
      </w:r>
    </w:p>
    <w:p w:rsidR="00985B92" w:rsidRPr="00EC1C36" w:rsidRDefault="00985B92" w:rsidP="00EC1C3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Не бувають однорідними членами..? </w:t>
      </w: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C1C36">
        <w:rPr>
          <w:rFonts w:ascii="Times New Roman" w:hAnsi="Times New Roman" w:cs="Times New Roman"/>
          <w:sz w:val="28"/>
          <w:szCs w:val="28"/>
          <w:lang w:val="uk-UA"/>
        </w:rPr>
        <w:t>ІІ.Операційно</w:t>
      </w:r>
      <w:proofErr w:type="spellEnd"/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C1C36">
        <w:rPr>
          <w:rFonts w:ascii="Times New Roman" w:hAnsi="Times New Roman" w:cs="Times New Roman"/>
          <w:sz w:val="28"/>
          <w:szCs w:val="28"/>
          <w:lang w:val="uk-UA"/>
        </w:rPr>
        <w:t>–пізнавальний</w:t>
      </w:r>
      <w:proofErr w:type="spellEnd"/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етап</w:t>
      </w: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1.Робота з епіграфом</w:t>
      </w:r>
    </w:p>
    <w:p w:rsidR="00985B92" w:rsidRPr="00EC1C36" w:rsidRDefault="00985B92" w:rsidP="00EC1C3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Що стверджує автор у поетичних рядках?</w:t>
      </w:r>
    </w:p>
    <w:p w:rsidR="00985B92" w:rsidRPr="00EC1C36" w:rsidRDefault="00985B92" w:rsidP="00EC1C3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На вашу думку, які почуття його охоплюють?</w:t>
      </w:r>
    </w:p>
    <w:p w:rsidR="00985B92" w:rsidRPr="00EC1C36" w:rsidRDefault="00985B92" w:rsidP="00EC1C3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Речення епіграфа яке за будовою?</w:t>
      </w:r>
    </w:p>
    <w:p w:rsidR="00985B92" w:rsidRPr="00EC1C36" w:rsidRDefault="00985B92" w:rsidP="00EC1C3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Дати характеристику кожній частині складного речення ( усно)</w:t>
      </w:r>
    </w:p>
    <w:p w:rsidR="00985B92" w:rsidRPr="00EC1C36" w:rsidRDefault="00985B92" w:rsidP="00EC1C3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Чим ускладнені частини складного речення?</w:t>
      </w:r>
    </w:p>
    <w:p w:rsidR="00985B92" w:rsidRPr="00EC1C36" w:rsidRDefault="00985B92" w:rsidP="00EC1C3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Поясніть наявність коми між однорідними членами в першому та другому випадках.</w:t>
      </w:r>
    </w:p>
    <w:p w:rsidR="00CD3F3F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2. Студія «Науковий центр». </w:t>
      </w: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Презентація «Кома та відсутність коми між однорідними членами речення»</w:t>
      </w: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3.Лінгвістичне дослідження.</w:t>
      </w:r>
      <w:r w:rsidR="00CD3F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C1C36">
        <w:rPr>
          <w:rFonts w:ascii="Times New Roman" w:hAnsi="Times New Roman" w:cs="Times New Roman"/>
          <w:sz w:val="28"/>
          <w:szCs w:val="28"/>
          <w:lang w:val="uk-UA"/>
        </w:rPr>
        <w:t>Робота з текстом «Рідний край» (За І. Цюпою)</w:t>
      </w: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Дорога серцю земля батьків і прадідів наших. Оспівані в піснях  народних безмежні степи, зелені ліси й долини, високі блакитні небеса! Хіба є що на світі дорожче за Вітчизну?</w:t>
      </w: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Рідний дім, дорога батьківська хата, гостинна ласкава оселя. Вони входять у нашу свідомість разом із материнською колисковою піснею. </w:t>
      </w: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Тут ти народився, уперше побачив світ, уперше ступив крок.</w:t>
      </w: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І це –твоя Батьківщина, що бере свій початок від батьківського порога,  від материнської пісні.</w:t>
      </w:r>
    </w:p>
    <w:p w:rsidR="00985B92" w:rsidRPr="00EC1C36" w:rsidRDefault="00985B92" w:rsidP="00EC1C3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Яка основна думка тексту?</w:t>
      </w:r>
    </w:p>
    <w:p w:rsidR="00985B92" w:rsidRPr="00EC1C36" w:rsidRDefault="00985B92" w:rsidP="00EC1C3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Вибірковий диктант (виписати з тексту однорідні члени речення парами; пояснити наявність чи відсутність коми)</w:t>
      </w:r>
    </w:p>
    <w:p w:rsidR="00985B92" w:rsidRPr="00EC1C36" w:rsidRDefault="00985B92" w:rsidP="00EC1C3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Синтаксичний розбір виділеного речення (Тут ти народився, уперше побачив світ, уперше ступив крок.) </w:t>
      </w:r>
    </w:p>
    <w:p w:rsidR="00985B92" w:rsidRPr="00EC1C36" w:rsidRDefault="00985B92" w:rsidP="00EC1C3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Знайдіть слова-синоніми. Які ще можна підібрати до слова «Батьківщина»?</w:t>
      </w:r>
    </w:p>
    <w:p w:rsidR="00985B92" w:rsidRPr="00EC1C36" w:rsidRDefault="00985B92" w:rsidP="00EC1C3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Що для  вас означає це слово? Які почуття виникають, коли ви чуєте слово «Батьківщина»?</w:t>
      </w:r>
    </w:p>
    <w:p w:rsidR="00985B92" w:rsidRPr="00EC1C36" w:rsidRDefault="00985B92" w:rsidP="00EC1C3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Якою спільною думкою можна поєднати епіграф уроку з даним текстом? </w:t>
      </w: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Учитель. Батьківщина для кожної людини розпочинається там, де вона народилася, де проходять найкращі роки її дитинства, юності. Для нас маленькою батьківщиною є  поліський край. І ми маємо дбати про цю прекрасну частинку землі, оберігати її, турбуватися про красу її просторів. </w:t>
      </w:r>
    </w:p>
    <w:p w:rsidR="00985B92" w:rsidRPr="00EC1C36" w:rsidRDefault="00CD3F3F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85B92"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 6.Творче моделювання. Твір- мініатюра на тему: «Мій образ рідної землі» для активізації використання вивчених конструкцій речень. Використати прислів’я, приказки, підготовлені вдома. </w:t>
      </w: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5B92" w:rsidRPr="00EC1C36" w:rsidRDefault="00985B92" w:rsidP="00EC1C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ІІІ. Рефлексивно-оцінювальний етап</w:t>
      </w:r>
    </w:p>
    <w:p w:rsidR="00CD3F3F" w:rsidRDefault="00CD3F3F" w:rsidP="00CD3F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Домашнє завдання - </w:t>
      </w:r>
      <w:r w:rsidRPr="00EC1C36">
        <w:rPr>
          <w:rFonts w:ascii="Times New Roman" w:hAnsi="Times New Roman" w:cs="Times New Roman"/>
          <w:sz w:val="28"/>
          <w:szCs w:val="28"/>
          <w:lang w:val="uk-UA"/>
        </w:rPr>
        <w:t xml:space="preserve">Вправа «Митник». </w:t>
      </w:r>
    </w:p>
    <w:p w:rsidR="00CD3F3F" w:rsidRDefault="00CD3F3F" w:rsidP="00CD3F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3F3F" w:rsidRPr="00EC1C36" w:rsidRDefault="00CD3F3F" w:rsidP="00CD3F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Серед речень є зайве. Знайти  й вилучити.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Виконати синтаксичний розбір речень.</w:t>
      </w:r>
    </w:p>
    <w:p w:rsidR="00CD3F3F" w:rsidRPr="00EC1C36" w:rsidRDefault="00CD3F3F" w:rsidP="00CD3F3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Рідна хата завжди буде символом добра і надії.</w:t>
      </w:r>
    </w:p>
    <w:p w:rsidR="00CD3F3F" w:rsidRPr="00EC1C36" w:rsidRDefault="00CD3F3F" w:rsidP="00CD3F3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Хто б що не говорив, Вітчизни без рідної хати не може бути.</w:t>
      </w:r>
    </w:p>
    <w:p w:rsidR="00CD3F3F" w:rsidRPr="00EC1C36" w:rsidRDefault="00CD3F3F" w:rsidP="00CD3F3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Жити – Вітчизні служити.</w:t>
      </w:r>
    </w:p>
    <w:p w:rsidR="00CD3F3F" w:rsidRPr="00EC1C36" w:rsidRDefault="00CD3F3F" w:rsidP="00CD3F3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Без верби  й калини нема України.</w:t>
      </w:r>
    </w:p>
    <w:p w:rsidR="00CD3F3F" w:rsidRPr="00EC1C36" w:rsidRDefault="00CD3F3F" w:rsidP="00CD3F3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Вербова гілочка, посаджена Шевченком у пустелі, нагадувала йому рідну Україну.</w:t>
      </w:r>
    </w:p>
    <w:p w:rsidR="00CD3F3F" w:rsidRDefault="00CD3F3F" w:rsidP="00CD3F3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C36">
        <w:rPr>
          <w:rFonts w:ascii="Times New Roman" w:hAnsi="Times New Roman" w:cs="Times New Roman"/>
          <w:sz w:val="28"/>
          <w:szCs w:val="28"/>
          <w:lang w:val="uk-UA"/>
        </w:rPr>
        <w:t>Люби, шануй, оберігай усе, що зветься Україна.</w:t>
      </w:r>
    </w:p>
    <w:p w:rsidR="00CD3F3F" w:rsidRDefault="00CD3F3F" w:rsidP="00CD3F3F">
      <w:pPr>
        <w:pStyle w:val="a6"/>
        <w:spacing w:line="360" w:lineRule="auto"/>
        <w:ind w:left="1070"/>
        <w:rPr>
          <w:bCs/>
          <w:sz w:val="28"/>
          <w:szCs w:val="28"/>
          <w:lang w:val="uk-UA"/>
        </w:rPr>
      </w:pPr>
    </w:p>
    <w:p w:rsidR="00CD3F3F" w:rsidRPr="00CD3F3F" w:rsidRDefault="00CD3F3F" w:rsidP="00CD3F3F">
      <w:pPr>
        <w:pStyle w:val="a6"/>
        <w:spacing w:line="360" w:lineRule="auto"/>
        <w:ind w:left="1070"/>
        <w:rPr>
          <w:rFonts w:ascii="Times New Roman" w:hAnsi="Times New Roman" w:cs="Times New Roman"/>
          <w:sz w:val="28"/>
          <w:szCs w:val="28"/>
          <w:lang w:val="uk-UA"/>
        </w:rPr>
      </w:pPr>
      <w:r w:rsidRPr="00CD3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CD3F3F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altinbaeva_l_m@school55.pp.ua</w:t>
        </w:r>
      </w:hyperlink>
      <w:r w:rsidRPr="00CD3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CD3F3F" w:rsidRPr="00EC1C36" w:rsidRDefault="00CD3F3F" w:rsidP="00CD3F3F">
      <w:pPr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6628" w:rsidRPr="00EC1C36" w:rsidRDefault="00526628" w:rsidP="00EC1C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lang w:val="uk-UA" w:eastAsia="ru-RU"/>
        </w:rPr>
      </w:pPr>
    </w:p>
    <w:p w:rsidR="00526628" w:rsidRPr="00EC1C36" w:rsidRDefault="00526628" w:rsidP="00EC1C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lang w:val="uk-UA" w:eastAsia="ru-RU"/>
        </w:rPr>
      </w:pPr>
      <w:bookmarkStart w:id="0" w:name="_GoBack"/>
      <w:bookmarkEnd w:id="0"/>
    </w:p>
    <w:sectPr w:rsidR="00526628" w:rsidRPr="00EC1C36" w:rsidSect="00EC1C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clip_image001"/>
      </v:shape>
    </w:pict>
  </w:numPicBullet>
  <w:abstractNum w:abstractNumId="0">
    <w:nsid w:val="02A945E8"/>
    <w:multiLevelType w:val="hybridMultilevel"/>
    <w:tmpl w:val="33244C6E"/>
    <w:lvl w:ilvl="0" w:tplc="041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">
    <w:nsid w:val="0DCA2B4D"/>
    <w:multiLevelType w:val="hybridMultilevel"/>
    <w:tmpl w:val="8D14CC6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FC2DEE"/>
    <w:multiLevelType w:val="hybridMultilevel"/>
    <w:tmpl w:val="16CE34B2"/>
    <w:lvl w:ilvl="0" w:tplc="0422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939C7"/>
    <w:multiLevelType w:val="hybridMultilevel"/>
    <w:tmpl w:val="56489EE6"/>
    <w:lvl w:ilvl="0" w:tplc="472011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C5509"/>
    <w:multiLevelType w:val="hybridMultilevel"/>
    <w:tmpl w:val="B046D9E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72AAB"/>
    <w:multiLevelType w:val="hybridMultilevel"/>
    <w:tmpl w:val="1B7E215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1F734931"/>
    <w:multiLevelType w:val="hybridMultilevel"/>
    <w:tmpl w:val="22081298"/>
    <w:lvl w:ilvl="0" w:tplc="CD469D3E">
      <w:start w:val="1"/>
      <w:numFmt w:val="bullet"/>
      <w:lvlText w:val="-"/>
      <w:lvlJc w:val="left"/>
      <w:pPr>
        <w:ind w:left="151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7">
    <w:nsid w:val="22181AA7"/>
    <w:multiLevelType w:val="hybridMultilevel"/>
    <w:tmpl w:val="D14617E6"/>
    <w:lvl w:ilvl="0" w:tplc="04220007">
      <w:start w:val="1"/>
      <w:numFmt w:val="bullet"/>
      <w:lvlText w:val=""/>
      <w:lvlPicBulletId w:val="0"/>
      <w:lvlJc w:val="left"/>
      <w:pPr>
        <w:ind w:left="19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8">
    <w:nsid w:val="25795578"/>
    <w:multiLevelType w:val="hybridMultilevel"/>
    <w:tmpl w:val="4F26ED80"/>
    <w:lvl w:ilvl="0" w:tplc="0422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312B71AD"/>
    <w:multiLevelType w:val="hybridMultilevel"/>
    <w:tmpl w:val="8F7061CE"/>
    <w:lvl w:ilvl="0" w:tplc="04220009">
      <w:start w:val="1"/>
      <w:numFmt w:val="bullet"/>
      <w:lvlText w:val=""/>
      <w:lvlJc w:val="left"/>
      <w:pPr>
        <w:ind w:left="13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0">
    <w:nsid w:val="41411834"/>
    <w:multiLevelType w:val="hybridMultilevel"/>
    <w:tmpl w:val="7B7CAE6C"/>
    <w:lvl w:ilvl="0" w:tplc="0422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1">
    <w:nsid w:val="44C577AC"/>
    <w:multiLevelType w:val="hybridMultilevel"/>
    <w:tmpl w:val="849E3F74"/>
    <w:lvl w:ilvl="0" w:tplc="D938B698">
      <w:start w:val="8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B66857"/>
    <w:multiLevelType w:val="hybridMultilevel"/>
    <w:tmpl w:val="0B6ECF2E"/>
    <w:lvl w:ilvl="0" w:tplc="DC28A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33722"/>
    <w:multiLevelType w:val="hybridMultilevel"/>
    <w:tmpl w:val="C30C2114"/>
    <w:lvl w:ilvl="0" w:tplc="1ACC7B68">
      <w:start w:val="1"/>
      <w:numFmt w:val="decimal"/>
      <w:lvlText w:val="%1."/>
      <w:lvlJc w:val="left"/>
      <w:pPr>
        <w:ind w:left="928" w:hanging="360"/>
      </w:pPr>
    </w:lvl>
    <w:lvl w:ilvl="1" w:tplc="04220019">
      <w:start w:val="1"/>
      <w:numFmt w:val="lowerLetter"/>
      <w:lvlText w:val="%2."/>
      <w:lvlJc w:val="left"/>
      <w:pPr>
        <w:ind w:left="1870" w:hanging="360"/>
      </w:pPr>
    </w:lvl>
    <w:lvl w:ilvl="2" w:tplc="0422001B">
      <w:start w:val="1"/>
      <w:numFmt w:val="lowerRoman"/>
      <w:lvlText w:val="%3."/>
      <w:lvlJc w:val="right"/>
      <w:pPr>
        <w:ind w:left="2590" w:hanging="180"/>
      </w:pPr>
    </w:lvl>
    <w:lvl w:ilvl="3" w:tplc="0422000F">
      <w:start w:val="1"/>
      <w:numFmt w:val="decimal"/>
      <w:lvlText w:val="%4."/>
      <w:lvlJc w:val="left"/>
      <w:pPr>
        <w:ind w:left="3310" w:hanging="360"/>
      </w:pPr>
    </w:lvl>
    <w:lvl w:ilvl="4" w:tplc="04220019">
      <w:start w:val="1"/>
      <w:numFmt w:val="lowerLetter"/>
      <w:lvlText w:val="%5."/>
      <w:lvlJc w:val="left"/>
      <w:pPr>
        <w:ind w:left="4030" w:hanging="360"/>
      </w:pPr>
    </w:lvl>
    <w:lvl w:ilvl="5" w:tplc="0422001B">
      <w:start w:val="1"/>
      <w:numFmt w:val="lowerRoman"/>
      <w:lvlText w:val="%6."/>
      <w:lvlJc w:val="right"/>
      <w:pPr>
        <w:ind w:left="4750" w:hanging="180"/>
      </w:pPr>
    </w:lvl>
    <w:lvl w:ilvl="6" w:tplc="0422000F">
      <w:start w:val="1"/>
      <w:numFmt w:val="decimal"/>
      <w:lvlText w:val="%7."/>
      <w:lvlJc w:val="left"/>
      <w:pPr>
        <w:ind w:left="5470" w:hanging="360"/>
      </w:pPr>
    </w:lvl>
    <w:lvl w:ilvl="7" w:tplc="04220019">
      <w:start w:val="1"/>
      <w:numFmt w:val="lowerLetter"/>
      <w:lvlText w:val="%8."/>
      <w:lvlJc w:val="left"/>
      <w:pPr>
        <w:ind w:left="6190" w:hanging="360"/>
      </w:pPr>
    </w:lvl>
    <w:lvl w:ilvl="8" w:tplc="0422001B">
      <w:start w:val="1"/>
      <w:numFmt w:val="lowerRoman"/>
      <w:lvlText w:val="%9."/>
      <w:lvlJc w:val="right"/>
      <w:pPr>
        <w:ind w:left="6910" w:hanging="180"/>
      </w:pPr>
    </w:lvl>
  </w:abstractNum>
  <w:abstractNum w:abstractNumId="14">
    <w:nsid w:val="679E728B"/>
    <w:multiLevelType w:val="hybridMultilevel"/>
    <w:tmpl w:val="3F14737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4156D"/>
    <w:multiLevelType w:val="hybridMultilevel"/>
    <w:tmpl w:val="917850DE"/>
    <w:lvl w:ilvl="0" w:tplc="042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F351D5F"/>
    <w:multiLevelType w:val="hybridMultilevel"/>
    <w:tmpl w:val="DDF828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BA03F0"/>
    <w:multiLevelType w:val="hybridMultilevel"/>
    <w:tmpl w:val="72D0F44A"/>
    <w:lvl w:ilvl="0" w:tplc="6672A9AA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>
    <w:nsid w:val="74E679CE"/>
    <w:multiLevelType w:val="multilevel"/>
    <w:tmpl w:val="5D18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E75E86"/>
    <w:multiLevelType w:val="hybridMultilevel"/>
    <w:tmpl w:val="1D6AD2DE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6"/>
  </w:num>
  <w:num w:numId="5">
    <w:abstractNumId w:val="7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9"/>
  </w:num>
  <w:num w:numId="14">
    <w:abstractNumId w:val="5"/>
  </w:num>
  <w:num w:numId="15">
    <w:abstractNumId w:val="0"/>
  </w:num>
  <w:num w:numId="16">
    <w:abstractNumId w:val="16"/>
  </w:num>
  <w:num w:numId="17">
    <w:abstractNumId w:val="17"/>
  </w:num>
  <w:num w:numId="18">
    <w:abstractNumId w:val="18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83"/>
    <w:rsid w:val="000948A2"/>
    <w:rsid w:val="001071AD"/>
    <w:rsid w:val="001273FB"/>
    <w:rsid w:val="001465B4"/>
    <w:rsid w:val="001C487A"/>
    <w:rsid w:val="001F18A0"/>
    <w:rsid w:val="00345B4B"/>
    <w:rsid w:val="0040723A"/>
    <w:rsid w:val="004B77B2"/>
    <w:rsid w:val="004D3F67"/>
    <w:rsid w:val="00526628"/>
    <w:rsid w:val="0053693D"/>
    <w:rsid w:val="005603B6"/>
    <w:rsid w:val="005C2DDD"/>
    <w:rsid w:val="00613D82"/>
    <w:rsid w:val="0062483A"/>
    <w:rsid w:val="0063718B"/>
    <w:rsid w:val="00694D56"/>
    <w:rsid w:val="006A0626"/>
    <w:rsid w:val="006D1CCB"/>
    <w:rsid w:val="00724DEA"/>
    <w:rsid w:val="00742409"/>
    <w:rsid w:val="00777A31"/>
    <w:rsid w:val="00786884"/>
    <w:rsid w:val="007E1359"/>
    <w:rsid w:val="00806828"/>
    <w:rsid w:val="008919F8"/>
    <w:rsid w:val="008A6452"/>
    <w:rsid w:val="008B2787"/>
    <w:rsid w:val="008D050A"/>
    <w:rsid w:val="009207E5"/>
    <w:rsid w:val="00985B92"/>
    <w:rsid w:val="009D7B19"/>
    <w:rsid w:val="00A125CA"/>
    <w:rsid w:val="00A53AF2"/>
    <w:rsid w:val="00B15B6A"/>
    <w:rsid w:val="00B33CAB"/>
    <w:rsid w:val="00B6736A"/>
    <w:rsid w:val="00B74DB7"/>
    <w:rsid w:val="00B80227"/>
    <w:rsid w:val="00BB2183"/>
    <w:rsid w:val="00C47EAB"/>
    <w:rsid w:val="00CD3F3F"/>
    <w:rsid w:val="00CF34B5"/>
    <w:rsid w:val="00D07A1C"/>
    <w:rsid w:val="00D23C52"/>
    <w:rsid w:val="00D83527"/>
    <w:rsid w:val="00DA7FAA"/>
    <w:rsid w:val="00DB0A11"/>
    <w:rsid w:val="00DD2342"/>
    <w:rsid w:val="00E007B3"/>
    <w:rsid w:val="00E6402B"/>
    <w:rsid w:val="00E90DA7"/>
    <w:rsid w:val="00EA4288"/>
    <w:rsid w:val="00EB4761"/>
    <w:rsid w:val="00EC1C36"/>
    <w:rsid w:val="00EC4744"/>
    <w:rsid w:val="00EE7635"/>
    <w:rsid w:val="00EF0682"/>
    <w:rsid w:val="00F35C88"/>
    <w:rsid w:val="00F36781"/>
    <w:rsid w:val="00FD3474"/>
    <w:rsid w:val="00FE4C83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6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33C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347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80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06828"/>
    <w:rPr>
      <w:b/>
      <w:bCs/>
    </w:rPr>
  </w:style>
  <w:style w:type="character" w:styleId="a9">
    <w:name w:val="Emphasis"/>
    <w:basedOn w:val="a0"/>
    <w:uiPriority w:val="20"/>
    <w:qFormat/>
    <w:rsid w:val="0080682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6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33C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347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80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06828"/>
    <w:rPr>
      <w:b/>
      <w:bCs/>
    </w:rPr>
  </w:style>
  <w:style w:type="character" w:styleId="a9">
    <w:name w:val="Emphasis"/>
    <w:basedOn w:val="a0"/>
    <w:uiPriority w:val="20"/>
    <w:qFormat/>
    <w:rsid w:val="008068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5720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1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9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Школа</cp:lastModifiedBy>
  <cp:revision>3</cp:revision>
  <cp:lastPrinted>2020-12-14T01:24:00Z</cp:lastPrinted>
  <dcterms:created xsi:type="dcterms:W3CDTF">2022-01-19T08:43:00Z</dcterms:created>
  <dcterms:modified xsi:type="dcterms:W3CDTF">2022-01-19T09:18:00Z</dcterms:modified>
</cp:coreProperties>
</file>