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6C35B5">
      <w:pPr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</w:pPr>
      <w:r w:rsidRPr="006C35B5">
        <w:rPr>
          <w:b/>
          <w:sz w:val="28"/>
          <w:szCs w:val="28"/>
        </w:rPr>
        <w:t>Тема уроку</w:t>
      </w:r>
      <w:r w:rsidRPr="006C35B5">
        <w:rPr>
          <w:sz w:val="28"/>
          <w:szCs w:val="28"/>
        </w:rPr>
        <w:t>.</w:t>
      </w:r>
      <w:r>
        <w:rPr>
          <w:sz w:val="28"/>
          <w:szCs w:val="28"/>
        </w:rPr>
        <w:t xml:space="preserve"> Повторення.</w:t>
      </w:r>
      <w:r w:rsidRPr="006C35B5"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  <w:t xml:space="preserve"> </w:t>
      </w:r>
      <w:r w:rsidRPr="00441F7D">
        <w:rPr>
          <w:rFonts w:ascii="Arial" w:eastAsia="Times New Roman" w:hAnsi="Arial" w:cs="Arial"/>
          <w:b/>
          <w:bCs/>
          <w:color w:val="FF0000"/>
          <w:sz w:val="36"/>
          <w:szCs w:val="36"/>
          <w:lang w:eastAsia="uk-UA"/>
        </w:rPr>
        <w:t>Відносна густина газів.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54B1A">
        <w:rPr>
          <w:rFonts w:ascii="Arial" w:eastAsia="Times New Roman" w:hAnsi="Arial" w:cs="Arial"/>
          <w:color w:val="ED7D31" w:themeColor="accent2"/>
          <w:sz w:val="36"/>
          <w:szCs w:val="36"/>
          <w:lang w:eastAsia="uk-UA"/>
        </w:rPr>
        <w:t>І</w:t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 </w:t>
      </w:r>
      <w:r w:rsidRPr="00441F7D">
        <w:rPr>
          <w:rFonts w:ascii="Arial" w:eastAsia="Times New Roman" w:hAnsi="Arial" w:cs="Arial"/>
          <w:color w:val="FF6600"/>
          <w:sz w:val="36"/>
          <w:szCs w:val="36"/>
          <w:lang w:eastAsia="uk-UA"/>
        </w:rPr>
        <w:t>Відносна густина газів</w:t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позначається </w:t>
      </w:r>
      <w:r w:rsidRPr="00441F7D">
        <w:rPr>
          <w:rFonts w:ascii="Arial" w:eastAsia="Times New Roman" w:hAnsi="Arial" w:cs="Arial"/>
          <w:i/>
          <w:iCs/>
          <w:color w:val="000000"/>
          <w:sz w:val="27"/>
          <w:szCs w:val="27"/>
          <w:lang w:eastAsia="uk-UA"/>
        </w:rPr>
        <w:t>Д</w:t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і вимовляється «де».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441F7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anchor distT="0" distB="0" distL="142875" distR="142875" simplePos="0" relativeHeight="251659264" behindDoc="0" locked="0" layoutInCell="1" allowOverlap="0" wp14:anchorId="54C26451" wp14:editId="408F6CD7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43075" cy="1905000"/>
            <wp:effectExtent l="0" t="0" r="9525" b="0"/>
            <wp:wrapSquare wrapText="bothSides"/>
            <wp:docPr id="1" name="Рисунок 3" descr="https://disted.edu.vn.ua/media/images/asia/him08/u08__01_2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him08/u08__01_26.files/image003.gif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За законом </w:t>
      </w:r>
      <w:proofErr w:type="spellStart"/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Авогадро</w:t>
      </w:r>
      <w:proofErr w:type="spellEnd"/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відомо, що гази однакових об’ємів містять однакове число молекул. Однак маси цих об’ємів будуть різні. Один газ буде важчий від іншого у  стільки разів, у скільки молярна маса першого важча за молярну масу другого газу.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</w:tblGrid>
      <w:tr w:rsidR="006C35B5" w:rsidRPr="00441F7D" w:rsidTr="001F7E04"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28"/>
                <w:szCs w:val="28"/>
                <w:lang w:eastAsia="uk-UA"/>
              </w:rPr>
              <w:t> </w:t>
            </w:r>
            <w:r w:rsidRPr="00441F7D">
              <w:rPr>
                <w:rFonts w:ascii="Arial" w:eastAsia="Times New Roman" w:hAnsi="Arial" w:cs="Arial"/>
                <w:noProof/>
                <w:sz w:val="28"/>
                <w:szCs w:val="28"/>
                <w:vertAlign w:val="subscript"/>
                <w:lang w:eastAsia="uk-UA"/>
              </w:rPr>
              <w:drawing>
                <wp:inline distT="0" distB="0" distL="0" distR="0" wp14:anchorId="594F3FC8" wp14:editId="504EC707">
                  <wp:extent cx="685800" cy="448310"/>
                  <wp:effectExtent l="0" t="0" r="0" b="8890"/>
                  <wp:docPr id="2" name="Рисунок 2" descr="https://disted.edu.vn.ua/media/images/asia/him08/u08__01_26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isted.edu.vn.ua/media/images/asia/him08/u08__01_26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5B5" w:rsidRPr="00441F7D" w:rsidRDefault="006C35B5" w:rsidP="006C3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6C35B5" w:rsidRPr="00441F7D" w:rsidRDefault="006C35B5" w:rsidP="006C3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b/>
          <w:bCs/>
          <w:i/>
          <w:iCs/>
          <w:color w:val="800000"/>
          <w:sz w:val="32"/>
          <w:szCs w:val="32"/>
          <w:lang w:eastAsia="uk-UA"/>
        </w:rPr>
        <w:t>Відносна густина газів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це відношення молярних мас двох газів, що займають однакові об’єми.</w:t>
      </w:r>
    </w:p>
    <w:p w:rsidR="006C35B5" w:rsidRDefault="006C35B5" w:rsidP="006C35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6C35B5" w:rsidRPr="00441F7D" w:rsidRDefault="006C35B5" w:rsidP="006C3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1.                                                2.                                             3.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80"/>
        <w:gridCol w:w="2284"/>
        <w:gridCol w:w="900"/>
        <w:gridCol w:w="2578"/>
      </w:tblGrid>
      <w:tr w:rsidR="006C35B5" w:rsidRPr="00441F7D" w:rsidTr="001F7E04"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noProof/>
                <w:sz w:val="27"/>
                <w:szCs w:val="27"/>
                <w:vertAlign w:val="subscript"/>
                <w:lang w:eastAsia="uk-UA"/>
              </w:rPr>
              <w:drawing>
                <wp:inline distT="0" distB="0" distL="0" distR="0" wp14:anchorId="79363C8B" wp14:editId="30BD9B01">
                  <wp:extent cx="765175" cy="624205"/>
                  <wp:effectExtent l="0" t="0" r="0" b="4445"/>
                  <wp:docPr id="3" name="Рисунок 3" descr="https://disted.edu.vn.ua/media/images/asia/him08/u08__01_26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isted.edu.vn.ua/media/images/asia/him08/u08__01_26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175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noProof/>
                <w:sz w:val="27"/>
                <w:szCs w:val="27"/>
                <w:vertAlign w:val="subscript"/>
                <w:lang w:eastAsia="uk-UA"/>
              </w:rPr>
              <w:drawing>
                <wp:inline distT="0" distB="0" distL="0" distR="0" wp14:anchorId="74F04E9A" wp14:editId="42045099">
                  <wp:extent cx="1151890" cy="694690"/>
                  <wp:effectExtent l="0" t="0" r="0" b="0"/>
                  <wp:docPr id="4" name="Рисунок 4" descr="https://disted.edu.vn.ua/media/images/asia/him08/u08__01_26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isted.edu.vn.ua/media/images/asia/him08/u08__01_26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36"/>
                <w:szCs w:val="36"/>
                <w:lang w:eastAsia="uk-UA"/>
              </w:rPr>
              <w:t>      </w:t>
            </w:r>
            <w:r w:rsidRPr="00441F7D">
              <w:rPr>
                <w:rFonts w:ascii="Arial" w:eastAsia="Times New Roman" w:hAnsi="Arial" w:cs="Arial"/>
                <w:sz w:val="14"/>
                <w:szCs w:val="14"/>
                <w:lang w:eastAsia="uk-UA"/>
              </w:rPr>
              <w:t>         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sz w:val="27"/>
                <w:szCs w:val="27"/>
                <w:u w:val="single"/>
                <w:lang w:eastAsia="uk-UA"/>
              </w:rPr>
              <w:t>Якщо </w:t>
            </w:r>
            <w:r w:rsidRPr="00441F7D">
              <w:rPr>
                <w:rFonts w:ascii="Arial" w:eastAsia="Times New Roman" w:hAnsi="Arial" w:cs="Arial"/>
                <w:noProof/>
                <w:sz w:val="27"/>
                <w:szCs w:val="27"/>
                <w:vertAlign w:val="subscript"/>
                <w:lang w:eastAsia="uk-UA"/>
              </w:rPr>
              <w:drawing>
                <wp:inline distT="0" distB="0" distL="0" distR="0" wp14:anchorId="3A94D1BA" wp14:editId="7A3EA5BB">
                  <wp:extent cx="606425" cy="255270"/>
                  <wp:effectExtent l="0" t="0" r="3175" b="0"/>
                  <wp:docPr id="5" name="Рисунок 5" descr="https://disted.edu.vn.ua/media/images/asia/him08/u08__01_26.file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disted.edu.vn.ua/media/images/asia/him08/u08__01_26.file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Arial" w:eastAsia="Times New Roman" w:hAnsi="Arial" w:cs="Arial"/>
                <w:sz w:val="27"/>
                <w:szCs w:val="27"/>
                <w:u w:val="single"/>
                <w:lang w:eastAsia="uk-UA"/>
              </w:rPr>
              <w:t>, тоді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Arial" w:eastAsia="Times New Roman" w:hAnsi="Arial" w:cs="Arial"/>
                <w:noProof/>
                <w:sz w:val="36"/>
                <w:szCs w:val="36"/>
                <w:vertAlign w:val="subscript"/>
                <w:lang w:eastAsia="uk-UA"/>
              </w:rPr>
              <w:drawing>
                <wp:inline distT="0" distB="0" distL="0" distR="0" wp14:anchorId="5068FCFB" wp14:editId="66BE015F">
                  <wp:extent cx="896620" cy="650875"/>
                  <wp:effectExtent l="0" t="0" r="0" b="0"/>
                  <wp:docPr id="6" name="Рисунок 6" descr="https://disted.edu.vn.ua/media/images/asia/him08/u08__01_26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isted.edu.vn.ua/media/images/asia/him08/u08__01_26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Arial" w:eastAsia="Times New Roman" w:hAnsi="Arial" w:cs="Arial"/>
                <w:sz w:val="14"/>
                <w:szCs w:val="14"/>
                <w:lang w:eastAsia="uk-UA"/>
              </w:rPr>
              <w:t>                 </w:t>
            </w:r>
          </w:p>
        </w:tc>
      </w:tr>
    </w:tbl>
    <w:p w:rsidR="006C35B5" w:rsidRPr="00441F7D" w:rsidRDefault="006C35B5" w:rsidP="006C35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Фізичний зміст відносної густини газів показує у скільки разів один газ важчий або легший за інший. З формул 2 і 3 можна визначити молярну і  відносну молекулярну маси.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224791B3" wp14:editId="2EAD40FE">
            <wp:extent cx="870585" cy="219710"/>
            <wp:effectExtent l="0" t="0" r="5715" b="8890"/>
            <wp:docPr id="7" name="Рисунок 7" descr="https://disted.edu.vn.ua/media/images/asia/him08/u08__01_26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isted.edu.vn.ua/media/images/asia/him08/u08__01_26.files/image0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  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або   </w:t>
      </w: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47A31642" wp14:editId="5699AE7A">
            <wp:extent cx="923290" cy="219710"/>
            <wp:effectExtent l="0" t="0" r="0" b="8890"/>
            <wp:docPr id="8" name="Рисунок 8" descr="https://disted.edu.vn.ua/media/images/asia/him08/u08__01_26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isted.edu.vn.ua/media/images/asia/him08/u08__01_26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 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Відносну густину газів обчислюють за будь-яким газом. </w:t>
      </w:r>
      <w:r w:rsidRPr="00441F7D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Найчастіше визначають за воднем, киснем, повітрям.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7"/>
          <w:szCs w:val="27"/>
          <w:vertAlign w:val="subscript"/>
          <w:lang w:eastAsia="uk-UA"/>
        </w:rPr>
        <w:drawing>
          <wp:inline distT="0" distB="0" distL="0" distR="0" wp14:anchorId="60C7699E" wp14:editId="5D2BB06F">
            <wp:extent cx="1556385" cy="650875"/>
            <wp:effectExtent l="0" t="0" r="5715" b="0"/>
            <wp:docPr id="9" name="Рисунок 9" descr="https://disted.edu.vn.ua/media/images/asia/him08/u08__01_26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isted.edu.vn.ua/media/images/asia/him08/u08__01_26.files/image01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      </w:t>
      </w:r>
      <w:r w:rsidRPr="00441F7D">
        <w:rPr>
          <w:rFonts w:ascii="Arial" w:eastAsia="Times New Roman" w:hAnsi="Arial" w:cs="Arial"/>
          <w:noProof/>
          <w:color w:val="000000"/>
          <w:sz w:val="27"/>
          <w:szCs w:val="27"/>
          <w:vertAlign w:val="subscript"/>
          <w:lang w:eastAsia="uk-UA"/>
        </w:rPr>
        <w:drawing>
          <wp:inline distT="0" distB="0" distL="0" distR="0" wp14:anchorId="701C6A96" wp14:editId="0D31FBA6">
            <wp:extent cx="1652905" cy="650875"/>
            <wp:effectExtent l="0" t="0" r="4445" b="0"/>
            <wp:docPr id="10" name="Рисунок 10" descr="https://disted.edu.vn.ua/media/images/asia/him08/u08__01_2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isted.edu.vn.ua/media/images/asia/him08/u08__01_26.files/image0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    </w:t>
      </w:r>
      <w:r w:rsidRPr="00441F7D">
        <w:rPr>
          <w:rFonts w:ascii="Arial" w:eastAsia="Times New Roman" w:hAnsi="Arial" w:cs="Arial"/>
          <w:noProof/>
          <w:color w:val="000000"/>
          <w:sz w:val="27"/>
          <w:szCs w:val="27"/>
          <w:vertAlign w:val="subscript"/>
          <w:lang w:eastAsia="uk-UA"/>
        </w:rPr>
        <w:drawing>
          <wp:inline distT="0" distB="0" distL="0" distR="0" wp14:anchorId="518FCC38" wp14:editId="149A7409">
            <wp:extent cx="1687830" cy="650875"/>
            <wp:effectExtent l="0" t="0" r="7620" b="0"/>
            <wp:docPr id="11" name="Рисунок 11" descr="https://disted.edu.vn.ua/media/images/asia/him08/u08__01_26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isted.edu.vn.ua/media/images/asia/him08/u08__01_26.files/image01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Нерідко молярну масу газу обчислюють, виходячи з маси 1 л цього газу та його молярного об’єму: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04624222" wp14:editId="488FC30E">
            <wp:extent cx="571500" cy="158115"/>
            <wp:effectExtent l="0" t="0" r="0" b="0"/>
            <wp:docPr id="12" name="Рисунок 12" descr="https://disted.edu.vn.ua/media/images/asia/him08/u08__01_26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isted.edu.vn.ua/media/images/asia/him08/u08__01_26.files/image01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 тоді   </w:t>
      </w: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4E3ACC79" wp14:editId="40C3165F">
            <wp:extent cx="720725" cy="228600"/>
            <wp:effectExtent l="0" t="0" r="3175" b="0"/>
            <wp:docPr id="13" name="Рисунок 13" descr="https://disted.edu.vn.ua/media/images/asia/him08/u08__01_2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isted.edu.vn.ua/media/images/asia/him08/u08__01_26.files/image01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, де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173E213E" wp14:editId="458DFC20">
            <wp:extent cx="149225" cy="158115"/>
            <wp:effectExtent l="0" t="0" r="3175" b="0"/>
            <wp:docPr id="14" name="Рисунок 14" descr="https://disted.edu.vn.ua/media/images/asia/him08/u08__01_26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isted.edu.vn.ua/media/images/asia/him08/u08__01_26.files/image01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густина газу, </w:t>
      </w:r>
      <w:r w:rsidRPr="00441F7D">
        <w:rPr>
          <w:rFonts w:ascii="Arial" w:eastAsia="Times New Roman" w:hAnsi="Arial" w:cs="Arial"/>
          <w:color w:val="000000"/>
          <w:vertAlign w:val="superscript"/>
          <w:lang w:eastAsia="uk-UA"/>
        </w:rPr>
        <w:t>г</w:t>
      </w:r>
      <w:r w:rsidRPr="00441F7D">
        <w:rPr>
          <w:rFonts w:ascii="Arial" w:eastAsia="Times New Roman" w:hAnsi="Arial" w:cs="Arial"/>
          <w:color w:val="000000"/>
          <w:lang w:eastAsia="uk-UA"/>
        </w:rPr>
        <w:t>/</w:t>
      </w:r>
      <w:r w:rsidRPr="00441F7D">
        <w:rPr>
          <w:rFonts w:ascii="Arial" w:eastAsia="Times New Roman" w:hAnsi="Arial" w:cs="Arial"/>
          <w:color w:val="000000"/>
          <w:vertAlign w:val="subscript"/>
          <w:lang w:eastAsia="uk-UA"/>
        </w:rPr>
        <w:t>л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noProof/>
          <w:color w:val="000000"/>
          <w:sz w:val="28"/>
          <w:szCs w:val="28"/>
          <w:vertAlign w:val="subscript"/>
          <w:lang w:eastAsia="uk-UA"/>
        </w:rPr>
        <w:drawing>
          <wp:inline distT="0" distB="0" distL="0" distR="0" wp14:anchorId="730E1EBB" wp14:editId="7FBDD43B">
            <wp:extent cx="193675" cy="228600"/>
            <wp:effectExtent l="0" t="0" r="0" b="0"/>
            <wp:docPr id="15" name="Рисунок 15" descr="https://disted.edu.vn.ua/media/images/asia/him08/u08__01_26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isted.edu.vn.ua/media/images/asia/him08/u08__01_26.files/image01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7D">
        <w:rPr>
          <w:rFonts w:ascii="Arial" w:eastAsia="Times New Roman" w:hAnsi="Arial" w:cs="Arial"/>
          <w:color w:val="000000"/>
          <w:lang w:eastAsia="uk-UA"/>
        </w:rPr>
        <w:t> – </w:t>
      </w:r>
      <w:r w:rsidRPr="00441F7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молярний об’єм, 22,4 </w:t>
      </w:r>
      <w:r w:rsidRPr="00441F7D">
        <w:rPr>
          <w:rFonts w:ascii="Arial" w:eastAsia="Times New Roman" w:hAnsi="Arial" w:cs="Arial"/>
          <w:color w:val="000000"/>
          <w:vertAlign w:val="superscript"/>
          <w:lang w:eastAsia="uk-UA"/>
        </w:rPr>
        <w:t>л</w:t>
      </w:r>
      <w:r w:rsidRPr="00441F7D">
        <w:rPr>
          <w:rFonts w:ascii="Arial" w:eastAsia="Times New Roman" w:hAnsi="Arial" w:cs="Arial"/>
          <w:color w:val="000000"/>
          <w:lang w:eastAsia="uk-UA"/>
        </w:rPr>
        <w:t>/</w:t>
      </w:r>
      <w:r w:rsidRPr="00441F7D">
        <w:rPr>
          <w:rFonts w:ascii="Arial" w:eastAsia="Times New Roman" w:hAnsi="Arial" w:cs="Arial"/>
          <w:color w:val="000000"/>
          <w:vertAlign w:val="subscript"/>
          <w:lang w:eastAsia="uk-UA"/>
        </w:rPr>
        <w:t>моль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Arial" w:eastAsia="Times New Roman" w:hAnsi="Arial" w:cs="Arial"/>
          <w:b/>
          <w:bCs/>
          <w:color w:val="FF6600"/>
          <w:sz w:val="36"/>
          <w:szCs w:val="36"/>
          <w:lang w:eastAsia="uk-UA"/>
        </w:rPr>
        <w:t>ІІ. Обчислення відносної густини газів і молярної маси газу.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6C35B5" w:rsidRPr="00441F7D" w:rsidRDefault="006C35B5" w:rsidP="006C35B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uk-UA"/>
        </w:rPr>
        <w:t>Задача №1.</w:t>
      </w:r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Обчисліть відносну густину </w:t>
      </w:r>
      <w:proofErr w:type="spellStart"/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сульфур</w:t>
      </w:r>
      <w:proofErr w:type="spellEnd"/>
      <w:r w:rsidRPr="00441F7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(IV) оксиду за киснем.</w:t>
      </w:r>
    </w:p>
    <w:p w:rsidR="006C35B5" w:rsidRPr="00441F7D" w:rsidRDefault="006C35B5" w:rsidP="006C35B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41F7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419"/>
      </w:tblGrid>
      <w:tr w:rsidR="006C35B5" w:rsidRPr="00441F7D" w:rsidTr="001F7E04">
        <w:tc>
          <w:tcPr>
            <w:tcW w:w="208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uk-UA"/>
              </w:rPr>
              <w:t>Дано:</w:t>
            </w:r>
          </w:p>
          <w:p w:rsidR="006C35B5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D74BC9E" wp14:editId="3274DF87">
                  <wp:extent cx="281305" cy="219710"/>
                  <wp:effectExtent l="0" t="0" r="4445" b="8890"/>
                  <wp:docPr id="16" name="Рисунок 16" descr="https://disted.edu.vn.ua/media/images/asia/him08/u08__01_26.files/image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disted.edu.vn.ua/media/images/asia/him08/u08__01_26.files/image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та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8B007B3" wp14:editId="242426B6">
                  <wp:extent cx="201930" cy="219710"/>
                  <wp:effectExtent l="0" t="0" r="7620" b="8890"/>
                  <wp:docPr id="17" name="Рисунок 17" descr="https://disted.edu.vn.ua/media/images/asia/him08/u08__01_26.files/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disted.edu.vn.ua/media/images/asia/him08/u08__01_26.files/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159DB74" wp14:editId="3F44BA15">
                  <wp:extent cx="377825" cy="237490"/>
                  <wp:effectExtent l="0" t="0" r="3175" b="0"/>
                  <wp:docPr id="25" name="Рисунок 25" descr="https://disted.edu.vn.ua/media/images/asia/him08/u08__01_26.files/image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disted.edu.vn.ua/media/images/asia/him08/u08__01_26.files/image0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 ? </w:t>
            </w:r>
            <w:r w:rsidRPr="00441F7D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900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uk-UA"/>
              </w:rPr>
              <w:t>Розв’язання: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uk-UA"/>
              </w:rPr>
              <w:t>    1.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 Знаходимо молярні маси </w:t>
            </w:r>
            <w:proofErr w:type="spellStart"/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сульфур</w:t>
            </w:r>
            <w:proofErr w:type="spellEnd"/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(IV) оксиду і кисню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9EDCEF0" wp14:editId="53289737">
                  <wp:extent cx="826770" cy="219710"/>
                  <wp:effectExtent l="0" t="0" r="0" b="8890"/>
                  <wp:docPr id="18" name="Рисунок 18" descr="https://disted.edu.vn.ua/media/images/asia/him08/u08__01_26.files/image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disted.edu.vn.ua/media/images/asia/him08/u08__01_26.files/image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73E0480" wp14:editId="013F9572">
                  <wp:extent cx="1336675" cy="237490"/>
                  <wp:effectExtent l="0" t="0" r="0" b="0"/>
                  <wp:docPr id="19" name="Рисунок 19" descr="https://disted.edu.vn.ua/media/images/asia/him08/u08__01_26.files/image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disted.edu.vn.ua/media/images/asia/him08/u08__01_26.files/image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F54DBF3" wp14:editId="7586F98E">
                  <wp:extent cx="1652905" cy="219710"/>
                  <wp:effectExtent l="0" t="0" r="4445" b="8890"/>
                  <wp:docPr id="20" name="Рисунок 20" descr="https://disted.edu.vn.ua/media/images/asia/him08/u08__01_26.files/image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disted.edu.vn.ua/media/images/asia/him08/u08__01_26.files/image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 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620A0C4" wp14:editId="3CC4537F">
                  <wp:extent cx="1406525" cy="237490"/>
                  <wp:effectExtent l="0" t="0" r="3175" b="0"/>
                  <wp:docPr id="21" name="Рисунок 21" descr="https://disted.edu.vn.ua/media/images/asia/him08/u08__01_26.files/image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disted.edu.vn.ua/media/images/asia/him08/u08__01_26.files/image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       </w:t>
            </w:r>
            <w:r w:rsidRPr="00441F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uk-UA"/>
              </w:rPr>
              <w:t>2.</w:t>
            </w: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441F7D">
              <w:rPr>
                <w:rFonts w:ascii="Times New Roman" w:eastAsia="Times New Roman" w:hAnsi="Times New Roman" w:cs="Times New Roman"/>
                <w:sz w:val="27"/>
                <w:szCs w:val="27"/>
                <w:lang w:eastAsia="uk-UA"/>
              </w:rPr>
              <w:t> Знаходимо 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відносну густину газів  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2C4163D" wp14:editId="4795F99A">
                  <wp:extent cx="2585085" cy="466090"/>
                  <wp:effectExtent l="0" t="0" r="5715" b="0"/>
                  <wp:docPr id="22" name="Рисунок 22" descr="https://disted.edu.vn.ua/media/images/asia/him08/u08__01_26.files/image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disted.edu.vn.ua/media/images/asia/him08/u08__01_26.files/image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8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F9561CF" wp14:editId="00D62C60">
                  <wp:extent cx="114300" cy="219710"/>
                  <wp:effectExtent l="0" t="0" r="0" b="0"/>
                  <wp:docPr id="23" name="Рисунок 23" descr="https://disted.edu.vn.ua/media/images/asia/him08/u08__01_26.files/image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disted.edu.vn.ua/media/images/asia/him08/u08__01_26.files/image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</w:t>
            </w: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lang w:eastAsia="uk-UA"/>
              </w:rPr>
              <w:t>Відповідь:</w:t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  </w:t>
            </w:r>
            <w:r w:rsidRPr="00441F7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371211D" wp14:editId="16101EE5">
                  <wp:extent cx="993775" cy="237490"/>
                  <wp:effectExtent l="0" t="0" r="0" b="0"/>
                  <wp:docPr id="24" name="Рисунок 24" descr="https://disted.edu.vn.ua/media/images/asia/him08/u08__01_26.files/image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disted.edu.vn.ua/media/images/asia/him08/u08__01_26.files/image0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1F7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6C35B5" w:rsidRPr="00441F7D" w:rsidRDefault="006C35B5" w:rsidP="001F7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1F7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uk-UA"/>
              </w:rPr>
              <w:t>  </w:t>
            </w:r>
          </w:p>
        </w:tc>
      </w:tr>
    </w:tbl>
    <w:p w:rsidR="006C35B5" w:rsidRPr="006C35B5" w:rsidRDefault="006C35B5">
      <w:pPr>
        <w:rPr>
          <w:b/>
          <w:sz w:val="28"/>
          <w:szCs w:val="28"/>
        </w:rPr>
      </w:pPr>
      <w:r w:rsidRPr="006C35B5">
        <w:rPr>
          <w:b/>
          <w:sz w:val="28"/>
          <w:szCs w:val="28"/>
        </w:rPr>
        <w:t>Завдання.</w:t>
      </w:r>
    </w:p>
    <w:p w:rsidR="006C35B5" w:rsidRDefault="006C35B5">
      <w:pPr>
        <w:rPr>
          <w:sz w:val="28"/>
          <w:szCs w:val="28"/>
        </w:rPr>
      </w:pPr>
      <w:r>
        <w:rPr>
          <w:sz w:val="28"/>
          <w:szCs w:val="28"/>
        </w:rPr>
        <w:t>Повторити §22.</w:t>
      </w:r>
      <w:bookmarkStart w:id="0" w:name="_GoBack"/>
      <w:bookmarkEnd w:id="0"/>
    </w:p>
    <w:p w:rsidR="006C35B5" w:rsidRDefault="006C35B5">
      <w:pPr>
        <w:rPr>
          <w:sz w:val="28"/>
          <w:szCs w:val="28"/>
        </w:rPr>
      </w:pPr>
      <w:r>
        <w:rPr>
          <w:sz w:val="28"/>
          <w:szCs w:val="28"/>
        </w:rPr>
        <w:t>Переглянути відео:</w:t>
      </w:r>
    </w:p>
    <w:p w:rsidR="006C35B5" w:rsidRPr="006C35B5" w:rsidRDefault="006C35B5">
      <w:pPr>
        <w:rPr>
          <w:sz w:val="28"/>
          <w:szCs w:val="28"/>
        </w:rPr>
      </w:pPr>
      <w:hyperlink r:id="rId29" w:history="1">
        <w:r w:rsidRPr="008A1508">
          <w:rPr>
            <w:rStyle w:val="a3"/>
            <w:sz w:val="28"/>
            <w:szCs w:val="28"/>
          </w:rPr>
          <w:t>https://www.youtube.com/watch?v=l250I3Dvsp8</w:t>
        </w:r>
      </w:hyperlink>
      <w:r>
        <w:rPr>
          <w:sz w:val="28"/>
          <w:szCs w:val="28"/>
        </w:rPr>
        <w:t xml:space="preserve"> </w:t>
      </w:r>
    </w:p>
    <w:sectPr w:rsidR="006C35B5" w:rsidRPr="006C3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B5"/>
    <w:rsid w:val="006C35B5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E993E-8024-46E8-9BA8-91CC0669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29" Type="http://schemas.openxmlformats.org/officeDocument/2006/relationships/hyperlink" Target="https://www.youtube.com/watch?v=l250I3Dvsp8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998</Words>
  <Characters>570</Characters>
  <Application>Microsoft Office Word</Application>
  <DocSecurity>0</DocSecurity>
  <Lines>4</Lines>
  <Paragraphs>3</Paragraphs>
  <ScaleCrop>false</ScaleCrop>
  <Company>SPecialiST RePack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2022-06-05T16:47:00Z</dcterms:created>
  <dcterms:modified xsi:type="dcterms:W3CDTF">2022-06-05T16:56:00Z</dcterms:modified>
</cp:coreProperties>
</file>