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07" w:rsidRPr="00762A7F" w:rsidRDefault="00AB6F07" w:rsidP="00AB6F0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4351A">
        <w:rPr>
          <w:b/>
          <w:sz w:val="44"/>
          <w:szCs w:val="44"/>
        </w:rPr>
        <w:t>Тема уроку</w:t>
      </w:r>
      <w:r>
        <w:rPr>
          <w:sz w:val="44"/>
          <w:szCs w:val="44"/>
        </w:rPr>
        <w:t>. Контрольна робота за темою</w:t>
      </w:r>
      <w:r w:rsidRPr="0014351A">
        <w:rPr>
          <w:sz w:val="44"/>
          <w:szCs w:val="44"/>
        </w:rPr>
        <w:t xml:space="preserve"> «Основні класи неорганічних </w:t>
      </w:r>
      <w:proofErr w:type="spellStart"/>
      <w:r w:rsidRPr="0014351A">
        <w:rPr>
          <w:sz w:val="44"/>
          <w:szCs w:val="44"/>
        </w:rPr>
        <w:t>сполук</w:t>
      </w:r>
      <w:proofErr w:type="spellEnd"/>
      <w:r w:rsidRPr="0014351A">
        <w:rPr>
          <w:sz w:val="44"/>
          <w:szCs w:val="44"/>
        </w:rPr>
        <w:t>».</w:t>
      </w:r>
    </w:p>
    <w:p w:rsidR="00ED35C9" w:rsidRPr="004562F9" w:rsidRDefault="00AB6F07" w:rsidP="00ED35C9">
      <w:pPr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762A7F">
        <w:rPr>
          <w:rFonts w:ascii="Times New Roman" w:hAnsi="Times New Roman" w:cs="Times New Roman"/>
          <w:color w:val="FF0000"/>
          <w:sz w:val="36"/>
          <w:szCs w:val="36"/>
        </w:rPr>
        <w:t>Робо</w:t>
      </w:r>
      <w:r w:rsidR="0082424C">
        <w:rPr>
          <w:rFonts w:ascii="Times New Roman" w:hAnsi="Times New Roman" w:cs="Times New Roman"/>
          <w:color w:val="FF0000"/>
          <w:sz w:val="36"/>
          <w:szCs w:val="36"/>
        </w:rPr>
        <w:t>ту виконати в зошиті</w:t>
      </w:r>
      <w:r w:rsidRPr="00762A7F">
        <w:rPr>
          <w:rFonts w:ascii="Times New Roman" w:hAnsi="Times New Roman" w:cs="Times New Roman"/>
          <w:color w:val="FF0000"/>
          <w:sz w:val="36"/>
          <w:szCs w:val="36"/>
        </w:rPr>
        <w:t>, варіант відповідає вашому місцю в класі.</w:t>
      </w:r>
      <w:r w:rsidR="00ED35C9" w:rsidRPr="00ED35C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ED35C9" w:rsidRPr="004562F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Відповіді надсилати</w:t>
      </w:r>
      <w:r w:rsidR="00ED35C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в </w:t>
      </w:r>
      <w:proofErr w:type="spellStart"/>
      <w:r w:rsidR="00ED35C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Хьюмен</w:t>
      </w:r>
      <w:proofErr w:type="spellEnd"/>
      <w:r w:rsidR="00ED35C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або</w:t>
      </w:r>
      <w:r w:rsidR="00ED35C9" w:rsidRPr="004562F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на електронну пошту:</w:t>
      </w:r>
    </w:p>
    <w:p w:rsidR="00ED35C9" w:rsidRPr="004562F9" w:rsidRDefault="00ED35C9" w:rsidP="00ED35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</w:pPr>
      <w:hyperlink r:id="rId5" w:history="1">
        <w:r w:rsidRPr="004562F9">
          <w:rPr>
            <w:rStyle w:val="a4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nftelepneva</w:t>
        </w:r>
        <w:r w:rsidRPr="004562F9">
          <w:rPr>
            <w:rStyle w:val="a4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@</w:t>
        </w:r>
        <w:r w:rsidRPr="004562F9">
          <w:rPr>
            <w:rStyle w:val="a4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gmail</w:t>
        </w:r>
        <w:r w:rsidRPr="004562F9">
          <w:rPr>
            <w:rStyle w:val="a4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.</w:t>
        </w:r>
        <w:r w:rsidRPr="004562F9">
          <w:rPr>
            <w:rStyle w:val="a4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com</w:t>
        </w:r>
      </w:hyperlink>
    </w:p>
    <w:p w:rsidR="00AB6F07" w:rsidRPr="00ED35C9" w:rsidRDefault="00AB6F07" w:rsidP="00AB6F07">
      <w:pPr>
        <w:spacing w:after="200" w:line="276" w:lineRule="auto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762A7F">
        <w:rPr>
          <w:rFonts w:ascii="Times New Roman" w:hAnsi="Times New Roman" w:cs="Times New Roman"/>
          <w:color w:val="FF0000"/>
          <w:sz w:val="36"/>
          <w:szCs w:val="36"/>
        </w:rPr>
        <w:t xml:space="preserve"> Відпов</w:t>
      </w:r>
      <w:r w:rsidR="00ED35C9">
        <w:rPr>
          <w:rFonts w:ascii="Times New Roman" w:hAnsi="Times New Roman" w:cs="Times New Roman"/>
          <w:color w:val="FF0000"/>
          <w:sz w:val="36"/>
          <w:szCs w:val="36"/>
        </w:rPr>
        <w:t>іді надіслати до 15.00 сьогодні 16.</w:t>
      </w:r>
      <w:r w:rsidR="00ED35C9">
        <w:rPr>
          <w:rFonts w:ascii="Times New Roman" w:hAnsi="Times New Roman" w:cs="Times New Roman"/>
          <w:color w:val="FF0000"/>
          <w:sz w:val="36"/>
          <w:szCs w:val="36"/>
          <w:lang w:val="ru-RU"/>
        </w:rPr>
        <w:t>05.22.</w:t>
      </w:r>
      <w:bookmarkStart w:id="0" w:name="_GoBack"/>
      <w:bookmarkEnd w:id="0"/>
    </w:p>
    <w:p w:rsidR="00AB6F07" w:rsidRPr="001426A5" w:rsidRDefault="00AB6F07" w:rsidP="00AB6F07">
      <w:pPr>
        <w:keepNext/>
        <w:keepLines/>
        <w:spacing w:line="240" w:lineRule="auto"/>
        <w:jc w:val="center"/>
        <w:rPr>
          <w:rFonts w:eastAsia="Arial"/>
          <w:b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І варіант</w:t>
      </w:r>
    </w:p>
    <w:p w:rsidR="00AB6F07" w:rsidRPr="0014351A" w:rsidRDefault="00AB6F07" w:rsidP="00AB6F07">
      <w:pPr>
        <w:keepNext/>
        <w:keepLines/>
        <w:spacing w:line="240" w:lineRule="auto"/>
        <w:rPr>
          <w:rFonts w:eastAsia="Arial Unicode MS"/>
          <w:b/>
          <w:i/>
          <w:color w:val="FF0000"/>
          <w:sz w:val="32"/>
          <w:szCs w:val="32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І рівень (по 1 балу)</w:t>
      </w:r>
    </w:p>
    <w:p w:rsidR="00AB6F07" w:rsidRPr="0014351A" w:rsidRDefault="00AB6F07" w:rsidP="00AB6F07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однієї правильної відповіді</w:t>
      </w:r>
      <w:r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AB6F07" w:rsidRPr="001426A5" w:rsidRDefault="00AB6F07" w:rsidP="00AB6F07">
      <w:pPr>
        <w:numPr>
          <w:ilvl w:val="0"/>
          <w:numId w:val="1"/>
        </w:numPr>
        <w:tabs>
          <w:tab w:val="left" w:pos="647"/>
        </w:tabs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формулу сполуки, що належить до оксидів:</w:t>
      </w:r>
    </w:p>
    <w:p w:rsidR="00AB6F07" w:rsidRPr="001426A5" w:rsidRDefault="00AB6F07" w:rsidP="00AB6F07">
      <w:pPr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A </w:t>
      </w:r>
      <w:proofErr w:type="gram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Zn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CuO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AB6F07" w:rsidRPr="001426A5" w:rsidRDefault="00AB6F07" w:rsidP="00AB6F07">
      <w:pPr>
        <w:numPr>
          <w:ilvl w:val="0"/>
          <w:numId w:val="1"/>
        </w:numPr>
        <w:tabs>
          <w:tab w:val="left" w:pos="65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ряд, що утворений лише з формул кислот:</w:t>
      </w:r>
    </w:p>
    <w:p w:rsidR="00AB6F07" w:rsidRPr="001426A5" w:rsidRDefault="00AB6F07" w:rsidP="00AB6F07">
      <w:pPr>
        <w:tabs>
          <w:tab w:val="left" w:pos="4224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NaCl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, НС1, КОН;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НС1,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, Н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</w:p>
    <w:p w:rsidR="00AB6F07" w:rsidRPr="001426A5" w:rsidRDefault="00AB6F07" w:rsidP="00AB6F07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В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MgS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K</w:t>
      </w:r>
      <w:r w:rsidRPr="001426A5">
        <w:rPr>
          <w:rFonts w:eastAsia="Consolas"/>
          <w:color w:val="000000"/>
          <w:spacing w:val="-3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Consolas"/>
          <w:color w:val="000000"/>
          <w:spacing w:val="-30"/>
          <w:sz w:val="32"/>
          <w:szCs w:val="32"/>
          <w:lang w:eastAsia="uk-UA"/>
        </w:rPr>
        <w:t>,</w:t>
      </w:r>
      <w:r w:rsidRPr="001426A5">
        <w:rPr>
          <w:rFonts w:eastAsia="Consolas"/>
          <w:color w:val="000000"/>
          <w:spacing w:val="-3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А1С1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КОН,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NaCl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HC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1.</w:t>
      </w:r>
    </w:p>
    <w:p w:rsidR="00AB6F07" w:rsidRPr="001426A5" w:rsidRDefault="00AB6F07" w:rsidP="00AB6F07">
      <w:pPr>
        <w:numPr>
          <w:ilvl w:val="0"/>
          <w:numId w:val="1"/>
        </w:numPr>
        <w:tabs>
          <w:tab w:val="left" w:pos="650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формулу сполуки, яка при взаємодії з водою утворює луг:</w:t>
      </w:r>
    </w:p>
    <w:p w:rsidR="00AB6F07" w:rsidRPr="001426A5" w:rsidRDefault="00AB6F07" w:rsidP="00AB6F07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СО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А1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К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О.</w:t>
      </w:r>
    </w:p>
    <w:p w:rsidR="00AB6F07" w:rsidRPr="001426A5" w:rsidRDefault="00AB6F07" w:rsidP="00AB6F07">
      <w:pPr>
        <w:numPr>
          <w:ilvl w:val="0"/>
          <w:numId w:val="1"/>
        </w:numPr>
        <w:tabs>
          <w:tab w:val="left" w:pos="65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кислотний оксид:</w:t>
      </w:r>
    </w:p>
    <w:p w:rsidR="00AB6F07" w:rsidRPr="001426A5" w:rsidRDefault="00AB6F07" w:rsidP="00AB6F07">
      <w:pPr>
        <w:tabs>
          <w:tab w:val="left" w:pos="2532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СО;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eastAsia="uk-UA"/>
        </w:rPr>
        <w:t>СаО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Р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AB6F07" w:rsidRPr="001426A5" w:rsidRDefault="00AB6F07" w:rsidP="00AB6F07">
      <w:pPr>
        <w:numPr>
          <w:ilvl w:val="0"/>
          <w:numId w:val="1"/>
        </w:numPr>
        <w:tabs>
          <w:tab w:val="left" w:pos="647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пару речовин, що реагують між собою:</w:t>
      </w:r>
    </w:p>
    <w:p w:rsidR="00AB6F07" w:rsidRPr="001426A5" w:rsidRDefault="00AB6F07" w:rsidP="00AB6F07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НС1 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ZnO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+ Н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</w:p>
    <w:p w:rsidR="00AB6F07" w:rsidRPr="001426A5" w:rsidRDefault="00AB6F07" w:rsidP="00AB6F07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В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FeCl</w:t>
      </w:r>
      <w:proofErr w:type="spellEnd"/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С1;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C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AB6F07" w:rsidRPr="001426A5" w:rsidRDefault="00AB6F07" w:rsidP="00AB6F07">
      <w:pPr>
        <w:numPr>
          <w:ilvl w:val="0"/>
          <w:numId w:val="1"/>
        </w:numPr>
        <w:tabs>
          <w:tab w:val="left" w:pos="755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рівняння реакції сполучення:</w:t>
      </w:r>
    </w:p>
    <w:p w:rsidR="00AB6F07" w:rsidRPr="001426A5" w:rsidRDefault="00AB6F07" w:rsidP="00AB6F07">
      <w:pPr>
        <w:tabs>
          <w:tab w:val="left" w:pos="42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2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HgO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= 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Hg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+</w:t>
      </w:r>
      <w:r w:rsidRPr="001426A5">
        <w:rPr>
          <w:rFonts w:eastAsia="Arial Unicode MS"/>
          <w:bCs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b/>
          <w:bCs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b/>
          <w:bCs/>
          <w:color w:val="000000"/>
          <w:sz w:val="32"/>
          <w:szCs w:val="32"/>
          <w:lang w:eastAsia="uk-UA"/>
        </w:rPr>
        <w:t>↑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+ 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=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b/>
          <w:bCs/>
          <w:color w:val="000000"/>
          <w:sz w:val="32"/>
          <w:szCs w:val="32"/>
          <w:vertAlign w:val="subscript"/>
          <w:lang w:eastAsia="uk-UA"/>
        </w:rPr>
        <w:t>2</w:t>
      </w:r>
      <w:proofErr w:type="gramStart"/>
      <w:r w:rsidRPr="001426A5">
        <w:rPr>
          <w:rFonts w:eastAsia="Arial Unicode MS"/>
          <w:b/>
          <w:bCs/>
          <w:color w:val="000000"/>
          <w:sz w:val="32"/>
          <w:szCs w:val="32"/>
          <w:lang w:eastAsia="uk-UA"/>
        </w:rPr>
        <w:t>↑ ;</w:t>
      </w:r>
      <w:proofErr w:type="gramEnd"/>
    </w:p>
    <w:p w:rsidR="00AB6F07" w:rsidRPr="001426A5" w:rsidRDefault="00AB6F07" w:rsidP="00AB6F07">
      <w:pPr>
        <w:tabs>
          <w:tab w:val="left" w:pos="4226"/>
        </w:tabs>
        <w:spacing w:line="240" w:lineRule="auto"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eastAsia="uk-UA"/>
        </w:rPr>
        <w:t>В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val="ru-RU" w:eastAsia="uk-UA"/>
        </w:rPr>
        <w:t xml:space="preserve">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CaC</w:t>
      </w:r>
      <w:proofErr w:type="spellEnd"/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lang w:eastAsia="uk-UA"/>
        </w:rPr>
        <w:t xml:space="preserve">=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CaO</w:t>
      </w:r>
      <w:proofErr w:type="spellEnd"/>
      <w:r w:rsidRPr="001426A5">
        <w:rPr>
          <w:rFonts w:eastAsia="Arial"/>
          <w:sz w:val="32"/>
          <w:szCs w:val="32"/>
          <w:lang w:eastAsia="uk-UA"/>
        </w:rPr>
        <w:t xml:space="preserve">+ 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 xml:space="preserve">↑;              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eastAsia="uk-UA"/>
        </w:rPr>
        <w:t>Г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val="ru-RU" w:eastAsia="uk-UA"/>
        </w:rPr>
        <w:t xml:space="preserve"> </w:t>
      </w:r>
      <w:r w:rsidRPr="001426A5">
        <w:rPr>
          <w:rFonts w:eastAsia="Arial"/>
          <w:sz w:val="32"/>
          <w:szCs w:val="32"/>
          <w:lang w:eastAsia="uk-UA"/>
        </w:rPr>
        <w:t>6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+ 6</w:t>
      </w:r>
      <w:r w:rsidRPr="001426A5">
        <w:rPr>
          <w:rFonts w:eastAsia="Arial"/>
          <w:sz w:val="32"/>
          <w:szCs w:val="32"/>
          <w:lang w:val="en-US" w:eastAsia="uk-UA"/>
        </w:rPr>
        <w:t>H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О=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6</w:t>
      </w:r>
      <w:r w:rsidRPr="001426A5">
        <w:rPr>
          <w:rFonts w:eastAsia="Arial"/>
          <w:sz w:val="32"/>
          <w:szCs w:val="32"/>
          <w:lang w:val="en-US" w:eastAsia="uk-UA"/>
        </w:rPr>
        <w:t>H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12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6</w:t>
      </w:r>
      <w:r w:rsidRPr="001426A5">
        <w:rPr>
          <w:rFonts w:eastAsia="Arial"/>
          <w:sz w:val="32"/>
          <w:szCs w:val="32"/>
          <w:lang w:eastAsia="uk-UA"/>
        </w:rPr>
        <w:t>+ 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↑.</w:t>
      </w:r>
    </w:p>
    <w:p w:rsidR="00AB6F07" w:rsidRDefault="00AB6F07" w:rsidP="00AB6F07">
      <w:pPr>
        <w:spacing w:line="240" w:lineRule="auto"/>
        <w:contextualSpacing/>
        <w:jc w:val="both"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</w:p>
    <w:p w:rsidR="00AB6F07" w:rsidRPr="0014351A" w:rsidRDefault="00AB6F07" w:rsidP="00AB6F07">
      <w:pPr>
        <w:spacing w:line="240" w:lineRule="auto"/>
        <w:contextualSpacing/>
        <w:jc w:val="both"/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  <w:t>ІІ рівень (по 1,5 балу)</w:t>
      </w:r>
    </w:p>
    <w:p w:rsidR="00AB6F07" w:rsidRPr="0014351A" w:rsidRDefault="00AB6F07" w:rsidP="00AB6F07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кількох  правильних відповідей</w:t>
      </w:r>
      <w:r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AB6F07" w:rsidRPr="001426A5" w:rsidRDefault="00AB6F07" w:rsidP="00AB6F07">
      <w:pPr>
        <w:numPr>
          <w:ilvl w:val="0"/>
          <w:numId w:val="1"/>
        </w:numPr>
        <w:spacing w:after="0" w:line="240" w:lineRule="auto"/>
        <w:contextualSpacing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З якими речовинами буде реагувати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хлоридна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кислота:</w:t>
      </w:r>
    </w:p>
    <w:p w:rsidR="00AB6F07" w:rsidRPr="001426A5" w:rsidRDefault="00AB6F07" w:rsidP="00AB6F07">
      <w:pPr>
        <w:spacing w:line="240" w:lineRule="auto"/>
        <w:contextualSpacing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А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CaO</w:t>
      </w:r>
      <w:proofErr w:type="spellEnd"/>
      <w:r w:rsidRPr="001426A5">
        <w:rPr>
          <w:rFonts w:eastAsia="Arial"/>
          <w:sz w:val="32"/>
          <w:szCs w:val="32"/>
          <w:lang w:eastAsia="uk-UA"/>
        </w:rPr>
        <w:t xml:space="preserve">;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      </w:t>
      </w:r>
      <w:r w:rsidRPr="001426A5">
        <w:rPr>
          <w:rFonts w:eastAsia="Arial"/>
          <w:b/>
          <w:sz w:val="32"/>
          <w:szCs w:val="32"/>
          <w:lang w:eastAsia="uk-UA"/>
        </w:rPr>
        <w:t>Б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 xml:space="preserve">3 ;                </w:t>
      </w:r>
      <w:r w:rsidRPr="001426A5">
        <w:rPr>
          <w:rFonts w:eastAsia="Arial"/>
          <w:b/>
          <w:sz w:val="32"/>
          <w:szCs w:val="32"/>
          <w:lang w:eastAsia="uk-UA"/>
        </w:rPr>
        <w:t>В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</w:t>
      </w:r>
      <w:r w:rsidRPr="001426A5">
        <w:rPr>
          <w:rFonts w:eastAsia="Arial"/>
          <w:b/>
          <w:sz w:val="32"/>
          <w:szCs w:val="32"/>
          <w:lang w:eastAsia="uk-UA"/>
        </w:rPr>
        <w:t>Г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А1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3.</w:t>
      </w:r>
    </w:p>
    <w:p w:rsidR="00AB6F07" w:rsidRPr="001426A5" w:rsidRDefault="00AB6F07" w:rsidP="00AB6F07">
      <w:pPr>
        <w:spacing w:line="240" w:lineRule="auto"/>
        <w:contextualSpacing/>
        <w:rPr>
          <w:rFonts w:eastAsia="Arial Unicode MS"/>
          <w:i/>
          <w:color w:val="000000"/>
          <w:sz w:val="32"/>
          <w:szCs w:val="32"/>
          <w:lang w:eastAsia="uk-UA"/>
        </w:rPr>
      </w:pPr>
      <w:r w:rsidRPr="001426A5">
        <w:rPr>
          <w:rFonts w:eastAsia="Arial"/>
          <w:i/>
          <w:color w:val="000000"/>
          <w:sz w:val="32"/>
          <w:szCs w:val="32"/>
          <w:lang w:eastAsia="uk-UA"/>
        </w:rPr>
        <w:lastRenderedPageBreak/>
        <w:t>Завдання на встановлення відповідності</w:t>
      </w:r>
    </w:p>
    <w:p w:rsidR="00AB6F07" w:rsidRPr="001426A5" w:rsidRDefault="00AB6F07" w:rsidP="00AB6F07">
      <w:pPr>
        <w:numPr>
          <w:ilvl w:val="0"/>
          <w:numId w:val="1"/>
        </w:numPr>
        <w:tabs>
          <w:tab w:val="left" w:pos="746"/>
        </w:tabs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Установіть відповідність між схемами реакцій та формулами одного з ре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>агентів:</w:t>
      </w:r>
    </w:p>
    <w:p w:rsidR="00AB6F07" w:rsidRPr="001426A5" w:rsidRDefault="00AB6F07" w:rsidP="00AB6F07">
      <w:pPr>
        <w:tabs>
          <w:tab w:val="left" w:pos="5935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А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→Р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color w:val="000000"/>
          <w:sz w:val="32"/>
          <w:szCs w:val="32"/>
          <w:lang w:eastAsia="uk-UA"/>
        </w:rPr>
        <w:t>1</w:t>
      </w:r>
      <w:r w:rsidRPr="001426A5">
        <w:rPr>
          <w:rFonts w:eastAsia="Arial"/>
          <w:b/>
          <w:i/>
          <w:color w:val="000000"/>
          <w:sz w:val="32"/>
          <w:szCs w:val="32"/>
          <w:lang w:eastAsia="uk-UA"/>
        </w:rPr>
        <w:t xml:space="preserve">  </w:t>
      </w: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AB6F07" w:rsidRPr="001426A5" w:rsidRDefault="00AB6F07" w:rsidP="00AB6F07">
      <w:pPr>
        <w:tabs>
          <w:tab w:val="left" w:pos="5938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Б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О→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i/>
          <w:iCs/>
          <w:color w:val="000000"/>
          <w:spacing w:val="3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Р;</w:t>
      </w:r>
    </w:p>
    <w:p w:rsidR="00AB6F07" w:rsidRPr="001426A5" w:rsidRDefault="00AB6F07" w:rsidP="00AB6F07">
      <w:pPr>
        <w:tabs>
          <w:tab w:val="left" w:pos="5928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  <w:r w:rsidRPr="001426A5">
        <w:rPr>
          <w:rFonts w:eastAsia="Arial"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color w:val="000000"/>
          <w:sz w:val="32"/>
          <w:szCs w:val="32"/>
          <w:lang w:eastAsia="uk-UA"/>
        </w:rPr>
        <w:t>3</w:t>
      </w:r>
      <w:proofErr w:type="spellStart"/>
      <w:r w:rsidRPr="001426A5">
        <w:rPr>
          <w:rFonts w:eastAsia="Arial"/>
          <w:color w:val="000000"/>
          <w:sz w:val="32"/>
          <w:szCs w:val="32"/>
          <w:lang w:val="en-US" w:eastAsia="uk-UA"/>
        </w:rPr>
        <w:t>MgO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AB6F07" w:rsidRPr="001426A5" w:rsidRDefault="00AB6F07" w:rsidP="00AB6F07">
      <w:pPr>
        <w:tabs>
          <w:tab w:val="left" w:pos="5933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Г</w:t>
      </w:r>
      <w:r w:rsidRPr="001426A5">
        <w:rPr>
          <w:rFonts w:eastAsia="Arial"/>
          <w:color w:val="000000"/>
          <w:sz w:val="32"/>
          <w:szCs w:val="32"/>
          <w:lang w:eastAsia="uk-UA"/>
        </w:rPr>
        <w:t>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  <w:r w:rsidRPr="001426A5">
        <w:rPr>
          <w:rFonts w:eastAsia="Arial Unicode MS"/>
          <w:i/>
          <w:iCs/>
          <w:color w:val="000000"/>
          <w:spacing w:val="3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AB6F07" w:rsidRPr="001426A5" w:rsidRDefault="00AB6F07" w:rsidP="00AB6F07">
      <w:pPr>
        <w:spacing w:line="240" w:lineRule="auto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                                                     </w:t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AB6F07" w:rsidRPr="0014351A" w:rsidRDefault="00AB6F07" w:rsidP="00AB6F07">
      <w:pPr>
        <w:spacing w:line="240" w:lineRule="auto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b/>
          <w:i/>
          <w:color w:val="FF0000"/>
          <w:sz w:val="32"/>
          <w:szCs w:val="32"/>
          <w:lang w:val="en-US" w:eastAsia="uk-UA"/>
        </w:rPr>
        <w:t>IІІ</w:t>
      </w:r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 xml:space="preserve"> рівень (3 </w:t>
      </w:r>
      <w:proofErr w:type="spellStart"/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бала</w:t>
      </w:r>
      <w:proofErr w:type="spellEnd"/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)</w:t>
      </w:r>
      <w:r>
        <w:rPr>
          <w:rFonts w:eastAsia="Arial Unicode MS"/>
          <w:b/>
          <w:i/>
          <w:color w:val="FF0000"/>
          <w:sz w:val="32"/>
          <w:szCs w:val="32"/>
          <w:lang w:eastAsia="uk-UA"/>
        </w:rPr>
        <w:t>:</w:t>
      </w:r>
    </w:p>
    <w:p w:rsidR="00AB6F07" w:rsidRPr="001426A5" w:rsidRDefault="00AB6F07" w:rsidP="00AB6F07">
      <w:pPr>
        <w:numPr>
          <w:ilvl w:val="0"/>
          <w:numId w:val="1"/>
        </w:numPr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Обчисліть, коли утвориться більше водню: у результаті взаємодії суль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 xml:space="preserve">фатної кислоти з магнієм масою </w:t>
      </w:r>
      <w:smartTag w:uri="urn:schemas-microsoft-com:office:smarttags" w:element="metricconverter">
        <w:smartTagPr>
          <w:attr w:name="ProductID" w:val="10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10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чи з цинком масою </w:t>
      </w:r>
      <w:smartTag w:uri="urn:schemas-microsoft-com:office:smarttags" w:element="metricconverter">
        <w:smartTagPr>
          <w:attr w:name="ProductID" w:val="10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10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</w:p>
    <w:p w:rsidR="00AB6F07" w:rsidRDefault="00AB6F07" w:rsidP="00AB6F07">
      <w:pPr>
        <w:spacing w:line="240" w:lineRule="auto"/>
        <w:jc w:val="center"/>
        <w:rPr>
          <w:rFonts w:eastAsia="Arial"/>
          <w:b/>
          <w:color w:val="000000"/>
          <w:sz w:val="32"/>
          <w:szCs w:val="32"/>
          <w:lang w:eastAsia="uk-UA"/>
        </w:rPr>
      </w:pPr>
    </w:p>
    <w:p w:rsidR="00AB6F07" w:rsidRPr="001426A5" w:rsidRDefault="00AB6F07" w:rsidP="00AB6F07">
      <w:pPr>
        <w:spacing w:line="240" w:lineRule="auto"/>
        <w:jc w:val="center"/>
        <w:rPr>
          <w:rFonts w:eastAsia="Arial"/>
          <w:b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II варіант</w:t>
      </w:r>
    </w:p>
    <w:p w:rsidR="00AB6F07" w:rsidRPr="0014351A" w:rsidRDefault="00AB6F07" w:rsidP="00AB6F07">
      <w:pPr>
        <w:keepNext/>
        <w:keepLines/>
        <w:spacing w:line="240" w:lineRule="auto"/>
        <w:jc w:val="both"/>
        <w:rPr>
          <w:rFonts w:eastAsia="Arial Unicode MS"/>
          <w:b/>
          <w:i/>
          <w:color w:val="FF0000"/>
          <w:sz w:val="32"/>
          <w:szCs w:val="32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 xml:space="preserve">І рівень (по 1 </w:t>
      </w:r>
      <w:proofErr w:type="spellStart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балУ</w:t>
      </w:r>
      <w:proofErr w:type="spellEnd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)</w:t>
      </w:r>
    </w:p>
    <w:p w:rsidR="00AB6F07" w:rsidRPr="0014351A" w:rsidRDefault="00AB6F07" w:rsidP="00AB6F07">
      <w:pPr>
        <w:spacing w:line="240" w:lineRule="auto"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"/>
          <w:i/>
          <w:color w:val="FF0000"/>
          <w:sz w:val="32"/>
          <w:szCs w:val="32"/>
          <w:lang w:eastAsia="uk-UA"/>
        </w:rPr>
        <w:t>Завдання з вибором однієї правильної відповіді</w:t>
      </w:r>
      <w:r>
        <w:rPr>
          <w:rFonts w:eastAsia="Arial"/>
          <w:i/>
          <w:color w:val="FF0000"/>
          <w:sz w:val="32"/>
          <w:szCs w:val="32"/>
          <w:lang w:eastAsia="uk-UA"/>
        </w:rPr>
        <w:t>:</w:t>
      </w:r>
    </w:p>
    <w:p w:rsidR="00AB6F07" w:rsidRPr="001426A5" w:rsidRDefault="00AB6F07" w:rsidP="00AB6F07">
      <w:pPr>
        <w:numPr>
          <w:ilvl w:val="0"/>
          <w:numId w:val="2"/>
        </w:numPr>
        <w:tabs>
          <w:tab w:val="left" w:pos="63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Позначте формулу основного оксиду:</w:t>
      </w:r>
    </w:p>
    <w:p w:rsidR="00AB6F07" w:rsidRPr="001426A5" w:rsidRDefault="00AB6F07" w:rsidP="00AB6F07">
      <w:pPr>
        <w:tabs>
          <w:tab w:val="left" w:pos="2532"/>
          <w:tab w:val="left" w:pos="4790"/>
          <w:tab w:val="left" w:pos="6492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ZnO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  <w:t xml:space="preserve">   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Б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ВеО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В </w:t>
      </w:r>
      <w:r w:rsidRPr="001426A5">
        <w:rPr>
          <w:rFonts w:eastAsia="Arial"/>
          <w:color w:val="000000"/>
          <w:sz w:val="32"/>
          <w:szCs w:val="32"/>
          <w:lang w:eastAsia="uk-UA"/>
        </w:rPr>
        <w:t>Fe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r w:rsidRPr="001426A5">
        <w:rPr>
          <w:rFonts w:eastAsia="Arial"/>
          <w:color w:val="000000"/>
          <w:sz w:val="32"/>
          <w:szCs w:val="32"/>
          <w:lang w:eastAsia="uk-UA"/>
        </w:rPr>
        <w:t>К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О.</w:t>
      </w:r>
    </w:p>
    <w:p w:rsidR="00AB6F07" w:rsidRPr="001426A5" w:rsidRDefault="00AB6F07" w:rsidP="00AB6F07">
      <w:pPr>
        <w:numPr>
          <w:ilvl w:val="0"/>
          <w:numId w:val="2"/>
        </w:numPr>
        <w:tabs>
          <w:tab w:val="left" w:pos="625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Позначте формулу карбонатної кислоти:</w:t>
      </w:r>
    </w:p>
    <w:p w:rsidR="00AB6F07" w:rsidRPr="001426A5" w:rsidRDefault="00AB6F07" w:rsidP="00AB6F07">
      <w:pPr>
        <w:tabs>
          <w:tab w:val="left" w:pos="2532"/>
          <w:tab w:val="left" w:pos="4790"/>
          <w:tab w:val="left" w:pos="6492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А 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НС1;       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"/>
          <w:b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"/>
          <w:color w:val="000000"/>
          <w:sz w:val="32"/>
          <w:szCs w:val="32"/>
          <w:lang w:eastAsia="uk-UA"/>
        </w:rPr>
        <w:t>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СО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НВг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AB6F07" w:rsidRPr="001426A5" w:rsidRDefault="00AB6F07" w:rsidP="00AB6F07">
      <w:pPr>
        <w:numPr>
          <w:ilvl w:val="0"/>
          <w:numId w:val="2"/>
        </w:numPr>
        <w:tabs>
          <w:tab w:val="left" w:pos="634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Позначте назву речовини, формула якої 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N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5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:</w:t>
      </w:r>
    </w:p>
    <w:p w:rsidR="00AB6F07" w:rsidRPr="001426A5" w:rsidRDefault="00AB6F07" w:rsidP="00AB6F07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нітроген(ІІІ) оксид;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Б </w:t>
      </w:r>
      <w:r w:rsidRPr="001426A5">
        <w:rPr>
          <w:rFonts w:eastAsia="Arial"/>
          <w:color w:val="000000"/>
          <w:sz w:val="32"/>
          <w:szCs w:val="32"/>
          <w:lang w:eastAsia="uk-UA"/>
        </w:rPr>
        <w:t>нітратна кислота;</w:t>
      </w:r>
    </w:p>
    <w:p w:rsidR="00AB6F07" w:rsidRPr="001426A5" w:rsidRDefault="00AB6F07" w:rsidP="00AB6F07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нітроген(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426A5">
        <w:rPr>
          <w:rFonts w:eastAsia="Arial"/>
          <w:color w:val="000000"/>
          <w:sz w:val="32"/>
          <w:szCs w:val="32"/>
          <w:lang w:eastAsia="uk-UA"/>
        </w:rPr>
        <w:t>) оксид;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r w:rsidRPr="001426A5">
        <w:rPr>
          <w:rFonts w:eastAsia="Arial"/>
          <w:color w:val="000000"/>
          <w:sz w:val="32"/>
          <w:szCs w:val="32"/>
          <w:lang w:eastAsia="uk-UA"/>
        </w:rPr>
        <w:t>нітроген(І) оксид.</w:t>
      </w:r>
    </w:p>
    <w:p w:rsidR="00AB6F07" w:rsidRPr="001426A5" w:rsidRDefault="00AB6F07" w:rsidP="00AB6F07">
      <w:pPr>
        <w:numPr>
          <w:ilvl w:val="0"/>
          <w:numId w:val="2"/>
        </w:numPr>
        <w:tabs>
          <w:tab w:val="left" w:pos="653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Позначте ряд, у якому послідовно записані формули одно-,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дво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-,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триосновних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кислот:</w:t>
      </w:r>
    </w:p>
    <w:p w:rsidR="00AB6F07" w:rsidRPr="001426A5" w:rsidRDefault="00AB6F07" w:rsidP="00AB6F07">
      <w:pPr>
        <w:tabs>
          <w:tab w:val="left" w:pos="4788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"/>
          <w:b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ВО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SО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;                   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НС1,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НВг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AB6F07" w:rsidRPr="001426A5" w:rsidRDefault="00AB6F07" w:rsidP="00AB6F07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SО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, 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BО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ВО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НРО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7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AB6F07" w:rsidRPr="001426A5" w:rsidRDefault="00AB6F07" w:rsidP="00AB6F07">
      <w:pPr>
        <w:numPr>
          <w:ilvl w:val="0"/>
          <w:numId w:val="2"/>
        </w:numPr>
        <w:tabs>
          <w:tab w:val="left" w:pos="63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Позначте ряд, що утворений лише з формул основних оксидів:</w:t>
      </w:r>
    </w:p>
    <w:p w:rsidR="00AB6F07" w:rsidRPr="001426A5" w:rsidRDefault="00AB6F07" w:rsidP="00AB6F07">
      <w:pPr>
        <w:tabs>
          <w:tab w:val="left" w:pos="4788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ZnO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, К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О,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ВеО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Б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CaO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, А1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Na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</w:p>
    <w:p w:rsidR="00AB6F07" w:rsidRPr="001426A5" w:rsidRDefault="00AB6F07" w:rsidP="00AB6F07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MgO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, К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О, Na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CuO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, К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О, Fe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AB6F07" w:rsidRPr="001426A5" w:rsidRDefault="00AB6F07" w:rsidP="00AB6F07">
      <w:pPr>
        <w:numPr>
          <w:ilvl w:val="0"/>
          <w:numId w:val="2"/>
        </w:numPr>
        <w:tabs>
          <w:tab w:val="left" w:pos="753"/>
          <w:tab w:val="left" w:pos="4780"/>
        </w:tabs>
        <w:spacing w:after="0" w:line="240" w:lineRule="auto"/>
        <w:contextualSpacing/>
        <w:jc w:val="both"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Позначте ознаку взаємодії цинку з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хлоридною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кислотою: </w:t>
      </w:r>
    </w:p>
    <w:p w:rsidR="00AB6F07" w:rsidRPr="001426A5" w:rsidRDefault="00AB6F07" w:rsidP="00AB6F07">
      <w:pPr>
        <w:tabs>
          <w:tab w:val="left" w:pos="753"/>
          <w:tab w:val="left" w:pos="4780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А</w:t>
      </w:r>
      <w:r w:rsidRPr="001426A5">
        <w:rPr>
          <w:rFonts w:eastAsia="Consolas"/>
          <w:sz w:val="32"/>
          <w:szCs w:val="32"/>
          <w:shd w:val="clear" w:color="auto" w:fill="FFFFFF"/>
          <w:lang w:eastAsia="uk-UA"/>
        </w:rPr>
        <w:t xml:space="preserve"> бурий драглистий осад;</w:t>
      </w:r>
      <w:r w:rsidRPr="001426A5">
        <w:rPr>
          <w:rFonts w:eastAsia="Arial"/>
          <w:i/>
          <w:iCs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Б</w:t>
      </w:r>
      <w:r w:rsidRPr="001426A5">
        <w:rPr>
          <w:rFonts w:eastAsia="Consolas"/>
          <w:sz w:val="32"/>
          <w:szCs w:val="32"/>
          <w:shd w:val="clear" w:color="auto" w:fill="FFFFFF"/>
          <w:lang w:eastAsia="uk-UA"/>
        </w:rPr>
        <w:t xml:space="preserve"> бурий розчин;</w:t>
      </w:r>
    </w:p>
    <w:p w:rsidR="00AB6F07" w:rsidRPr="001426A5" w:rsidRDefault="00AB6F07" w:rsidP="00AB6F07">
      <w:pPr>
        <w:tabs>
          <w:tab w:val="left" w:pos="478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В </w:t>
      </w:r>
      <w:r w:rsidRPr="001426A5">
        <w:rPr>
          <w:rFonts w:eastAsia="Arial"/>
          <w:color w:val="000000"/>
          <w:sz w:val="32"/>
          <w:szCs w:val="32"/>
          <w:lang w:eastAsia="uk-UA"/>
        </w:rPr>
        <w:t>безбарвний газ;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r w:rsidRPr="001426A5">
        <w:rPr>
          <w:rFonts w:eastAsia="Arial"/>
          <w:color w:val="000000"/>
          <w:sz w:val="32"/>
          <w:szCs w:val="32"/>
          <w:lang w:eastAsia="uk-UA"/>
        </w:rPr>
        <w:t>сіро-зеленкуватий осад.</w:t>
      </w:r>
    </w:p>
    <w:p w:rsidR="00AB6F07" w:rsidRDefault="00AB6F07" w:rsidP="00AB6F07">
      <w:pPr>
        <w:spacing w:line="240" w:lineRule="auto"/>
        <w:contextualSpacing/>
        <w:jc w:val="both"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</w:p>
    <w:p w:rsidR="00AB6F07" w:rsidRPr="0014351A" w:rsidRDefault="00AB6F07" w:rsidP="00AB6F07">
      <w:pPr>
        <w:spacing w:line="240" w:lineRule="auto"/>
        <w:contextualSpacing/>
        <w:jc w:val="both"/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  <w:lastRenderedPageBreak/>
        <w:t>ІІ рівень (по 1,5  балу)</w:t>
      </w:r>
    </w:p>
    <w:p w:rsidR="00AB6F07" w:rsidRPr="0014351A" w:rsidRDefault="00AB6F07" w:rsidP="00AB6F07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кількох  правильних відповідей</w:t>
      </w:r>
      <w:r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AB6F07" w:rsidRPr="001426A5" w:rsidRDefault="00AB6F07" w:rsidP="00AB6F07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З якими металами буде реагувати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хлоридна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кислота:</w:t>
      </w:r>
    </w:p>
    <w:p w:rsidR="00AB6F07" w:rsidRPr="001426A5" w:rsidRDefault="00AB6F07" w:rsidP="00AB6F07">
      <w:pPr>
        <w:spacing w:line="240" w:lineRule="auto"/>
        <w:contextualSpacing/>
        <w:jc w:val="both"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>А</w:t>
      </w:r>
      <w:r w:rsidRPr="001426A5">
        <w:rPr>
          <w:rFonts w:eastAsia="Arial"/>
          <w:sz w:val="32"/>
          <w:szCs w:val="32"/>
          <w:lang w:val="en-US" w:eastAsia="uk-UA"/>
        </w:rPr>
        <w:t>Ca</w:t>
      </w:r>
      <w:r w:rsidRPr="001426A5">
        <w:rPr>
          <w:rFonts w:eastAsia="Arial"/>
          <w:sz w:val="32"/>
          <w:szCs w:val="32"/>
          <w:lang w:eastAsia="uk-UA"/>
        </w:rPr>
        <w:t xml:space="preserve">;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      </w:t>
      </w:r>
      <w:r w:rsidRPr="001426A5">
        <w:rPr>
          <w:rFonts w:eastAsia="Arial"/>
          <w:b/>
          <w:sz w:val="32"/>
          <w:szCs w:val="32"/>
          <w:lang w:eastAsia="uk-UA"/>
        </w:rPr>
        <w:t>Б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Cu</w:t>
      </w:r>
      <w:proofErr w:type="spellEnd"/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 xml:space="preserve"> ;                </w:t>
      </w:r>
      <w:r w:rsidRPr="001426A5">
        <w:rPr>
          <w:rFonts w:eastAsia="Arial"/>
          <w:b/>
          <w:sz w:val="32"/>
          <w:szCs w:val="32"/>
          <w:lang w:eastAsia="uk-UA"/>
        </w:rPr>
        <w:t>В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</w:t>
      </w:r>
      <w:r w:rsidRPr="001426A5">
        <w:rPr>
          <w:rFonts w:eastAsia="Arial"/>
          <w:b/>
          <w:sz w:val="32"/>
          <w:szCs w:val="32"/>
          <w:lang w:eastAsia="uk-UA"/>
        </w:rPr>
        <w:t>Г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А1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.</w:t>
      </w:r>
    </w:p>
    <w:p w:rsidR="00AB6F07" w:rsidRPr="001426A5" w:rsidRDefault="00AB6F07" w:rsidP="00AB6F07">
      <w:pPr>
        <w:spacing w:line="240" w:lineRule="auto"/>
        <w:contextualSpacing/>
        <w:jc w:val="both"/>
        <w:rPr>
          <w:rFonts w:eastAsia="Arial Unicode MS"/>
          <w:i/>
          <w:color w:val="000000"/>
          <w:sz w:val="32"/>
          <w:szCs w:val="32"/>
          <w:lang w:eastAsia="uk-UA"/>
        </w:rPr>
      </w:pPr>
      <w:r w:rsidRPr="001426A5">
        <w:rPr>
          <w:rFonts w:eastAsia="Arial"/>
          <w:i/>
          <w:color w:val="000000"/>
          <w:sz w:val="32"/>
          <w:szCs w:val="32"/>
          <w:lang w:eastAsia="uk-UA"/>
        </w:rPr>
        <w:t>Завдання на встановлення відповідності</w:t>
      </w:r>
    </w:p>
    <w:p w:rsidR="00AB6F07" w:rsidRPr="001426A5" w:rsidRDefault="00AB6F07" w:rsidP="00AB6F07">
      <w:pPr>
        <w:numPr>
          <w:ilvl w:val="0"/>
          <w:numId w:val="2"/>
        </w:numPr>
        <w:tabs>
          <w:tab w:val="left" w:pos="746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Установіть відповідність між схемами реакцій та формулами одного з ре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>агентів:</w:t>
      </w:r>
    </w:p>
    <w:p w:rsidR="00AB6F07" w:rsidRPr="001426A5" w:rsidRDefault="00AB6F07" w:rsidP="00AB6F07">
      <w:pPr>
        <w:tabs>
          <w:tab w:val="left" w:pos="5930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>А</w:t>
      </w:r>
      <w:r w:rsidRPr="001426A5">
        <w:rPr>
          <w:rFonts w:eastAsia="Arial"/>
          <w:b/>
          <w:i/>
          <w:sz w:val="32"/>
          <w:szCs w:val="32"/>
          <w:shd w:val="clear" w:color="auto" w:fill="FFFFFF"/>
          <w:lang w:eastAsia="uk-UA"/>
        </w:rPr>
        <w:t xml:space="preserve"> 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... + 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→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>1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H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</w:p>
    <w:p w:rsidR="00AB6F07" w:rsidRPr="001426A5" w:rsidRDefault="00AB6F07" w:rsidP="00AB6F07">
      <w:pPr>
        <w:tabs>
          <w:tab w:val="left" w:pos="5933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Б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... +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О→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H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  <w:r w:rsidRPr="001426A5">
        <w:rPr>
          <w:rFonts w:eastAsia="Arial"/>
          <w:i/>
          <w:iCs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</w:p>
    <w:p w:rsidR="00AB6F07" w:rsidRPr="001426A5" w:rsidRDefault="00AB6F07" w:rsidP="00AB6F07">
      <w:pPr>
        <w:tabs>
          <w:tab w:val="left" w:pos="5926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В... 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+ К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О→ + 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K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+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О;</w:t>
      </w: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ab/>
        <w:t>З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К;</w:t>
      </w:r>
    </w:p>
    <w:p w:rsidR="00AB6F07" w:rsidRPr="001426A5" w:rsidRDefault="00AB6F07" w:rsidP="00AB6F07">
      <w:pPr>
        <w:tabs>
          <w:tab w:val="left" w:pos="5930"/>
        </w:tabs>
        <w:spacing w:line="240" w:lineRule="auto"/>
        <w:contextualSpacing/>
        <w:jc w:val="both"/>
        <w:rPr>
          <w:rFonts w:eastAsia="Arial"/>
          <w:b/>
          <w:sz w:val="32"/>
          <w:szCs w:val="32"/>
          <w:lang w:eastAsia="uk-UA"/>
        </w:rPr>
      </w:pPr>
      <w:r w:rsidRPr="001426A5">
        <w:rPr>
          <w:rFonts w:eastAsia="Arial"/>
          <w:b/>
          <w:iCs/>
          <w:spacing w:val="40"/>
          <w:sz w:val="32"/>
          <w:szCs w:val="32"/>
          <w:shd w:val="clear" w:color="auto" w:fill="FFFFFF"/>
          <w:lang w:eastAsia="uk-UA"/>
        </w:rPr>
        <w:t>Г</w:t>
      </w:r>
      <w:r w:rsidRPr="001426A5">
        <w:rPr>
          <w:rFonts w:eastAsia="Arial"/>
          <w:i/>
          <w:iCs/>
          <w:spacing w:val="40"/>
          <w:sz w:val="32"/>
          <w:szCs w:val="32"/>
          <w:shd w:val="clear" w:color="auto" w:fill="FFFFFF"/>
          <w:lang w:eastAsia="uk-UA"/>
        </w:rPr>
        <w:t>... +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О→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СО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  <w:r w:rsidRPr="001426A5">
        <w:rPr>
          <w:rFonts w:eastAsia="Arial"/>
          <w:i/>
          <w:iCs/>
          <w:spacing w:val="40"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iCs/>
          <w:spacing w:val="40"/>
          <w:sz w:val="32"/>
          <w:szCs w:val="32"/>
          <w:shd w:val="clear" w:color="auto" w:fill="FFFFFF"/>
          <w:lang w:eastAsia="uk-UA"/>
        </w:rPr>
        <w:t>4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>;</w:t>
      </w:r>
    </w:p>
    <w:p w:rsidR="00AB6F07" w:rsidRPr="001426A5" w:rsidRDefault="00AB6F07" w:rsidP="00AB6F07">
      <w:pPr>
        <w:spacing w:line="240" w:lineRule="auto"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                                                                          5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СО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</w:p>
    <w:p w:rsidR="00AB6F07" w:rsidRDefault="00AB6F07" w:rsidP="00AB6F07">
      <w:pPr>
        <w:tabs>
          <w:tab w:val="left" w:pos="738"/>
          <w:tab w:val="left" w:pos="4742"/>
        </w:tabs>
        <w:spacing w:line="240" w:lineRule="auto"/>
        <w:contextualSpacing/>
        <w:jc w:val="both"/>
        <w:rPr>
          <w:rFonts w:eastAsia="Arial"/>
          <w:b/>
          <w:i/>
          <w:color w:val="000000"/>
          <w:sz w:val="32"/>
          <w:szCs w:val="32"/>
          <w:lang w:eastAsia="uk-UA"/>
        </w:rPr>
      </w:pPr>
    </w:p>
    <w:p w:rsidR="00AB6F07" w:rsidRPr="0014351A" w:rsidRDefault="00AB6F07" w:rsidP="00AB6F07">
      <w:pPr>
        <w:tabs>
          <w:tab w:val="left" w:pos="738"/>
          <w:tab w:val="left" w:pos="4742"/>
        </w:tabs>
        <w:spacing w:line="240" w:lineRule="auto"/>
        <w:contextualSpacing/>
        <w:jc w:val="both"/>
        <w:rPr>
          <w:rFonts w:eastAsia="Arial"/>
          <w:b/>
          <w:i/>
          <w:color w:val="FF0000"/>
          <w:sz w:val="32"/>
          <w:szCs w:val="32"/>
          <w:lang w:eastAsia="uk-UA"/>
        </w:rPr>
      </w:pPr>
      <w:r>
        <w:rPr>
          <w:rFonts w:eastAsia="Arial"/>
          <w:b/>
          <w:i/>
          <w:color w:val="FF0000"/>
          <w:sz w:val="32"/>
          <w:szCs w:val="32"/>
          <w:lang w:eastAsia="uk-UA"/>
        </w:rPr>
        <w:t>ІІІ рівень (</w:t>
      </w:r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 xml:space="preserve"> 3 </w:t>
      </w:r>
      <w:proofErr w:type="spellStart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бала</w:t>
      </w:r>
      <w:proofErr w:type="spellEnd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)</w:t>
      </w:r>
      <w:r>
        <w:rPr>
          <w:rFonts w:eastAsia="Arial"/>
          <w:b/>
          <w:i/>
          <w:color w:val="FF0000"/>
          <w:sz w:val="32"/>
          <w:szCs w:val="32"/>
          <w:lang w:eastAsia="uk-UA"/>
        </w:rPr>
        <w:t>:</w:t>
      </w:r>
    </w:p>
    <w:p w:rsidR="00AB6F07" w:rsidRPr="001426A5" w:rsidRDefault="00AB6F07" w:rsidP="00AB6F07">
      <w:pPr>
        <w:spacing w:line="240" w:lineRule="auto"/>
        <w:contextualSpacing/>
        <w:jc w:val="both"/>
        <w:rPr>
          <w:rFonts w:eastAsia="Arial Unicode MS"/>
          <w:i/>
          <w:color w:val="000000"/>
          <w:sz w:val="32"/>
          <w:szCs w:val="32"/>
          <w:lang w:eastAsia="uk-UA"/>
        </w:rPr>
      </w:pPr>
    </w:p>
    <w:p w:rsidR="00AB6F07" w:rsidRPr="001426A5" w:rsidRDefault="00AB6F07" w:rsidP="00AB6F07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Обчисліть, коли утвориться більше водню: у результаті взаємодії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хлоридної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кислоти з магнієм масою </w:t>
      </w:r>
      <w:smartTag w:uri="urn:schemas-microsoft-com:office:smarttags" w:element="metricconverter">
        <w:smartTagPr>
          <w:attr w:name="ProductID" w:val="4,8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4,8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чи з цинком масою </w:t>
      </w:r>
      <w:smartTag w:uri="urn:schemas-microsoft-com:office:smarttags" w:element="metricconverter">
        <w:smartTagPr>
          <w:attr w:name="ProductID" w:val="6,5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6,5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</w:p>
    <w:p w:rsidR="00AB6F07" w:rsidRDefault="00AB6F07" w:rsidP="00AB6F07"/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5424A"/>
    <w:multiLevelType w:val="hybridMultilevel"/>
    <w:tmpl w:val="5B647C5C"/>
    <w:lvl w:ilvl="0" w:tplc="54BC0F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51C90"/>
    <w:multiLevelType w:val="hybridMultilevel"/>
    <w:tmpl w:val="64E41224"/>
    <w:lvl w:ilvl="0" w:tplc="59FEC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07"/>
    <w:rsid w:val="0082424C"/>
    <w:rsid w:val="00A6081E"/>
    <w:rsid w:val="00AB6F07"/>
    <w:rsid w:val="00E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71485-5B31-490B-8CA0-1498DC47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35C9"/>
    <w:rPr>
      <w:b/>
      <w:bCs/>
    </w:rPr>
  </w:style>
  <w:style w:type="character" w:styleId="a4">
    <w:name w:val="Hyperlink"/>
    <w:basedOn w:val="a0"/>
    <w:uiPriority w:val="99"/>
    <w:unhideWhenUsed/>
    <w:rsid w:val="00ED3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ftelepne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1973</Words>
  <Characters>1126</Characters>
  <Application>Microsoft Office Word</Application>
  <DocSecurity>0</DocSecurity>
  <Lines>9</Lines>
  <Paragraphs>6</Paragraphs>
  <ScaleCrop>false</ScaleCrop>
  <Company>SPecialiST RePack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2022-05-04T06:43:00Z</dcterms:created>
  <dcterms:modified xsi:type="dcterms:W3CDTF">2022-05-16T06:16:00Z</dcterms:modified>
</cp:coreProperties>
</file>