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0B" w:rsidRPr="00E66FD5" w:rsidRDefault="00D6600B">
      <w:pPr>
        <w:rPr>
          <w:color w:val="4472C4" w:themeColor="accent5"/>
          <w:sz w:val="40"/>
          <w:szCs w:val="40"/>
        </w:rPr>
      </w:pPr>
      <w:r w:rsidRPr="00D6600B">
        <w:rPr>
          <w:b/>
          <w:sz w:val="40"/>
          <w:szCs w:val="40"/>
        </w:rPr>
        <w:t>Тема уроку</w:t>
      </w:r>
      <w:r w:rsidRPr="00D6600B">
        <w:rPr>
          <w:sz w:val="40"/>
          <w:szCs w:val="40"/>
        </w:rPr>
        <w:t xml:space="preserve">. </w:t>
      </w:r>
      <w:r w:rsidRPr="00E66FD5">
        <w:rPr>
          <w:color w:val="4472C4" w:themeColor="accent5"/>
          <w:sz w:val="40"/>
          <w:szCs w:val="40"/>
        </w:rPr>
        <w:t>Повторення. Типи хімічного зв’язку.</w:t>
      </w:r>
    </w:p>
    <w:p w:rsidR="00D6600B" w:rsidRPr="00D6600B" w:rsidRDefault="00D6600B" w:rsidP="00D6600B">
      <w:p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D66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Хімічний зв’язок</w:t>
      </w:r>
      <w:r w:rsidRPr="00D66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виникає в результаті змін, що відбуваються з електронами, які знаходяться на зовнішньому енергетичному рівні атомів, що з'єднуються.</w:t>
      </w:r>
    </w:p>
    <w:p w:rsidR="00D6600B" w:rsidRPr="00D6600B" w:rsidRDefault="00D6600B" w:rsidP="00D6600B">
      <w:pPr>
        <w:spacing w:after="0" w:line="360" w:lineRule="auto"/>
        <w:ind w:right="284"/>
        <w:rPr>
          <w:rFonts w:ascii="Arial" w:hAnsi="Arial" w:cs="Arial"/>
          <w:b/>
          <w:bCs/>
          <w:color w:val="FF0000"/>
          <w:sz w:val="28"/>
          <w:szCs w:val="28"/>
          <w:shd w:val="clear" w:color="auto" w:fill="E8F6D2"/>
          <w:lang w:val="ru-RU"/>
        </w:rPr>
      </w:pPr>
      <w:r w:rsidRPr="00D6600B">
        <w:rPr>
          <w:rFonts w:ascii="Arial" w:hAnsi="Arial" w:cs="Arial"/>
          <w:color w:val="FF0000"/>
          <w:sz w:val="28"/>
          <w:szCs w:val="28"/>
          <w:shd w:val="clear" w:color="auto" w:fill="E8F6D2"/>
        </w:rPr>
        <w:t>Хімічний зв’язок між атомами, зумовлений  утворенням спільних електронних пар, називають </w:t>
      </w:r>
      <w:r w:rsidRPr="00D6600B">
        <w:rPr>
          <w:rFonts w:ascii="Arial" w:hAnsi="Arial" w:cs="Arial"/>
          <w:b/>
          <w:bCs/>
          <w:color w:val="FF0000"/>
          <w:sz w:val="28"/>
          <w:szCs w:val="28"/>
          <w:shd w:val="clear" w:color="auto" w:fill="E8F6D2"/>
        </w:rPr>
        <w:t xml:space="preserve">ковалентним </w:t>
      </w:r>
      <w:proofErr w:type="spellStart"/>
      <w:r w:rsidRPr="00D6600B">
        <w:rPr>
          <w:rFonts w:ascii="Arial" w:hAnsi="Arial" w:cs="Arial"/>
          <w:b/>
          <w:bCs/>
          <w:color w:val="FF0000"/>
          <w:sz w:val="28"/>
          <w:szCs w:val="28"/>
          <w:shd w:val="clear" w:color="auto" w:fill="E8F6D2"/>
        </w:rPr>
        <w:t>зв’язоком</w:t>
      </w:r>
      <w:proofErr w:type="spellEnd"/>
      <w:r w:rsidRPr="00D6600B">
        <w:rPr>
          <w:rFonts w:ascii="Arial" w:hAnsi="Arial" w:cs="Arial"/>
          <w:b/>
          <w:bCs/>
          <w:color w:val="FF0000"/>
          <w:sz w:val="28"/>
          <w:szCs w:val="28"/>
          <w:shd w:val="clear" w:color="auto" w:fill="E8F6D2"/>
          <w:lang w:val="ru-RU"/>
        </w:rPr>
        <w:t>.</w:t>
      </w:r>
    </w:p>
    <w:p w:rsidR="00A6081E" w:rsidRDefault="00D6600B" w:rsidP="00D6600B">
      <w:pPr>
        <w:ind w:firstLine="708"/>
        <w:rPr>
          <w:sz w:val="40"/>
          <w:szCs w:val="40"/>
        </w:rPr>
      </w:pPr>
      <w:r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 wp14:anchorId="4F328D76" wp14:editId="6169D316">
            <wp:extent cx="3232696" cy="1019175"/>
            <wp:effectExtent l="0" t="0" r="6350" b="0"/>
            <wp:docPr id="1" name="Рисунок 1" descr="утворення спільних електронних п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ворення спільних електронних па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02" cy="1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0B" w:rsidRPr="00D6600B" w:rsidRDefault="00D6600B" w:rsidP="00D6600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6600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Ковалентний зв'язок — це такий зв'язок між атомами неметалічних елементів, за якого утворюються одна чи кілька спільних електронних пар</w:t>
      </w:r>
      <w:r w:rsidRPr="00D6600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D6600B" w:rsidRDefault="00EA3F7D" w:rsidP="00D6600B">
      <w:pPr>
        <w:ind w:firstLine="708"/>
        <w:rPr>
          <w:sz w:val="40"/>
          <w:szCs w:val="40"/>
        </w:rPr>
      </w:pPr>
      <w:r w:rsidRPr="00EB0535">
        <w:rPr>
          <w:noProof/>
          <w:sz w:val="28"/>
          <w:szCs w:val="28"/>
          <w:lang w:eastAsia="uk-UA"/>
        </w:rPr>
        <w:drawing>
          <wp:inline distT="0" distB="0" distL="0" distR="0" wp14:anchorId="066406A1" wp14:editId="465F0C74">
            <wp:extent cx="4191000" cy="2019300"/>
            <wp:effectExtent l="0" t="0" r="0" b="0"/>
            <wp:docPr id="2" name="Рисунок 2" descr="C:\Users\Наталья\Documents\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7D" w:rsidRDefault="00EA3F7D" w:rsidP="00D6600B">
      <w:pPr>
        <w:ind w:firstLine="708"/>
        <w:rPr>
          <w:rFonts w:ascii="Arial" w:hAnsi="Arial" w:cs="Arial"/>
          <w:color w:val="4E4E3F"/>
          <w:sz w:val="28"/>
          <w:szCs w:val="28"/>
          <w:shd w:val="clear" w:color="auto" w:fill="FFFFFF"/>
        </w:rPr>
      </w:pPr>
      <w:proofErr w:type="spellStart"/>
      <w:r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Е</w:t>
      </w: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лектронегативність</w:t>
      </w:r>
      <w:proofErr w:type="spellEnd"/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 </w:t>
      </w: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— це </w:t>
      </w: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здатність</w:t>
      </w: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 атома </w:t>
      </w: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притягувати до себе валентні електрони </w:t>
      </w: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від інших атомів.</w:t>
      </w:r>
    </w:p>
    <w:p w:rsidR="00EA3F7D" w:rsidRDefault="00EA3F7D" w:rsidP="00EA3F7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Шкала відносної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електронегативності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Полінга</w:t>
      </w:r>
      <w:proofErr w:type="spellEnd"/>
      <w:r>
        <w:rPr>
          <w:rFonts w:ascii="Arial" w:eastAsia="Times New Roman" w:hAnsi="Arial" w:cs="Arial"/>
          <w:color w:val="4E4E3F"/>
          <w:sz w:val="28"/>
          <w:szCs w:val="28"/>
          <w:lang w:eastAsia="uk-UA"/>
        </w:rPr>
        <w:t>:</w:t>
      </w:r>
    </w:p>
    <w:p w:rsidR="00EA3F7D" w:rsidRDefault="00EA3F7D" w:rsidP="00EA3F7D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                   </w:t>
      </w:r>
      <w:r w:rsidRPr="00EB0535">
        <w:rPr>
          <w:rFonts w:ascii="Arial" w:eastAsia="Times New Roman" w:hAnsi="Arial" w:cs="Arial"/>
          <w:noProof/>
          <w:color w:val="4E4E3F"/>
          <w:sz w:val="28"/>
          <w:szCs w:val="28"/>
          <w:lang w:eastAsia="uk-UA"/>
        </w:rPr>
        <w:drawing>
          <wp:inline distT="0" distB="0" distL="0" distR="0" wp14:anchorId="55811750" wp14:editId="54682D08">
            <wp:extent cx="3967480" cy="2434697"/>
            <wp:effectExtent l="0" t="0" r="0" b="3810"/>
            <wp:docPr id="3" name="Рисунок 3" descr="C:\Users\Наталья\Documents\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04" cy="245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7D" w:rsidRPr="00107BDF" w:rsidRDefault="00EA3F7D" w:rsidP="00EA3F7D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4C1C1957" wp14:editId="6D05099A">
            <wp:extent cx="2705100" cy="2238375"/>
            <wp:effectExtent l="0" t="0" r="0" b="9525"/>
            <wp:docPr id="4" name="Рисунок 7" descr="https://naurok.com.ua/uploads/files/3744/14037/14329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3744/14037/14329_images/thumb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D8322CE" wp14:editId="1ADAFEE6">
            <wp:extent cx="3067050" cy="2238375"/>
            <wp:effectExtent l="0" t="0" r="0" b="9525"/>
            <wp:docPr id="7" name="Рисунок 10" descr="https://naurok.com.ua/uploads/files/3744/14037/14329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urok.com.ua/uploads/files/3744/14037/14329_images/thumb_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                                  </w:t>
      </w:r>
    </w:p>
    <w:p w:rsidR="00EA3F7D" w:rsidRDefault="00EA3F7D" w:rsidP="00E66FD5">
      <w:pPr>
        <w:pStyle w:val="a4"/>
      </w:pPr>
    </w:p>
    <w:p w:rsidR="00E66FD5" w:rsidRDefault="00E66FD5" w:rsidP="00E66FD5">
      <w:pPr>
        <w:ind w:firstLine="708"/>
        <w:rPr>
          <w:b/>
          <w:color w:val="FF0000"/>
          <w:sz w:val="40"/>
          <w:szCs w:val="40"/>
        </w:rPr>
      </w:pPr>
      <w:r w:rsidRPr="00E66FD5">
        <w:rPr>
          <w:b/>
          <w:color w:val="FF0000"/>
          <w:sz w:val="40"/>
          <w:szCs w:val="40"/>
        </w:rPr>
        <w:t>Висновок:</w:t>
      </w:r>
    </w:p>
    <w:p w:rsidR="00BF0215" w:rsidRPr="00E66FD5" w:rsidRDefault="00E66FD5" w:rsidP="00E66FD5">
      <w:pPr>
        <w:ind w:firstLine="708"/>
        <w:rPr>
          <w:b/>
          <w:color w:val="FF0000"/>
          <w:sz w:val="40"/>
          <w:szCs w:val="40"/>
        </w:rPr>
      </w:pPr>
      <w:r>
        <w:rPr>
          <w:sz w:val="40"/>
          <w:szCs w:val="40"/>
        </w:rPr>
        <w:t xml:space="preserve"> </w:t>
      </w:r>
      <w:r w:rsidR="00BF0215">
        <w:rPr>
          <w:noProof/>
          <w:lang w:eastAsia="uk-UA"/>
        </w:rPr>
        <w:drawing>
          <wp:inline distT="0" distB="0" distL="0" distR="0" wp14:anchorId="3F3DB532" wp14:editId="67051F83">
            <wp:extent cx="5940425" cy="5302649"/>
            <wp:effectExtent l="0" t="0" r="3175" b="0"/>
            <wp:docPr id="8" name="Рисунок 8" descr="https://edufuture.biz/images/f/f0/14_1_chem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dufuture.biz/images/f/f0/14_1_chemist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D5" w:rsidRDefault="00E66FD5" w:rsidP="00BF0215">
      <w:pPr>
        <w:ind w:firstLine="708"/>
        <w:rPr>
          <w:sz w:val="40"/>
          <w:szCs w:val="40"/>
        </w:rPr>
      </w:pPr>
    </w:p>
    <w:p w:rsidR="00E66FD5" w:rsidRPr="00E66FD5" w:rsidRDefault="00E66FD5" w:rsidP="00BF0215">
      <w:pPr>
        <w:ind w:firstLine="708"/>
        <w:rPr>
          <w:b/>
          <w:sz w:val="40"/>
          <w:szCs w:val="40"/>
        </w:rPr>
      </w:pPr>
      <w:r w:rsidRPr="00E66FD5">
        <w:rPr>
          <w:b/>
          <w:sz w:val="40"/>
          <w:szCs w:val="40"/>
        </w:rPr>
        <w:lastRenderedPageBreak/>
        <w:t>Завдання.</w:t>
      </w:r>
    </w:p>
    <w:p w:rsidR="00E66FD5" w:rsidRDefault="00E66FD5" w:rsidP="00E66FD5">
      <w:pPr>
        <w:pStyle w:val="a5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Повторити §14,15,16.</w:t>
      </w:r>
    </w:p>
    <w:p w:rsidR="00E66FD5" w:rsidRPr="00E66FD5" w:rsidRDefault="00E66FD5" w:rsidP="00E66FD5">
      <w:pPr>
        <w:pStyle w:val="a5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Переглянути відео:</w:t>
      </w:r>
    </w:p>
    <w:p w:rsidR="00BF0215" w:rsidRDefault="007C62B5" w:rsidP="00BF0215">
      <w:pPr>
        <w:ind w:firstLine="708"/>
        <w:rPr>
          <w:sz w:val="40"/>
          <w:szCs w:val="40"/>
        </w:rPr>
      </w:pPr>
      <w:hyperlink r:id="rId11" w:history="1">
        <w:r w:rsidR="00BF0215" w:rsidRPr="003E2EE0">
          <w:rPr>
            <w:rStyle w:val="a3"/>
            <w:sz w:val="40"/>
            <w:szCs w:val="40"/>
          </w:rPr>
          <w:t>https://www.youtube.com/watch?v=osG67LKd7vc</w:t>
        </w:r>
      </w:hyperlink>
      <w:r w:rsidR="00BF0215">
        <w:rPr>
          <w:sz w:val="40"/>
          <w:szCs w:val="40"/>
        </w:rPr>
        <w:t xml:space="preserve"> </w:t>
      </w:r>
    </w:p>
    <w:p w:rsidR="00BF0215" w:rsidRDefault="00E66FD5" w:rsidP="00BF0215">
      <w:pPr>
        <w:ind w:firstLine="708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uk-UA"/>
        </w:rPr>
        <w:t xml:space="preserve">     </w:t>
      </w:r>
      <w:r>
        <w:rPr>
          <w:sz w:val="40"/>
          <w:szCs w:val="40"/>
        </w:rPr>
        <w:br w:type="textWrapping" w:clear="all"/>
        <w:t xml:space="preserve">  </w:t>
      </w:r>
    </w:p>
    <w:p w:rsidR="00BF0215" w:rsidRDefault="00BF0215" w:rsidP="00BF0215">
      <w:pPr>
        <w:ind w:firstLine="708"/>
        <w:rPr>
          <w:sz w:val="40"/>
          <w:szCs w:val="40"/>
        </w:rPr>
      </w:pPr>
    </w:p>
    <w:p w:rsidR="00EA3F7D" w:rsidRPr="00EA3F7D" w:rsidRDefault="00EA3F7D" w:rsidP="00BF0215">
      <w:pPr>
        <w:ind w:firstLine="708"/>
        <w:rPr>
          <w:sz w:val="40"/>
          <w:szCs w:val="40"/>
        </w:rPr>
      </w:pPr>
    </w:p>
    <w:p w:rsidR="00EA3F7D" w:rsidRPr="00EA3F7D" w:rsidRDefault="00EA3F7D" w:rsidP="00EA3F7D">
      <w:pPr>
        <w:rPr>
          <w:sz w:val="40"/>
          <w:szCs w:val="40"/>
        </w:rPr>
      </w:pPr>
    </w:p>
    <w:p w:rsidR="00EA3F7D" w:rsidRDefault="00EA3F7D" w:rsidP="00EA3F7D">
      <w:pPr>
        <w:rPr>
          <w:sz w:val="40"/>
          <w:szCs w:val="40"/>
        </w:rPr>
      </w:pPr>
    </w:p>
    <w:p w:rsidR="00EA3F7D" w:rsidRDefault="00EA3F7D" w:rsidP="00EA3F7D">
      <w:pPr>
        <w:tabs>
          <w:tab w:val="left" w:pos="154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EA3F7D" w:rsidRPr="00EA3F7D" w:rsidRDefault="00EA3F7D" w:rsidP="00EA3F7D">
      <w:pPr>
        <w:tabs>
          <w:tab w:val="left" w:pos="1545"/>
        </w:tabs>
        <w:rPr>
          <w:sz w:val="40"/>
          <w:szCs w:val="40"/>
        </w:rPr>
      </w:pPr>
    </w:p>
    <w:sectPr w:rsidR="00EA3F7D" w:rsidRPr="00EA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72F6"/>
    <w:multiLevelType w:val="multilevel"/>
    <w:tmpl w:val="4D0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99654D"/>
    <w:multiLevelType w:val="multilevel"/>
    <w:tmpl w:val="1DF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D3D05"/>
    <w:multiLevelType w:val="hybridMultilevel"/>
    <w:tmpl w:val="4BC2BCE6"/>
    <w:lvl w:ilvl="0" w:tplc="FB2E9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0B"/>
    <w:rsid w:val="007C62B5"/>
    <w:rsid w:val="00A6081E"/>
    <w:rsid w:val="00BF0215"/>
    <w:rsid w:val="00D6600B"/>
    <w:rsid w:val="00E66FD5"/>
    <w:rsid w:val="00EA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1A4A-F498-4362-AE75-5F609C3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xst-emph">
    <w:name w:val="gxst-emph"/>
    <w:basedOn w:val="a0"/>
    <w:rsid w:val="00EA3F7D"/>
  </w:style>
  <w:style w:type="character" w:styleId="a3">
    <w:name w:val="Hyperlink"/>
    <w:basedOn w:val="a0"/>
    <w:uiPriority w:val="99"/>
    <w:unhideWhenUsed/>
    <w:rsid w:val="00BF0215"/>
    <w:rPr>
      <w:color w:val="0563C1" w:themeColor="hyperlink"/>
      <w:u w:val="single"/>
    </w:rPr>
  </w:style>
  <w:style w:type="paragraph" w:styleId="a4">
    <w:name w:val="No Spacing"/>
    <w:uiPriority w:val="1"/>
    <w:qFormat/>
    <w:rsid w:val="00E66FD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E6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osG67LKd7vc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2022-05-29T15:08:00Z</dcterms:created>
  <dcterms:modified xsi:type="dcterms:W3CDTF">2022-05-30T06:32:00Z</dcterms:modified>
</cp:coreProperties>
</file>