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55" w:rsidRDefault="00582655" w:rsidP="00582655"/>
    <w:p w:rsidR="00582655" w:rsidRPr="00E62CFA" w:rsidRDefault="00582655" w:rsidP="0058265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21.10.21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9АБ клас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62CFA">
        <w:rPr>
          <w:rFonts w:ascii="Times New Roman" w:hAnsi="Times New Roman" w:cs="Times New Roman"/>
          <w:sz w:val="24"/>
          <w:szCs w:val="24"/>
          <w:lang w:val="uk-UA"/>
        </w:rPr>
        <w:t xml:space="preserve">Вчитель: </w:t>
      </w:r>
      <w:proofErr w:type="spellStart"/>
      <w:r w:rsidRPr="00E62CFA">
        <w:rPr>
          <w:rFonts w:ascii="Times New Roman" w:hAnsi="Times New Roman" w:cs="Times New Roman"/>
          <w:sz w:val="24"/>
          <w:szCs w:val="24"/>
          <w:lang w:val="uk-UA"/>
        </w:rPr>
        <w:t>Артемюк</w:t>
      </w:r>
      <w:proofErr w:type="spellEnd"/>
      <w:r w:rsidRPr="00E62CFA">
        <w:rPr>
          <w:rFonts w:ascii="Times New Roman" w:hAnsi="Times New Roman" w:cs="Times New Roman"/>
          <w:sz w:val="24"/>
          <w:szCs w:val="24"/>
          <w:lang w:val="uk-UA"/>
        </w:rPr>
        <w:t xml:space="preserve"> Н.А.</w:t>
      </w:r>
    </w:p>
    <w:p w:rsidR="00582655" w:rsidRPr="00E62CFA" w:rsidRDefault="00582655" w:rsidP="00582655">
      <w:pPr>
        <w:jc w:val="both"/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</w:pPr>
      <w:r w:rsidRPr="00E62CFA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 xml:space="preserve">Тема. </w:t>
      </w:r>
      <w:r w:rsidRPr="00582655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Інтелектуальна власність та</w:t>
      </w:r>
      <w:r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 xml:space="preserve"> </w:t>
      </w:r>
      <w:r w:rsidRPr="00582655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авторське право. Ліцензії на програмне забезпечення, їх типи</w:t>
      </w:r>
    </w:p>
    <w:p w:rsidR="00582655" w:rsidRPr="00E62CFA" w:rsidRDefault="00582655" w:rsidP="00582655">
      <w:pPr>
        <w:jc w:val="both"/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  <w:r w:rsidRPr="00E62CFA"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>Ознайомтеся з інформацією</w:t>
      </w:r>
    </w:p>
    <w:p w:rsidR="00582655" w:rsidRDefault="00CD7AA4" w:rsidP="00CD7AA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D7AA4">
        <w:rPr>
          <w:rFonts w:ascii="Times New Roman" w:hAnsi="Times New Roman" w:cs="Times New Roman"/>
          <w:b/>
          <w:sz w:val="24"/>
          <w:szCs w:val="24"/>
          <w:lang w:val="uk-UA"/>
        </w:rPr>
        <w:t>Креативність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можливість створювати щось нове, використовуючи навички уяви</w:t>
      </w:r>
    </w:p>
    <w:p w:rsidR="00CD7AA4" w:rsidRDefault="00CD7AA4" w:rsidP="00CD7AA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D7AA4">
        <w:rPr>
          <w:rFonts w:ascii="Times New Roman" w:hAnsi="Times New Roman" w:cs="Times New Roman"/>
          <w:b/>
          <w:sz w:val="24"/>
          <w:szCs w:val="24"/>
          <w:lang w:val="uk-UA"/>
        </w:rPr>
        <w:t>Авторське право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захищає опубліковану або неопубліковану оригінальну роботу (протягом життя її автора + 50 років) від несанкціонованого копіювання без належного відшкодування та компенсації. </w:t>
      </w:r>
    </w:p>
    <w:p w:rsidR="00CD7AA4" w:rsidRDefault="00CD7AA4" w:rsidP="00CD7AA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D7AA4">
        <w:rPr>
          <w:rFonts w:ascii="Times New Roman" w:hAnsi="Times New Roman" w:cs="Times New Roman"/>
          <w:sz w:val="24"/>
          <w:szCs w:val="24"/>
          <w:lang w:val="uk-UA"/>
        </w:rPr>
        <w:t>Авторське право зародилося ще у XVII ст., коли певні особи (автори або поширювачі творів) отримували привілеї на музичний, літературний твір або ж на книжку у вигляді підписаних та виданими монархами документів. Першим в історії людства законом про авторське право вважається Статут Королеви Анни, ухвалений ще 1709 р. У Великобританії. Цікаво, що стосувався цей акт насамперед літературних творів. За автором на 14 років від дати першої публікації закріплялися виключні права на твір, водночас дозволялося передати права за винагороду книговидавцю.</w:t>
      </w:r>
    </w:p>
    <w:p w:rsidR="00CD7AA4" w:rsidRPr="00CD7AA4" w:rsidRDefault="00CD7AA4" w:rsidP="00CD7AA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hyperlink r:id="rId5" w:history="1">
        <w:r w:rsidRPr="00CD7AA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Більше інформації</w:t>
        </w:r>
      </w:hyperlink>
    </w:p>
    <w:p w:rsidR="00582655" w:rsidRDefault="00582655" w:rsidP="00582655">
      <w:pPr>
        <w:jc w:val="both"/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  <w:r w:rsidRPr="00E62CFA"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>Перегляньте відео за посиланням</w:t>
      </w:r>
      <w:r w:rsidR="00B7619D"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>и</w:t>
      </w:r>
    </w:p>
    <w:p w:rsidR="00B7619D" w:rsidRPr="00B7619D" w:rsidRDefault="00B7619D" w:rsidP="00582655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7619D">
        <w:rPr>
          <w:rFonts w:ascii="Times New Roman" w:hAnsi="Times New Roman" w:cs="Times New Roman"/>
          <w:b/>
          <w:sz w:val="24"/>
          <w:szCs w:val="24"/>
          <w:lang w:val="uk-UA"/>
        </w:rPr>
        <w:t>Авторське право</w:t>
      </w:r>
    </w:p>
    <w:p w:rsidR="00CD7AA4" w:rsidRDefault="00CD7AA4" w:rsidP="00582655">
      <w:pPr>
        <w:jc w:val="both"/>
      </w:pPr>
      <w:hyperlink r:id="rId6" w:history="1">
        <w:r w:rsidRPr="00731EA1">
          <w:rPr>
            <w:rStyle w:val="a3"/>
          </w:rPr>
          <w:t>https://youtu.be/dkBAeXWAkIU</w:t>
        </w:r>
      </w:hyperlink>
    </w:p>
    <w:p w:rsidR="00B7619D" w:rsidRPr="00B7619D" w:rsidRDefault="00B7619D" w:rsidP="00582655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7619D">
        <w:rPr>
          <w:rFonts w:ascii="Times New Roman" w:hAnsi="Times New Roman" w:cs="Times New Roman"/>
          <w:b/>
          <w:sz w:val="24"/>
          <w:szCs w:val="24"/>
          <w:lang w:val="uk-UA"/>
        </w:rPr>
        <w:t>Академічна доброчесність</w:t>
      </w:r>
    </w:p>
    <w:p w:rsidR="00B7619D" w:rsidRDefault="00B7619D" w:rsidP="00582655">
      <w:pPr>
        <w:jc w:val="both"/>
      </w:pPr>
      <w:hyperlink r:id="rId7" w:history="1">
        <w:r w:rsidRPr="00731EA1">
          <w:rPr>
            <w:rStyle w:val="a3"/>
          </w:rPr>
          <w:t>https://youtu.be/S0TrPtRUHzc</w:t>
        </w:r>
      </w:hyperlink>
    </w:p>
    <w:p w:rsidR="00B7619D" w:rsidRDefault="00B7619D" w:rsidP="009D0E34">
      <w:pPr>
        <w:spacing w:after="0"/>
        <w:jc w:val="both"/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</w:p>
    <w:p w:rsidR="00B7619D" w:rsidRDefault="00B7619D" w:rsidP="009D0E34">
      <w:pPr>
        <w:spacing w:after="0"/>
        <w:jc w:val="both"/>
      </w:pPr>
      <w:r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>Виконайте вправи для очей</w:t>
      </w:r>
    </w:p>
    <w:p w:rsidR="00B7619D" w:rsidRDefault="00B7619D" w:rsidP="009D0E34">
      <w:pPr>
        <w:spacing w:after="0"/>
        <w:jc w:val="both"/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</w:p>
    <w:p w:rsidR="00582655" w:rsidRPr="00E62CFA" w:rsidRDefault="00582655" w:rsidP="00582655">
      <w:pPr>
        <w:jc w:val="both"/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  <w:r w:rsidRPr="00E62CFA"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>Дайте відповіді на запитання</w:t>
      </w:r>
      <w:r w:rsidR="00B7619D"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 xml:space="preserve"> (усно)</w:t>
      </w:r>
    </w:p>
    <w:p w:rsidR="00582655" w:rsidRPr="00E62CFA" w:rsidRDefault="00B7619D" w:rsidP="0058265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Що таке інтелектуальна власність</w:t>
      </w:r>
      <w:r w:rsidR="00582655" w:rsidRPr="00E62CFA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582655" w:rsidRDefault="00B7619D" w:rsidP="0058265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Що означає та кого стосується авторське право</w:t>
      </w:r>
      <w:r w:rsidR="00582655" w:rsidRPr="00E62CFA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B7619D" w:rsidRDefault="00B7619D" w:rsidP="0058265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Які права має автор?</w:t>
      </w:r>
    </w:p>
    <w:p w:rsidR="00B7619D" w:rsidRDefault="00B7619D" w:rsidP="0058265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Які типи ліцензій розрізняють?</w:t>
      </w:r>
    </w:p>
    <w:p w:rsidR="00B7619D" w:rsidRDefault="00B7619D" w:rsidP="0058265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Що таке ліцензія </w:t>
      </w:r>
      <w:r>
        <w:rPr>
          <w:rFonts w:ascii="Times New Roman" w:hAnsi="Times New Roman" w:cs="Times New Roman"/>
          <w:sz w:val="24"/>
          <w:szCs w:val="24"/>
          <w:lang w:val="en-US"/>
        </w:rPr>
        <w:t>Creative Commons</w:t>
      </w:r>
      <w:r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B7619D" w:rsidRPr="00E62CFA" w:rsidRDefault="00B7619D" w:rsidP="0058265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Які покарання передбачає Кримінальний кодекс за порушення авторських прав?</w:t>
      </w:r>
    </w:p>
    <w:p w:rsidR="009D0E34" w:rsidRDefault="009D0E34" w:rsidP="00582655">
      <w:pPr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</w:p>
    <w:p w:rsidR="00582655" w:rsidRPr="00B7619D" w:rsidRDefault="00B7619D" w:rsidP="00582655">
      <w:r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 xml:space="preserve">Ознайомтеся з </w:t>
      </w:r>
      <w:proofErr w:type="spellStart"/>
      <w:r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>інфографікою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 xml:space="preserve"> за посиланням</w:t>
      </w:r>
      <w:r w:rsidR="00243332"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 xml:space="preserve"> та виконайте завдання</w:t>
      </w:r>
      <w:bookmarkStart w:id="0" w:name="_GoBack"/>
      <w:bookmarkEnd w:id="0"/>
    </w:p>
    <w:p w:rsidR="00582655" w:rsidRDefault="00B7619D" w:rsidP="00582655">
      <w:hyperlink r:id="rId8" w:history="1">
        <w:r w:rsidRPr="00731EA1">
          <w:rPr>
            <w:rStyle w:val="a3"/>
          </w:rPr>
          <w:t>https://drive.google.com/file/d/1HNCrR5lojZAYOJHk7h7DQ4aZSLo6Lzo2/view</w:t>
        </w:r>
      </w:hyperlink>
    </w:p>
    <w:p w:rsidR="00582655" w:rsidRDefault="009D0E34" w:rsidP="0070414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0414B">
        <w:rPr>
          <w:rFonts w:ascii="Times New Roman" w:hAnsi="Times New Roman" w:cs="Times New Roman"/>
          <w:sz w:val="24"/>
          <w:szCs w:val="24"/>
          <w:lang w:val="uk-UA"/>
        </w:rPr>
        <w:t>Запишіть у зошит правила створення посилань та правила цитування</w:t>
      </w:r>
    </w:p>
    <w:p w:rsidR="0070414B" w:rsidRPr="0070414B" w:rsidRDefault="0070414B" w:rsidP="0070414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Напишіть есе з теми «Твої знання – твій капітал» 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надішліть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вчителю</w:t>
      </w:r>
    </w:p>
    <w:sectPr w:rsidR="0070414B" w:rsidRPr="0070414B" w:rsidSect="00582655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51ED0"/>
    <w:multiLevelType w:val="hybridMultilevel"/>
    <w:tmpl w:val="A30A26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33459EF"/>
    <w:multiLevelType w:val="hybridMultilevel"/>
    <w:tmpl w:val="C9544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4B"/>
    <w:rsid w:val="00243332"/>
    <w:rsid w:val="0027204B"/>
    <w:rsid w:val="002F0F08"/>
    <w:rsid w:val="004C5F27"/>
    <w:rsid w:val="00582655"/>
    <w:rsid w:val="0070414B"/>
    <w:rsid w:val="009D0E34"/>
    <w:rsid w:val="00B7619D"/>
    <w:rsid w:val="00CD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BDD1D-70E5-45C8-A393-3A917BBA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265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82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NCrR5lojZAYOJHk7h7DQ4aZSLo6Lzo2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S0TrPtRUHz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dkBAeXWAkIU" TargetMode="External"/><Relationship Id="rId5" Type="http://schemas.openxmlformats.org/officeDocument/2006/relationships/hyperlink" Target="&#1040;&#1074;&#1090;&#1086;&#1088;&#1089;&#1100;&#1082;&#1077;%20&#1087;&#1088;&#1072;&#1074;&#1086;%20&#1079;&#1072;&#1088;&#1086;&#1076;&#1080;&#1083;&#1086;&#1089;&#1103;%20&#1097;&#1077;%20&#1091;%20XVII%20&#1089;&#1090;.,%20&#1082;&#1086;&#1083;&#1080;%20&#1087;&#1077;&#1074;&#1085;&#1110;%20&#1086;&#1089;&#1086;&#1073;&#1080;%20(&#1072;&#1074;&#1090;&#1086;&#1088;&#1080;%20&#1072;&#1073;&#1086;%20&#1087;&#1086;&#1096;&#1080;&#1088;&#1102;&#1074;&#1072;&#1095;&#1110;%20&#1090;&#1074;&#1086;&#1088;&#1110;&#1074;)%20&#1086;&#1090;&#1088;&#1080;&#1084;&#1091;&#1074;&#1072;&#1083;&#1080;%20&#1087;&#1088;&#1080;&#1074;&#1110;&#1083;&#1077;&#1111;%20&#1085;&#1072;%20&#1084;&#1091;&#1079;&#1080;&#1095;&#1085;&#1080;&#1081;,%20&#1083;&#1110;&#1090;&#1077;&#1088;&#1072;&#1090;&#1091;&#1088;&#1085;&#1080;&#1081;%20&#1090;&#1074;&#1110;&#1088;%20&#1072;&#1073;&#1086;%20&#1078;%20&#1085;&#1072;%20&#1082;&#1085;&#1080;&#1078;&#1082;&#1091;%20&#1091;%20&#1074;&#1080;&#1075;&#1083;&#1103;&#1076;&#1110;%20&#1087;&#1110;&#1076;&#1087;&#1080;&#1089;&#1072;&#1085;&#1080;&#1093;%20&#1090;&#1072;%20&#1074;&#1080;&#1076;&#1072;&#1085;&#1080;&#1084;&#1080;%20&#1084;&#1086;&#1085;&#1072;&#1088;&#1093;&#1072;&#1084;&#1080;%20&#1076;&#1086;&#1082;&#1091;&#1084;&#1077;&#1085;&#1090;&#1110;&#1074;.%20&#1055;&#1077;&#1088;&#1096;&#1080;&#1084;%20&#1074;%20&#1110;&#1089;&#1090;&#1086;&#1088;&#1110;&#1111;%20&#1083;&#1102;&#1076;&#1089;&#1090;&#1074;&#1072;%20&#1079;&#1072;&#1082;&#1086;&#1085;&#1086;&#1084;%20&#1087;&#1088;&#1086;%20&#1072;&#1074;&#1090;&#1086;&#1088;&#1089;&#1100;&#1082;&#1077;%20&#1087;&#1088;&#1072;&#1074;&#1086;%20&#1074;&#1074;&#1072;&#1078;&#1072;&#1108;&#1090;&#1100;&#1089;&#1103;%20&#1057;&#1090;&#1072;&#1090;&#1091;&#1090;%20&#1050;&#1086;&#1088;&#1086;&#1083;&#1077;&#1074;&#1080;%20&#1040;&#1085;&#1085;&#1080;,%20&#1091;&#1093;&#1074;&#1072;&#1083;&#1077;&#1085;&#1080;&#1081;%20&#1097;&#1077;%201709%20&#1088;.%20&#1059;%20&#1042;&#1077;&#1083;&#1080;&#1082;&#1086;&#1073;&#1088;&#1080;&#1090;&#1072;&#1085;&#1110;&#1111;.%20&#1062;&#1110;&#1082;&#1072;&#1074;&#1086;,%20&#1097;&#1086;%20&#1089;&#1090;&#1086;&#1089;&#1091;&#1074;&#1072;&#1074;&#1089;&#1103;%20&#1094;&#1077;&#1081;%20&#1072;&#1082;&#1090;%20&#1085;&#1072;&#1089;&#1072;&#1084;&#1087;&#1077;&#1088;&#1077;&#1076;%20&#1083;&#1110;&#1090;&#1077;&#1088;&#1072;&#1090;&#1091;&#1088;&#1085;&#1080;&#1093;%20&#1090;&#1074;&#1086;&#1088;&#1110;&#1074;.%20&#1047;&#1072;%20&#1072;&#1074;&#1090;&#1086;&#1088;&#1086;&#1084;%20&#1085;&#1072;%2014%20&#1088;&#1086;&#1082;&#1110;&#1074;%20&#1074;&#1110;&#1076;%20&#1076;&#1072;&#1090;&#1080;%20&#1087;&#1077;&#1088;&#1096;&#1086;&#1111;%20&#1087;&#1091;&#1073;&#1083;&#1110;&#1082;&#1072;&#1094;&#1110;&#1111;%20&#1079;&#1072;&#1082;&#1088;&#1110;&#1087;&#1083;&#1103;&#1083;&#1080;&#1089;&#1103;%20&#1074;&#1080;&#1082;&#1083;&#1102;&#1095;&#1085;&#1110;%20&#1087;&#1088;&#1072;&#1074;&#1072;%20&#1085;&#1072;%20&#1090;&#1074;&#1110;&#1088;,%20&#1074;&#1086;&#1076;&#1085;&#1086;&#1095;&#1072;&#1089;%20&#1076;&#1086;&#1079;&#1074;&#1086;&#1083;&#1103;&#1083;&#1086;&#1089;&#1103;%20&#1087;&#1077;&#1088;&#1077;&#1076;&#1072;&#1090;&#1080;%20&#1087;&#1088;&#1072;&#1074;&#1072;%20&#1079;&#1072;%20&#1074;&#1080;&#1085;&#1072;&#1075;&#1086;&#1088;&#1086;&#1076;&#1091;%20&#1082;&#1085;&#1080;&#1075;&#1086;&#1074;&#1080;&#1076;&#1072;&#1074;&#1094;&#1102;.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2021-10-20T21:00:00Z</dcterms:created>
  <dcterms:modified xsi:type="dcterms:W3CDTF">2021-10-20T22:21:00Z</dcterms:modified>
</cp:coreProperties>
</file>