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07.04.22</w:t>
        <w:tab/>
        <w:tab/>
        <w:tab/>
        <w:tab/>
        <w:t xml:space="preserve">9 клас</w:t>
        <w:tab/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Сортування.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Прості і розширені фільтри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пояснювати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поняття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сортування,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фільтрування, автофільтр, розширений фільтр;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впорядкування і пошуку даних, алгоритми застосування розширеного фільтра в електронних таблицях.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Вводиться в комірку і визначає правила обчислення в ній - 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утворюють дві або більше виділених комірки?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робочої книги – це електронна…..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Повідомлення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#ДЕЛ/0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означає, що відбулася спроба поділити на 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зміни зовнішнього вигляду рядків, стовпців, тексту, чисел тощо треба скористатися пунктом головного меню…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Знаходяться на перетині рядків і стовпців електронної таблиці - 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Упорядкований набір слів, значень стовпця чи рядка (наприклад: пн., вт, ср, чт, пт, сб, нд) називають …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Фільтрування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Під час обробки великих таблиць виникає потреба віднайти кілька рядків, що задовольняють певній умові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Цю задачу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фільтрацією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і, зрозуміло, в Excel для її виконання передбачено набір засобів. На цьому уроці ми з ними познайомимося. Виділення підмножини загального набору записів називають фільтруванням.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Фільтрація – процес вибирання із таблиці рядків, що задовольняють певній умові.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говорити про критерії пошуку, то розрізняють прості та складені умови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Прості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умови, створені з використанням операторів порівняння &lt; , &gt; , = і т.д.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Складені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це умови, побудовані з простих за допомогою логічних операцій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not (не),  and (і),  or (або).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Excel передбачено два засоби фільтрації: автофільтр, та розширений фільтр.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застосовується тоді, коли умова вибору стосується тільки одного стовпця або складається з умов щодо значень кількох стовпців, з’єднаних сполучником «і».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Розширений фільтр дозволяє застосувати складніші умови відбору, його використовують, якщо автофільтр не дає результату. Фільтри обох типів застосовуються до таблиць, які в першому рядку містять заголовки стовпців.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Застосування автофільтру: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Виділити таблицю.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Дані → Фільтр → Автофільтр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Клацніть на кнопку з трикутною позначкою у назві того стовпця, на значення якого накладається умова. Оберіть умову фільтрації.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у стовпці «Тип одиниці» відобразити лише міста, використавши Автофільтр.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160010" cy="1426210"/>
            <wp:effectExtent b="0" l="0" r="0" t="0"/>
            <wp:docPr id="10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 умов фільтрації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Існує кілька типів умов фільтрації, що використовуються в автофільтрах. Розглянемо їх детальніше.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потрібно відобразити об'єкти, певний параметр яких має певне значення, це значення слід вибрати у списку умов фільтрації. 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тип одиниці: місто, район.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потрібно відобразити об'єкти, для яких значення певного параметра задовольняє рівнянню або нерівності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площа  більше 1730 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виберіть зі списку умов фільтрації значення (Умова...). На екран буде виведено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вікно Користувацький автофільтр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з чотирма розкривними списками. У лівому верхньому вибирають знак операції порівняння (дорівнює, більше, менше тощо), а у правому верхньому — значення, яке можна розташувати справа від нерівності.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234315</wp:posOffset>
            </wp:positionH>
            <wp:positionV relativeFrom="paragraph">
              <wp:posOffset>803275</wp:posOffset>
            </wp:positionV>
            <wp:extent cx="5106670" cy="2245360"/>
            <wp:effectExtent b="0" l="0" r="0" t="0"/>
            <wp:wrapSquare wrapText="bothSides" distB="0" distT="0" distL="114300" distR="11430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665" l="0" r="17198" t="11711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245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ви хочете вибрати об'єкти, які за значенням певного параметра розміщуються серед певної кількості перших або останніх об'єктів, то зі списку умов фільтрації виберіть (Перші 10...). Розкривні списки у вікні, що відкривається дозволяють вказати, скільки саме об'єктів вибирати, а також за якими значеннями — найбільшими чи найменшими. 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виберемо 3 записи  з найбільшим населенням.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застосування автофільтра відображатимуться лише ті рядки, що задовольняють умові фільтрації, а решту буде приховано. Номери рядків, які залишилися, відображатимуться синім кольором, так само, як і кнопка у назві того стовпця, за значеннями якого виконано фільтрування — це і є ознакою того, що до таблиці застосовано автофільтр.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542290</wp:posOffset>
            </wp:positionV>
            <wp:extent cx="4358640" cy="2559050"/>
            <wp:effectExtent b="0" l="0" r="0" t="0"/>
            <wp:wrapSquare wrapText="bothSides" distB="0" distT="0" distL="114300" distR="11430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5531" l="0" r="17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5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Відфільтрувавши таблицю за якимось параметром, ви можете накласти додаткову умову на значення іншого параметра. У такий спосіб відбирають рядки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складеними умовами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з'єднаними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сполучником «і»,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наприклад: «знайти міста Волинської області, де щільність населення більше 3 тис. осіб/км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і менше 4 тис. осіб/км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Щоб скасувати фільтрацію рядків таблиці за певним параметром, потрібно клацнути синю кнопку ▼ у клітинці з назвою відповідного стовпця та вибрати з розкривного списку пункт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Розширений фільтр.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Нагадаю, що автофільтр дозволяє відбирати рядки таблиць далеко не за кожною умовою. А саме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автофільтр не дасть результату, коли умова є складеною і справедливе будь-яке з таких тверджень: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81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частини умови, що стосуються різних параметрів, з'єднані сполучником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«або»;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значення якогось параметра мають задовольняти умові, що складається більш ніж із двох частин.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25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таких випадках застосовують розширений фільтр, який дає змогу записати критерій відбору рядків у вигляді окремої таблиці. Її створюють за тими ж правилами, що і критерій у функціях для роботи з базою даних: умови, з'єднані сполучником «і», записують в одному рядку критерію, а з'єднані сполучником «або» — у різних.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алгоритм застосування розширеного фільтра такий.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2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порожніх клітинках аркуша створіть критерій фільтрації.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6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Фільтр ► Розширений фільтр.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Буде відображено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Розширений 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6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Вихідний діапазон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укажіть діапазон, де розміщується таблиця, а в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Діапазон умов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діапазон критерію і клацніть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знайти в таблиці Склад області райони, що відповідають наступним критеріям: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36830</wp:posOffset>
            </wp:positionV>
            <wp:extent cx="4118610" cy="2576195"/>
            <wp:effectExtent b="0" l="0" r="0" t="0"/>
            <wp:wrapSquare wrapText="bothSides" distB="0" distT="0" distL="114300" distR="114300"/>
            <wp:docPr id="10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57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займають площу більше або рівне 1 тис. км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або мають щільність населення більше 60 тис. осіб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? Чому не можна використати автофільтр?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застосування розширеного фільтра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відображатимуться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тільки ті рядки, що відповідають його критерію, а їхні номери матимуть синій колір. Щоб скасувати фільтрування, виконайте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Фільтр ► Відобразити все.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3. Сортування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Сортуванням, або впорядкуванням, рядків таблиці називають процес їх розташування у такому порядку, що значення в певному стовпці лише зростатимуть або лише спадатимуть.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Рядки таблиці, що містять відомості про об'єкти, найчастіше впорядковують у випадках, коли: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необхідно дізнатися, які об'єкти мають малі, великі, найменші або найбільші значення тих чи інших параметрів;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потрібно згрупувати об'єкти за певним параметром, тобто розташувати поряд об'єкти з однаковими чи близькими його значеннями.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можна здійснювати двома способами: за зростанням та за спаданням. У першому випадку на початку таблиці розміщуються найменші значення, у другому випадку — найбільші. Отже, щоб дізнатися, які об'єкти мають малі значення певного параметра, необхідно відсортувати таблицю за цим параметром за зростанням і переглянути кілька перших рядків. Щоб знайти об'єкти з великими значеннями параметра, таблицю сортують за спаданням, у результаті чого відомості про ці об'єкти також розташовуються у перших рядках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таблиці в Microsoft Excel потребує виконання двох кроків.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Виділіть таблицю.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Виконайте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Сортування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Відкриється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діапазону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вкажіть, за яким параметром та в якому порядку мають впорядковуватися рядки таблиці, і клацніть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Задачі для прикладів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184785</wp:posOffset>
            </wp:positionV>
            <wp:extent cx="2286000" cy="1191895"/>
            <wp:effectExtent b="0" l="0" r="0" t="0"/>
            <wp:wrapSquare wrapText="bothSides" distB="0" distT="0" distL="114300" distR="114300"/>
            <wp:docPr id="10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1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Впорядкуємо населені пункти Волинської області за алфавітом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використовувати відразу кілька критеріїв для сортування даних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Діалогове  вікно  Сортування  діапазону  служить  для  вибору поля,  на  якому  відбувається  сортування. Якщо  задані  заголовки полів, то як позначення використовуються саме вони, якщо заголовки відсутні, як  заголовки використовують позначення  стовпців.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Перше  з  обраних  полів  визначає  режим  первинного  сортування. Якщо в разі збігу значень у цьому полі існують додаткові критерії, що визначають порядок записів, то можна також задати поля для вторинного і третинного сортування. На кожному з полів сортування може виконуватися в порядку зростання чи спадання.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Перегляньте відеоролик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https://youtu.be/gxO6wWom4gs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Завдання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таблицю за зразком в Excel або Google таблицях.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385103</wp:posOffset>
            </wp:positionH>
            <wp:positionV relativeFrom="paragraph">
              <wp:posOffset>323850</wp:posOffset>
            </wp:positionV>
            <wp:extent cx="5624138" cy="2791114"/>
            <wp:effectExtent b="0" l="0" r="0" t="0"/>
            <wp:wrapTopAndBottom distB="114300" distT="11430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138" cy="2791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Заповнити, використовуючи автозаповнення, стовпець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Середній бал.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Скопіювати готову таблицю на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першому аркуші впорядкувати дані відносно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стовпця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Прізвище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алфавітом.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другому  аркуші  виконати  пошук  даних  (фільтрування) у створеній таблиці (Автофільтр). Відобразити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учнів з оцінкою “8” з алгебри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третьому аркуші вказати та застосувати умову, за допомогою якої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таблиці залишаться лише учні, у яких середній бал вище 7.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четвертому аркуші відобразити учнів, що мають середній рівень успішності (7-9 балів) з інформатики і високий рівень (10-12 балів) з англійської мови.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роботу на свій Google диск і надайте вчителю посилання на неї.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567" w:top="567" w:left="1275.5905511811022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8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"/>
      <w:lvlJc w:val="left"/>
      <w:pPr>
        <w:ind w:left="781" w:firstLine="78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01" w:firstLine="15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21" w:firstLine="2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41" w:firstLine="294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61" w:firstLine="366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81" w:firstLine="438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01" w:firstLine="51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21" w:firstLine="58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41" w:firstLine="654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Звичайни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ійколонтитулЗнак">
    <w:name w:val="Верхній колонтитул Знак"/>
    <w:next w:val="Верхні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ійколонтитулЗнак">
    <w:name w:val="Нижній колонтитул Знак"/>
    <w:next w:val="Нижні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mbria" w:cs="Cambria" w:eastAsia="Cambria" w:hAnsi="Cambria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youtu.be/gxO6wWom4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u7v3ivQxymM/uYYrin/clqlLw==">AMUW2mULzLvEEkT8O8iNPSjEZUJoJizknJVodLD2+ZW6FX+gj915QYnfU4F/awmc9NVgzuaao+jCEqj+bVQh4Hpo0iPJJeRxee0JQRgcyzFn3MhJoG4nSmlU1bISV61O2Ilkj/j7qCwlnHJFjsTYvYR54BmlrGhopd3fMW52MxQ7BZVwYpnEQNo=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2013-02-17T21:44:00Z</dcterms:created>
  <dc:creator>Admin</dc:creator>
</cp:coreProperties>
</file>