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8F36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bookmarkStart w:id="0" w:name="_GoBack"/>
      <w:bookmarkEnd w:id="0"/>
      <w:r w:rsidR="00E3344E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E3344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2696E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720DA3" w:rsidRDefault="00E1056B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720D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D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заняття. </w:t>
      </w:r>
    </w:p>
    <w:p w:rsidR="00720DA3" w:rsidRDefault="00720DA3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Програмні документи Кирило-Мефодіївського товариства. </w:t>
      </w:r>
    </w:p>
    <w:p w:rsidR="001B4190" w:rsidRDefault="00720DA3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першоджерелами.</w:t>
      </w:r>
    </w:p>
    <w:p w:rsidR="00720DA3" w:rsidRPr="00720DA3" w:rsidRDefault="00720DA3" w:rsidP="00720D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b/>
          <w:sz w:val="28"/>
          <w:szCs w:val="28"/>
          <w:lang w:val="uk-UA"/>
        </w:rPr>
        <w:t>І. Книга буття українського народу, або Закон божий (написав М. Костомаров)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1. Викладено програму товариства — 109 положень релігійно-повчального та історико-публіцистичного характеру.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2. Показано основні події світової історії від давніх часів до середини XIX ст. (про визвольну боротьбу українського козацтва і розвиток деспотичного самодержавства в Росії, французьку революцію кінця Х?Ш ст. і подвиг декабристів, поділи Польщі сусідніми державами тощо).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3. Наголошувалося, що історичне покликання України полягає в тому, щоб зорганізувати інших слов’ян на боротьбу за національне відродження в усіх сферах економічного, соціального і духовного життя, скасувати кріпацтво, стани, повалити самодержавство.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4. Мріяли, що прийде час, коли вся слов’янщина встане і “не залишиться в ній ні царя, ні царевича ..., ні князя, ні графа, ні герцога..., ні пана, ні боярина, ні холопа...”.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5. Братство ставило своїм завданням перебудову суспільства на засадах християнства, поступове поширення створеного християнського ладу на весь світ.</w:t>
      </w:r>
    </w:p>
    <w:p w:rsidR="00720DA3" w:rsidRPr="00720DA3" w:rsidRDefault="00720DA3" w:rsidP="00720D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b/>
          <w:sz w:val="28"/>
          <w:szCs w:val="28"/>
          <w:lang w:val="uk-UA"/>
        </w:rPr>
        <w:t>II. Статут слов’янського братства Св. Кирила і Мефодія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(підготував В. Білозерський)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Головні ідеї товариства: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необхідність об’єднання слов’янських народів в одну федеративну державу, в якій на принципах добровільності й виборності кожен народ зберігав би свою свободу і самостійність;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Київ — столиця федерації, де збирався б Загальний сейм (один раз на чотири роки);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lastRenderedPageBreak/>
        <w:t>• досягнення Україною державної незалежності з демократичним ладом за зразком США або Французької революції;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для захисту федерації від зовнішніх ворогів передбачалося мати невелике регулярне військо;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кожен штат, окрім того, мав би і свої збройні сили;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кожна слов’янська держава мала б становити у цій федерації штат або розмежовувалася б на кілька штатів.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Основні правила товариства (їх 11):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визначено організаційні принципи діяльності товариства, статутні права та обов’язки його членів;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за взірцем масонських організацій встановлено таємні знаки членства у вигляді обручки чи ікони з зображенням Святих Кирила і Мефодія;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зазначено, що братство утворюється для поширення ідей через виховання юнацтва, літературу і збільшення її членів;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братство усуватиме релігійну ворожнечу між слов’янами (православними і католиками);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братство прагнутиме до викорінення рабства і всякого приниження бідних класів і до повсюдного поширення грамотності;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кожний вступник до братства проголошував присягу, згідно з якою у разі “зазнання утисків і навіть мук при прийнятті ідей братства” “ ... він не видає нікого з членів, своїх побратимів”.</w:t>
      </w:r>
    </w:p>
    <w:p w:rsidR="00720DA3" w:rsidRPr="00720DA3" w:rsidRDefault="00720DA3" w:rsidP="00720D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У програмних документах кирило-мефодіївців проголошувалися: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— створення демократичної федерації християнських слов’янських республік;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— знищення царизму;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— рівність громадян перед законом;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— скасування кріпосного права та станів;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— утвердження в суспільстві демократичних прав і свобод;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— рівність усіх слов’янських народів у правах на розвиток національної мови, культури та освіти.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Поступове поширення створеного християнського суспільства на весь світ.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Однак ці документи мали недоліки:</w:t>
      </w:r>
    </w:p>
    <w:p w:rsidR="00720DA3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не було розроблено конкретних планів щодо знищення кріпацтва і введення загальної освіти;</w:t>
      </w:r>
    </w:p>
    <w:p w:rsidR="0084583F" w:rsidRPr="00720DA3" w:rsidRDefault="00720DA3" w:rsidP="00720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A3">
        <w:rPr>
          <w:rFonts w:ascii="Times New Roman" w:hAnsi="Times New Roman" w:cs="Times New Roman"/>
          <w:sz w:val="28"/>
          <w:szCs w:val="28"/>
          <w:lang w:val="uk-UA"/>
        </w:rPr>
        <w:t>• не було єдності у поглядах на способи досягнення програмних завдань.</w:t>
      </w:r>
      <w:r w:rsidR="004846C1" w:rsidRPr="00720DA3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84583F" w:rsidRPr="00720DA3">
        <w:rPr>
          <w:rFonts w:ascii="Times New Roman" w:hAnsi="Times New Roman" w:cs="Times New Roman"/>
          <w:sz w:val="28"/>
          <w:szCs w:val="28"/>
          <w:lang w:val="uk-UA"/>
        </w:rPr>
        <w:t xml:space="preserve"> опорний конспект.</w:t>
      </w:r>
    </w:p>
    <w:p w:rsidR="00720DA3" w:rsidRDefault="00720DA3" w:rsidP="00845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83F" w:rsidRDefault="0084583F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8F3636" w:rsidRPr="00EA77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https://youtu.be/Kb0vTE9LWcU</w:t>
        </w:r>
      </w:hyperlink>
      <w:r w:rsidR="008F36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876B8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7876B8" w:rsidRPr="007876B8" w:rsidRDefault="007132B9" w:rsidP="007876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матеріал </w:t>
      </w:r>
      <w:r w:rsidR="00720DA3">
        <w:rPr>
          <w:rFonts w:ascii="Times New Roman" w:hAnsi="Times New Roman" w:cs="Times New Roman"/>
          <w:sz w:val="28"/>
          <w:szCs w:val="28"/>
          <w:lang w:val="uk-UA"/>
        </w:rPr>
        <w:t xml:space="preserve">пар. </w:t>
      </w:r>
      <w:r w:rsidR="007876B8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876B8"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46C1" w:rsidRPr="007876B8" w:rsidRDefault="004846C1" w:rsidP="00720DA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846C1" w:rsidRPr="0078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86D84"/>
    <w:multiLevelType w:val="hybridMultilevel"/>
    <w:tmpl w:val="C338C094"/>
    <w:lvl w:ilvl="0" w:tplc="679AD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02696E"/>
    <w:rsid w:val="00130E5E"/>
    <w:rsid w:val="001B4190"/>
    <w:rsid w:val="003542AB"/>
    <w:rsid w:val="00387A0E"/>
    <w:rsid w:val="004846C1"/>
    <w:rsid w:val="004C6EC5"/>
    <w:rsid w:val="005226B3"/>
    <w:rsid w:val="007132B9"/>
    <w:rsid w:val="00720DA3"/>
    <w:rsid w:val="007876B8"/>
    <w:rsid w:val="0084583F"/>
    <w:rsid w:val="008F3636"/>
    <w:rsid w:val="00B1536D"/>
    <w:rsid w:val="00B402A9"/>
    <w:rsid w:val="00E1056B"/>
    <w:rsid w:val="00E3344E"/>
    <w:rsid w:val="00E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b0vTE9LW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2021-10-19T05:46:00Z</dcterms:created>
  <dcterms:modified xsi:type="dcterms:W3CDTF">2021-11-13T19:29:00Z</dcterms:modified>
</cp:coreProperties>
</file>