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2D38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3315E0">
        <w:rPr>
          <w:rFonts w:ascii="Times New Roman" w:hAnsi="Times New Roman" w:cs="Times New Roman"/>
          <w:sz w:val="28"/>
          <w:szCs w:val="28"/>
          <w:lang w:val="uk-UA"/>
        </w:rPr>
        <w:t>.02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.2022</w:t>
      </w:r>
    </w:p>
    <w:p w:rsidR="008667AB" w:rsidRDefault="002C05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</w:t>
      </w:r>
      <w:r w:rsidR="003315E0">
        <w:rPr>
          <w:rFonts w:ascii="Times New Roman" w:hAnsi="Times New Roman" w:cs="Times New Roman"/>
          <w:sz w:val="28"/>
          <w:szCs w:val="28"/>
          <w:lang w:val="uk-UA"/>
        </w:rPr>
        <w:t>А-</w:t>
      </w:r>
      <w:r w:rsidR="00185119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3610F6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</w:p>
    <w:p w:rsidR="00E73D45" w:rsidRDefault="00E73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2D384D" w:rsidRPr="002D384D" w:rsidRDefault="002D384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384D">
        <w:rPr>
          <w:rFonts w:ascii="Times New Roman" w:hAnsi="Times New Roman" w:cs="Times New Roman"/>
          <w:b/>
          <w:sz w:val="28"/>
          <w:szCs w:val="28"/>
          <w:lang w:val="uk-UA"/>
        </w:rPr>
        <w:t>Тема: Діяльність народовців.</w:t>
      </w:r>
    </w:p>
    <w:p w:rsidR="002D384D" w:rsidRPr="002D384D" w:rsidRDefault="002D384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384D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2D384D">
        <w:rPr>
          <w:rFonts w:ascii="Times New Roman" w:hAnsi="Times New Roman" w:cs="Times New Roman"/>
          <w:b/>
          <w:sz w:val="28"/>
          <w:szCs w:val="28"/>
          <w:lang w:val="uk-UA"/>
        </w:rPr>
        <w:tab/>
        <w:t>Опрацюйте опорний конспект.</w:t>
      </w:r>
    </w:p>
    <w:p w:rsidR="002D384D" w:rsidRPr="002D384D" w:rsidRDefault="002D384D" w:rsidP="002D384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384D">
        <w:rPr>
          <w:rFonts w:ascii="Times New Roman" w:hAnsi="Times New Roman" w:cs="Times New Roman"/>
          <w:b/>
          <w:sz w:val="28"/>
          <w:szCs w:val="28"/>
          <w:lang w:val="uk-UA"/>
        </w:rPr>
        <w:t>Народовство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 являло собою західноукраїнський різновид народництва (самоназви - "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русинство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народовство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народовецтво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"). Основними причинами виникнення 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народовства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 були процеси соціального, політичного й культурного відродження Галичини та тісно пов'язане з ним формування національної свідомості, української ідентичності населення Західної України.</w:t>
      </w:r>
    </w:p>
    <w:p w:rsidR="002D384D" w:rsidRPr="002D384D" w:rsidRDefault="002D384D" w:rsidP="002D384D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Народовство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 в Галичині виникає як своєрідна реакція на москвофільство галицької інтелігенції. Москвофільський рух оформлюється у 1850-х рр., коли після революції 1848 р. українці відчули свою відмінність від польської спільноти Й стали на шлях пошуку власної ідентичності. Соціальною базою русофільства (москвофільства) була галицька священицька інтелігенція. В центрі москвофільської доктрини знаходилися 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мовні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 та релігійні питання. Москвофіли виступали прибічниками візантійського обряду, юліанського календаря, кириличного правопису, всього того, що пов'язувало їх з російською культурою та руською ідентичністю. Витвором москвофілів було т. зв. 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язичіє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 - штучна мова, що являла собою суміш української, російської, церковнослов'янської з елементами польської та німецької. Москвофіли мали свій друкований орган "Діло". Під їх вплив попала культурно-освітня організація, створена в 1848 р., - "Галицько-руська матиця". В 1861 р. ними було засновано освітнє товариство "Руська бесіда", яке проводило проросійську літературну та видавничу політику.</w:t>
      </w:r>
    </w:p>
    <w:p w:rsidR="002D384D" w:rsidRPr="002D384D" w:rsidRDefault="002D384D" w:rsidP="002D3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В 1860-ті рр., коли посилився москвофільський рух у зв'язку зі зближенням польської адміністрації Галичини з віденським урядом, починає формуватися українська течія у вигляді 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народовства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. Соціальну базу 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народовства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, на відміну від москвофільства, становила галицька світська інтелігенція - учителі, студенти, лікарі, письменники, журналісти тощо. Вирішальний вплив на його виникнення мали твори 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Т.Шевченка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>, якими зачитувалися молоді галицькі інтелектуали.</w:t>
      </w:r>
    </w:p>
    <w:p w:rsidR="002D384D" w:rsidRPr="002D384D" w:rsidRDefault="002D384D" w:rsidP="002D3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Ідеологічні засади знайшли відбиток у програмовій брошурі під назвою "Письмо народовців руських...", що була видана у Відні в 1867 р. Засадничими принципами 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народовської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 українофільської ідеології в ньому </w:t>
      </w:r>
      <w:r w:rsidRPr="002D384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проголошувались: 1) визнання ідейного впливу 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Т.Шевченка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>; 2) ідея єдності українського народу та українських земель, єдиної Русі-України; 3) чітке відмежування від протилежних таборів - польського та російського; 4) ідея єдності інтелігенції з народом.</w:t>
      </w:r>
    </w:p>
    <w:p w:rsidR="002D384D" w:rsidRPr="002D384D" w:rsidRDefault="002D384D" w:rsidP="002D3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Відомими представниками галицького 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народовства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 були галицькі інтелектуали Олександр та Володимир Барвінські, Омелян та Олександр Огоновські, Наталь Вахнянин, Юліан 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Романчук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>, що дало право називати народовців "професорською партією".</w:t>
      </w:r>
    </w:p>
    <w:p w:rsidR="002D384D" w:rsidRPr="002D384D" w:rsidRDefault="002D384D" w:rsidP="002D384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D384D" w:rsidRPr="002D384D" w:rsidRDefault="002D384D" w:rsidP="002D3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84D">
        <w:rPr>
          <w:rFonts w:ascii="Times New Roman" w:hAnsi="Times New Roman" w:cs="Times New Roman"/>
          <w:sz w:val="28"/>
          <w:szCs w:val="28"/>
          <w:lang w:val="uk-UA"/>
        </w:rPr>
        <w:t>Як і українофіли Наддніпрянщини, народовці носили козацьке вбрання, організовували таємні гуртки серед студентської та учнівської молоді, влаштовували літературні вечори, займалися освітньою справою. Під контролем народовців перебувала заснована в 1849 р. у Львові культурно-освітня організація "Народний дім", а також діяльність українського парламентського представництва в галицькому сеймі та рейхсрату у Відні.</w:t>
      </w:r>
    </w:p>
    <w:p w:rsidR="002D384D" w:rsidRPr="002D384D" w:rsidRDefault="002D384D" w:rsidP="002D3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84D">
        <w:rPr>
          <w:rFonts w:ascii="Times New Roman" w:hAnsi="Times New Roman" w:cs="Times New Roman"/>
          <w:sz w:val="28"/>
          <w:szCs w:val="28"/>
          <w:lang w:val="uk-UA"/>
        </w:rPr>
        <w:t>Першою великою організаційною справою народовців було заснування товариства "Просвіти". Його активісти створювали читальні по селах, видавали популярну літературу.</w:t>
      </w:r>
    </w:p>
    <w:p w:rsidR="002D384D" w:rsidRPr="002D384D" w:rsidRDefault="002D384D" w:rsidP="002D3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Організаційна діяльність народовців значно активізувалася наприкінці 1870-х рр., коли почалися репресії проти українофілів в Наддніпрянщині. За їх ініціативою у 1873 р. було утворено Товариство ім. Шевченка, яке було зосереджене на літературній справі, популяризації спадщини Кобзаря в західноукраїнських землях. У 1880 р. за ініціативою 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В.Барвінського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 галицькі народовці започаткували свій друкований орган - газету "Слово".</w:t>
      </w:r>
    </w:p>
    <w:p w:rsidR="002D384D" w:rsidRPr="002D384D" w:rsidRDefault="002D384D" w:rsidP="002D3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На початку 1880-х рр. москвофільство переживає глибоку кризу, що було пов'язано з судовим процесом у 1882 р. проти ідеологів москвофільства - Івана Наумовича та Адольфа Добрянського, яких звинуватили у державній зраді. Наслідками цього процесу було паління авторитету "москвофільської партії", котра почала розпалатися. Москвофіли стали переходити до 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народовського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 табору, що надавало йому 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клерикально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-консервативного характеру. Офіційне 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народовство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 спиралося, як колись москвофіли, на урядову підтримку. Щорічні субсидії народовцям надавалися також В. 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Симиренком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, Є. 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Чикаленком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О.Кониським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2B81" w:rsidRPr="002D384D" w:rsidRDefault="002D384D" w:rsidP="002D38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У 1870-ті рр. виникає радикальна течія українського руху, представлена студентською молоддю на чолі з Іваном Франком, Михайлом Павликом, Остапом Терлецьким. Ідейним наставником 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І.Франка</w:t>
      </w:r>
      <w:proofErr w:type="spellEnd"/>
      <w:r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 та молодої генерації галицьких інтелектуалів був наддніпрянський українофіл </w:t>
      </w:r>
      <w:proofErr w:type="spellStart"/>
      <w:r w:rsidRPr="002D384D">
        <w:rPr>
          <w:rFonts w:ascii="Times New Roman" w:hAnsi="Times New Roman" w:cs="Times New Roman"/>
          <w:sz w:val="28"/>
          <w:szCs w:val="28"/>
          <w:lang w:val="uk-UA"/>
        </w:rPr>
        <w:t>М.Драгоманов.</w:t>
      </w:r>
      <w:r w:rsidR="001D72CE" w:rsidRPr="002D384D">
        <w:rPr>
          <w:rFonts w:ascii="Times New Roman" w:hAnsi="Times New Roman" w:cs="Times New Roman"/>
          <w:sz w:val="28"/>
          <w:szCs w:val="28"/>
          <w:lang w:val="uk-UA"/>
        </w:rPr>
        <w:t>Тема</w:t>
      </w:r>
      <w:proofErr w:type="spellEnd"/>
      <w:r w:rsidR="001D72CE" w:rsidRPr="002D384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315E0" w:rsidRPr="002D38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D384D">
        <w:rPr>
          <w:rFonts w:ascii="Times New Roman" w:hAnsi="Times New Roman" w:cs="Times New Roman"/>
          <w:sz w:val="28"/>
          <w:szCs w:val="28"/>
          <w:lang w:val="uk-UA"/>
        </w:rPr>
        <w:t>Діяльність народовців.</w:t>
      </w:r>
    </w:p>
    <w:p w:rsidR="002D384D" w:rsidRPr="002D384D" w:rsidRDefault="002D384D" w:rsidP="003315E0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3315E0" w:rsidRPr="002D384D" w:rsidRDefault="003315E0" w:rsidP="003315E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 Перегляньте відео:</w:t>
      </w:r>
      <w:r w:rsidRPr="003315E0">
        <w:t xml:space="preserve"> </w:t>
      </w:r>
      <w:hyperlink r:id="rId5" w:history="1">
        <w:r w:rsidR="002D384D" w:rsidRPr="002D384D">
          <w:rPr>
            <w:rStyle w:val="a4"/>
            <w:b/>
            <w:sz w:val="28"/>
            <w:szCs w:val="28"/>
          </w:rPr>
          <w:t>https://youtu.be/qRM39vzBmpU</w:t>
        </w:r>
      </w:hyperlink>
      <w:r w:rsidR="002D384D" w:rsidRPr="002D384D">
        <w:rPr>
          <w:b/>
          <w:sz w:val="28"/>
          <w:szCs w:val="28"/>
          <w:lang w:val="uk-UA"/>
        </w:rPr>
        <w:t xml:space="preserve"> </w:t>
      </w:r>
    </w:p>
    <w:p w:rsidR="00092F83" w:rsidRPr="00FD333E" w:rsidRDefault="003315E0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092F83" w:rsidRPr="00FD333E">
        <w:rPr>
          <w:rFonts w:ascii="Times New Roman" w:hAnsi="Times New Roman" w:cs="Times New Roman"/>
          <w:b/>
          <w:sz w:val="28"/>
          <w:szCs w:val="28"/>
          <w:lang w:val="uk-UA"/>
        </w:rPr>
        <w:t>. Дом</w:t>
      </w:r>
      <w:r w:rsidR="002D384D">
        <w:rPr>
          <w:rFonts w:ascii="Times New Roman" w:hAnsi="Times New Roman" w:cs="Times New Roman"/>
          <w:b/>
          <w:sz w:val="28"/>
          <w:szCs w:val="28"/>
          <w:lang w:val="uk-UA"/>
        </w:rPr>
        <w:t>ашнє завдання: прочитати пар. 31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092F83" w:rsidRPr="00FD333E" w:rsidRDefault="00E73D45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33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Повто</w:t>
      </w:r>
      <w:r w:rsidR="002C05B6" w:rsidRPr="00FD333E">
        <w:rPr>
          <w:rFonts w:ascii="Times New Roman" w:hAnsi="Times New Roman" w:cs="Times New Roman"/>
          <w:b/>
          <w:sz w:val="28"/>
          <w:szCs w:val="28"/>
          <w:lang w:val="uk-UA"/>
        </w:rPr>
        <w:t>рити тему «</w:t>
      </w:r>
      <w:r w:rsidR="002E16A8" w:rsidRPr="00FD33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Українські землі на </w:t>
      </w:r>
      <w:proofErr w:type="spellStart"/>
      <w:r w:rsidR="002E16A8" w:rsidRPr="00FD333E"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 w:rsidR="002E16A8" w:rsidRPr="00FD333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19 </w:t>
      </w:r>
      <w:proofErr w:type="spellStart"/>
      <w:r w:rsidR="002E16A8" w:rsidRPr="00FD333E">
        <w:rPr>
          <w:rFonts w:ascii="Times New Roman" w:hAnsi="Times New Roman" w:cs="Times New Roman"/>
          <w:b/>
          <w:sz w:val="28"/>
          <w:szCs w:val="28"/>
          <w:lang w:val="uk-UA"/>
        </w:rPr>
        <w:t>ст</w:t>
      </w:r>
      <w:proofErr w:type="spellEnd"/>
      <w:r w:rsidR="00092F83" w:rsidRPr="00FD333E">
        <w:rPr>
          <w:rFonts w:ascii="Times New Roman" w:hAnsi="Times New Roman" w:cs="Times New Roman"/>
          <w:b/>
          <w:sz w:val="28"/>
          <w:szCs w:val="28"/>
          <w:lang w:val="uk-UA"/>
        </w:rPr>
        <w:t>».</w:t>
      </w:r>
    </w:p>
    <w:sectPr w:rsidR="00092F83" w:rsidRPr="00FD3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22EAD"/>
    <w:multiLevelType w:val="hybridMultilevel"/>
    <w:tmpl w:val="AEF44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50B7D"/>
    <w:multiLevelType w:val="hybridMultilevel"/>
    <w:tmpl w:val="7D92D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A04C1"/>
    <w:multiLevelType w:val="hybridMultilevel"/>
    <w:tmpl w:val="EEE44C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92F83"/>
    <w:rsid w:val="00185119"/>
    <w:rsid w:val="001D72CE"/>
    <w:rsid w:val="001E6EEE"/>
    <w:rsid w:val="002C05B6"/>
    <w:rsid w:val="002D384D"/>
    <w:rsid w:val="002E16A8"/>
    <w:rsid w:val="003227BC"/>
    <w:rsid w:val="003315E0"/>
    <w:rsid w:val="00334BB5"/>
    <w:rsid w:val="003610F6"/>
    <w:rsid w:val="004142A4"/>
    <w:rsid w:val="004F7538"/>
    <w:rsid w:val="006A1A0F"/>
    <w:rsid w:val="00765C51"/>
    <w:rsid w:val="008667AB"/>
    <w:rsid w:val="008B2155"/>
    <w:rsid w:val="00987DCD"/>
    <w:rsid w:val="00C07580"/>
    <w:rsid w:val="00C42B81"/>
    <w:rsid w:val="00E73D45"/>
    <w:rsid w:val="00F100D0"/>
    <w:rsid w:val="00FD333E"/>
    <w:rsid w:val="00FF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D33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qRM39vzBmp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2022-01-19T10:58:00Z</dcterms:created>
  <dcterms:modified xsi:type="dcterms:W3CDTF">2022-02-19T19:45:00Z</dcterms:modified>
</cp:coreProperties>
</file>