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0B0D" w:rsidRDefault="005E0B0D" w:rsidP="002E5C12">
      <w:pPr>
        <w:jc w:val="center"/>
        <w:rPr>
          <w:b/>
          <w:sz w:val="36"/>
          <w:szCs w:val="36"/>
          <w:lang w:val="uk-UA"/>
        </w:rPr>
      </w:pPr>
      <w:r>
        <w:rPr>
          <w:b/>
          <w:sz w:val="36"/>
          <w:szCs w:val="36"/>
          <w:lang w:val="uk-UA"/>
        </w:rPr>
        <w:t>Повторення.</w:t>
      </w:r>
    </w:p>
    <w:p w:rsidR="00502F2D" w:rsidRDefault="002E5C12" w:rsidP="002E5C12">
      <w:pPr>
        <w:jc w:val="center"/>
        <w:rPr>
          <w:b/>
          <w:sz w:val="36"/>
          <w:szCs w:val="36"/>
          <w:lang w:val="uk-UA"/>
        </w:rPr>
      </w:pPr>
      <w:r w:rsidRPr="002E5C12">
        <w:rPr>
          <w:b/>
          <w:sz w:val="36"/>
          <w:szCs w:val="36"/>
          <w:lang w:val="uk-UA"/>
        </w:rPr>
        <w:t>Ласкаво просимо до Києва.</w:t>
      </w:r>
    </w:p>
    <w:p w:rsidR="002E5C12" w:rsidRDefault="005E0B0D" w:rsidP="002E5C12">
      <w:pPr>
        <w:jc w:val="right"/>
        <w:rPr>
          <w:sz w:val="28"/>
          <w:szCs w:val="28"/>
          <w:lang w:val="uk-UA"/>
        </w:rPr>
      </w:pPr>
      <w:r>
        <w:rPr>
          <w:sz w:val="28"/>
          <w:szCs w:val="28"/>
          <w:lang w:val="uk-UA"/>
        </w:rPr>
        <w:t>30.05.2022 9А 9Б</w:t>
      </w:r>
      <w:r w:rsidR="002E5C12">
        <w:rPr>
          <w:sz w:val="28"/>
          <w:szCs w:val="28"/>
          <w:lang w:val="uk-UA"/>
        </w:rPr>
        <w:t xml:space="preserve"> Хоменко А.Ю.</w:t>
      </w:r>
    </w:p>
    <w:p w:rsidR="002E5C12" w:rsidRPr="002E5C12" w:rsidRDefault="002E5C12" w:rsidP="002E5C12">
      <w:pPr>
        <w:rPr>
          <w:rFonts w:ascii="Arial" w:hAnsi="Arial" w:cs="Arial"/>
          <w:sz w:val="28"/>
          <w:szCs w:val="28"/>
          <w:lang w:val="uk-UA"/>
        </w:rPr>
      </w:pPr>
      <w:r w:rsidRPr="002E5C12">
        <w:rPr>
          <w:rFonts w:ascii="Arial" w:hAnsi="Arial" w:cs="Arial"/>
          <w:b/>
          <w:sz w:val="28"/>
          <w:szCs w:val="28"/>
          <w:lang w:val="uk-UA"/>
        </w:rPr>
        <w:t>Мета:</w:t>
      </w:r>
      <w:r w:rsidRPr="002E5C12">
        <w:rPr>
          <w:rFonts w:ascii="Arial" w:hAnsi="Arial" w:cs="Arial"/>
          <w:sz w:val="28"/>
          <w:szCs w:val="28"/>
          <w:lang w:val="uk-UA"/>
        </w:rPr>
        <w:t xml:space="preserve"> </w:t>
      </w:r>
    </w:p>
    <w:p w:rsidR="002E5C12" w:rsidRPr="002E5C12" w:rsidRDefault="002E5C12" w:rsidP="002E5C12">
      <w:pPr>
        <w:pStyle w:val="a3"/>
        <w:numPr>
          <w:ilvl w:val="0"/>
          <w:numId w:val="1"/>
        </w:numPr>
        <w:rPr>
          <w:rFonts w:ascii="Arial" w:hAnsi="Arial" w:cs="Arial"/>
          <w:sz w:val="28"/>
          <w:szCs w:val="28"/>
          <w:lang w:val="ru-RU"/>
        </w:rPr>
      </w:pPr>
      <w:proofErr w:type="spellStart"/>
      <w:r w:rsidRPr="002E5C12">
        <w:rPr>
          <w:rFonts w:ascii="Arial" w:hAnsi="Arial" w:cs="Arial"/>
          <w:sz w:val="28"/>
          <w:szCs w:val="28"/>
          <w:lang w:val="ru-RU"/>
        </w:rPr>
        <w:t>розвивати</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навички</w:t>
      </w:r>
      <w:proofErr w:type="spellEnd"/>
      <w:r w:rsidRPr="002E5C12">
        <w:rPr>
          <w:rFonts w:ascii="Arial" w:hAnsi="Arial" w:cs="Arial"/>
          <w:sz w:val="28"/>
          <w:szCs w:val="28"/>
          <w:lang w:val="ru-RU"/>
        </w:rPr>
        <w:t xml:space="preserve"> д</w:t>
      </w:r>
      <w:r w:rsidRPr="002E5C12">
        <w:rPr>
          <w:rFonts w:ascii="Arial" w:hAnsi="Arial" w:cs="Arial"/>
          <w:sz w:val="28"/>
          <w:szCs w:val="28"/>
          <w:lang w:val="uk-UA"/>
        </w:rPr>
        <w:t>і</w:t>
      </w:r>
      <w:proofErr w:type="spellStart"/>
      <w:r w:rsidRPr="002E5C12">
        <w:rPr>
          <w:rFonts w:ascii="Arial" w:hAnsi="Arial" w:cs="Arial"/>
          <w:sz w:val="28"/>
          <w:szCs w:val="28"/>
          <w:lang w:val="ru-RU"/>
        </w:rPr>
        <w:t>алог</w:t>
      </w:r>
      <w:proofErr w:type="spellEnd"/>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та монолог</w:t>
      </w:r>
      <w:r w:rsidRPr="002E5C12">
        <w:rPr>
          <w:rFonts w:ascii="Arial" w:hAnsi="Arial" w:cs="Arial"/>
          <w:sz w:val="28"/>
          <w:szCs w:val="28"/>
          <w:lang w:val="uk-UA"/>
        </w:rPr>
        <w:t>і</w:t>
      </w:r>
      <w:proofErr w:type="spellStart"/>
      <w:r w:rsidRPr="002E5C12">
        <w:rPr>
          <w:rFonts w:ascii="Arial" w:hAnsi="Arial" w:cs="Arial"/>
          <w:sz w:val="28"/>
          <w:szCs w:val="28"/>
          <w:lang w:val="ru-RU"/>
        </w:rPr>
        <w:t>чного</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мовлення</w:t>
      </w:r>
      <w:proofErr w:type="spellEnd"/>
      <w:r w:rsidRPr="002E5C12">
        <w:rPr>
          <w:rFonts w:ascii="Arial" w:hAnsi="Arial" w:cs="Arial"/>
          <w:sz w:val="28"/>
          <w:szCs w:val="28"/>
          <w:lang w:val="ru-RU"/>
        </w:rPr>
        <w:t xml:space="preserve"> за </w:t>
      </w:r>
      <w:proofErr w:type="spellStart"/>
      <w:r w:rsidRPr="002E5C12">
        <w:rPr>
          <w:rFonts w:ascii="Arial" w:hAnsi="Arial" w:cs="Arial"/>
          <w:sz w:val="28"/>
          <w:szCs w:val="28"/>
          <w:lang w:val="ru-RU"/>
        </w:rPr>
        <w:t>допомогою</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визуальних</w:t>
      </w:r>
      <w:proofErr w:type="spellEnd"/>
      <w:r w:rsidRPr="002E5C12">
        <w:rPr>
          <w:rFonts w:ascii="Arial" w:hAnsi="Arial" w:cs="Arial"/>
          <w:sz w:val="28"/>
          <w:szCs w:val="28"/>
          <w:lang w:val="ru-RU"/>
        </w:rPr>
        <w:t xml:space="preserve"> </w:t>
      </w:r>
      <w:proofErr w:type="spellStart"/>
      <w:r w:rsidRPr="002E5C12">
        <w:rPr>
          <w:rFonts w:ascii="Arial" w:hAnsi="Arial" w:cs="Arial"/>
          <w:sz w:val="28"/>
          <w:szCs w:val="28"/>
          <w:lang w:val="ru-RU"/>
        </w:rPr>
        <w:t>слайдів</w:t>
      </w:r>
      <w:proofErr w:type="spellEnd"/>
      <w:r w:rsidRPr="002E5C12">
        <w:rPr>
          <w:rFonts w:ascii="Arial" w:hAnsi="Arial" w:cs="Arial"/>
          <w:sz w:val="28"/>
          <w:szCs w:val="28"/>
          <w:lang w:val="ru-RU"/>
        </w:rPr>
        <w:t>;</w:t>
      </w:r>
    </w:p>
    <w:p w:rsidR="002E5C12" w:rsidRPr="002E5C12" w:rsidRDefault="002E5C12" w:rsidP="002E5C12">
      <w:pPr>
        <w:pStyle w:val="a3"/>
        <w:numPr>
          <w:ilvl w:val="0"/>
          <w:numId w:val="1"/>
        </w:numPr>
        <w:rPr>
          <w:rFonts w:ascii="Arial" w:hAnsi="Arial" w:cs="Arial"/>
          <w:sz w:val="28"/>
          <w:szCs w:val="28"/>
          <w:lang w:val="uk-UA"/>
        </w:rPr>
      </w:pPr>
      <w:proofErr w:type="spellStart"/>
      <w:r w:rsidRPr="002E5C12">
        <w:rPr>
          <w:rFonts w:ascii="Arial" w:hAnsi="Arial" w:cs="Arial"/>
          <w:sz w:val="28"/>
          <w:szCs w:val="28"/>
          <w:lang w:val="uk-UA"/>
        </w:rPr>
        <w:t>Активизувати</w:t>
      </w:r>
      <w:proofErr w:type="spellEnd"/>
      <w:r w:rsidRPr="002E5C12">
        <w:rPr>
          <w:rFonts w:ascii="Arial" w:hAnsi="Arial" w:cs="Arial"/>
          <w:sz w:val="28"/>
          <w:szCs w:val="28"/>
          <w:lang w:val="uk-UA"/>
        </w:rPr>
        <w:t xml:space="preserve"> в мові учнів лексичні одиниці з теми;</w:t>
      </w:r>
    </w:p>
    <w:p w:rsidR="002E5C12" w:rsidRPr="002E5C12" w:rsidRDefault="002E5C12" w:rsidP="002E5C12">
      <w:pPr>
        <w:pStyle w:val="a3"/>
        <w:numPr>
          <w:ilvl w:val="0"/>
          <w:numId w:val="1"/>
        </w:numPr>
        <w:rPr>
          <w:rFonts w:ascii="Arial" w:hAnsi="Arial" w:cs="Arial"/>
          <w:sz w:val="28"/>
          <w:szCs w:val="28"/>
          <w:lang w:val="uk-UA"/>
        </w:rPr>
      </w:pPr>
      <w:r w:rsidRPr="002E5C12">
        <w:rPr>
          <w:rFonts w:ascii="Arial" w:hAnsi="Arial" w:cs="Arial"/>
          <w:sz w:val="28"/>
          <w:szCs w:val="28"/>
          <w:lang w:val="uk-UA"/>
        </w:rPr>
        <w:t>Виховувати любов та повагу до рідної країни та столиці держави.</w:t>
      </w:r>
    </w:p>
    <w:p w:rsidR="002E5C12" w:rsidRPr="002E5C12" w:rsidRDefault="002E5C12" w:rsidP="002E5C12">
      <w:pPr>
        <w:pStyle w:val="a3"/>
        <w:rPr>
          <w:rFonts w:ascii="Arial" w:hAnsi="Arial" w:cs="Arial"/>
          <w:sz w:val="28"/>
          <w:szCs w:val="28"/>
          <w:lang w:val="uk-UA"/>
        </w:rPr>
      </w:pPr>
    </w:p>
    <w:p w:rsidR="002E5C12" w:rsidRPr="002E5C12" w:rsidRDefault="002E5C12" w:rsidP="002E5C12">
      <w:pPr>
        <w:pStyle w:val="a3"/>
        <w:numPr>
          <w:ilvl w:val="0"/>
          <w:numId w:val="2"/>
        </w:numPr>
        <w:rPr>
          <w:rFonts w:ascii="Arial" w:hAnsi="Arial" w:cs="Arial"/>
          <w:b/>
          <w:color w:val="7030A0"/>
          <w:sz w:val="32"/>
          <w:szCs w:val="32"/>
          <w:lang w:val="uk-UA"/>
        </w:rPr>
      </w:pPr>
      <w:r w:rsidRPr="002E5C12">
        <w:rPr>
          <w:rFonts w:ascii="Arial" w:hAnsi="Arial" w:cs="Arial"/>
          <w:b/>
          <w:color w:val="7030A0"/>
          <w:sz w:val="32"/>
          <w:szCs w:val="32"/>
        </w:rPr>
        <w:t>Warm up.</w:t>
      </w:r>
    </w:p>
    <w:p w:rsidR="002E5C12" w:rsidRPr="002E5C12" w:rsidRDefault="002E5C12" w:rsidP="002E5C12">
      <w:pPr>
        <w:pStyle w:val="a3"/>
        <w:ind w:left="1080"/>
        <w:rPr>
          <w:rFonts w:ascii="Arial" w:hAnsi="Arial" w:cs="Arial"/>
          <w:sz w:val="28"/>
          <w:szCs w:val="28"/>
          <w:lang w:val="uk-UA"/>
        </w:rPr>
      </w:pPr>
      <w:r w:rsidRPr="002E5C12">
        <w:rPr>
          <w:rFonts w:ascii="Arial" w:hAnsi="Arial" w:cs="Arial"/>
          <w:sz w:val="28"/>
          <w:szCs w:val="28"/>
        </w:rPr>
        <w:t>Today we shall continue to speak about the capital of Ukraine Kyiv. You will learn new information about historical places and places of interest in Kyiv. Welcome to Ukraine! Welcome to this wonderful country!  It has ancient culture and old history. Do you want to see it   and know more about Ukraine?</w:t>
      </w:r>
    </w:p>
    <w:p w:rsidR="002E5C12" w:rsidRPr="002E5C12" w:rsidRDefault="002E5C12" w:rsidP="002E5C12">
      <w:pPr>
        <w:pStyle w:val="a3"/>
        <w:numPr>
          <w:ilvl w:val="0"/>
          <w:numId w:val="2"/>
        </w:numPr>
        <w:rPr>
          <w:rFonts w:ascii="Arial" w:hAnsi="Arial" w:cs="Arial"/>
          <w:b/>
          <w:color w:val="7030A0"/>
          <w:sz w:val="32"/>
          <w:szCs w:val="32"/>
        </w:rPr>
      </w:pPr>
      <w:r w:rsidRPr="002E5C12">
        <w:rPr>
          <w:rFonts w:ascii="Arial" w:hAnsi="Arial" w:cs="Arial"/>
          <w:b/>
          <w:color w:val="7030A0"/>
          <w:sz w:val="32"/>
          <w:szCs w:val="32"/>
        </w:rPr>
        <w:t xml:space="preserve">Reading and translating.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sz w:val="28"/>
          <w:szCs w:val="28"/>
          <w:lang w:val="en-US"/>
        </w:rPr>
        <w:t xml:space="preserve">    </w:t>
      </w:r>
      <w:r w:rsidRPr="002E5C12">
        <w:rPr>
          <w:rFonts w:ascii="Arial" w:hAnsi="Arial" w:cs="Arial"/>
          <w:color w:val="1E1E1E"/>
          <w:sz w:val="28"/>
          <w:szCs w:val="28"/>
          <w:shd w:val="clear" w:color="auto" w:fill="FFFFFF"/>
          <w:lang w:val="en-US"/>
        </w:rPr>
        <w:t xml:space="preserve">I live in Ukraine. Ukraine appeared on the map of the world in 1991. Now Ukraine is a sovereign state with its own territory. It also has the national emblems: the state flag and the anthem. The state flag has two stripes on it. The stripes are blue and yellow. The blue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blue sky and the yellow </w:t>
      </w:r>
      <w:proofErr w:type="spellStart"/>
      <w:r w:rsidRPr="002E5C12">
        <w:rPr>
          <w:rFonts w:ascii="Arial" w:hAnsi="Arial" w:cs="Arial"/>
          <w:color w:val="1E1E1E"/>
          <w:sz w:val="28"/>
          <w:szCs w:val="28"/>
          <w:shd w:val="clear" w:color="auto" w:fill="FFFFFF"/>
          <w:lang w:val="en-US"/>
        </w:rPr>
        <w:t>colour</w:t>
      </w:r>
      <w:proofErr w:type="spellEnd"/>
      <w:r w:rsidRPr="002E5C12">
        <w:rPr>
          <w:rFonts w:ascii="Arial" w:hAnsi="Arial" w:cs="Arial"/>
          <w:color w:val="1E1E1E"/>
          <w:sz w:val="28"/>
          <w:szCs w:val="28"/>
          <w:shd w:val="clear" w:color="auto" w:fill="FFFFFF"/>
          <w:lang w:val="en-US"/>
        </w:rPr>
        <w:t xml:space="preserve"> means a yellow field in summer.</w:t>
      </w:r>
      <w:r w:rsidRPr="002E5C12">
        <w:rPr>
          <w:rFonts w:ascii="Arial" w:hAnsi="Arial" w:cs="Arial"/>
          <w:color w:val="1E1E1E"/>
          <w:sz w:val="28"/>
          <w:szCs w:val="28"/>
          <w:lang w:val="en-US"/>
        </w:rPr>
        <w:br/>
      </w:r>
      <w:r w:rsidRPr="002E5C12">
        <w:rPr>
          <w:rFonts w:ascii="Arial" w:hAnsi="Arial" w:cs="Arial"/>
          <w:color w:val="1E1E1E"/>
          <w:sz w:val="20"/>
          <w:szCs w:val="20"/>
          <w:lang w:val="en-US"/>
        </w:rPr>
        <w:br/>
      </w:r>
      <w:r w:rsidRPr="002E5C12">
        <w:rPr>
          <w:rFonts w:ascii="Arial" w:hAnsi="Arial" w:cs="Arial"/>
          <w:color w:val="202020"/>
          <w:sz w:val="28"/>
          <w:szCs w:val="28"/>
          <w:lang w:val="en-US"/>
        </w:rPr>
        <w:t xml:space="preserve">Ukraine is a sovereign state. Ukraine </w:t>
      </w:r>
      <w:proofErr w:type="gramStart"/>
      <w:r w:rsidRPr="002E5C12">
        <w:rPr>
          <w:rFonts w:ascii="Arial" w:hAnsi="Arial" w:cs="Arial"/>
          <w:color w:val="202020"/>
          <w:sz w:val="28"/>
          <w:szCs w:val="28"/>
          <w:lang w:val="en-US"/>
        </w:rPr>
        <w:t>is situated</w:t>
      </w:r>
      <w:proofErr w:type="gramEnd"/>
      <w:r w:rsidRPr="002E5C12">
        <w:rPr>
          <w:rFonts w:ascii="Arial" w:hAnsi="Arial" w:cs="Arial"/>
          <w:color w:val="202020"/>
          <w:sz w:val="28"/>
          <w:szCs w:val="28"/>
          <w:lang w:val="en-US"/>
        </w:rPr>
        <w:t xml:space="preserve"> in the east of Europe. Ukraine borders on Russia, Belarus, Poland, Moldova, Slovakia, Hungary, and Romania.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washed by the Black Sea and the Sea of Azov and has very important ports. Ukraine is larger than France and Great Britain. </w:t>
      </w:r>
      <w:proofErr w:type="gramStart"/>
      <w:r w:rsidRPr="002E5C12">
        <w:rPr>
          <w:rFonts w:ascii="Arial" w:hAnsi="Arial" w:cs="Arial"/>
          <w:color w:val="202020"/>
          <w:sz w:val="28"/>
          <w:szCs w:val="28"/>
          <w:lang w:val="en-US"/>
        </w:rPr>
        <w:t>5</w:t>
      </w:r>
      <w:proofErr w:type="gramEnd"/>
      <w:r w:rsidRPr="002E5C12">
        <w:rPr>
          <w:rFonts w:ascii="Arial" w:hAnsi="Arial" w:cs="Arial"/>
          <w:color w:val="202020"/>
          <w:sz w:val="28"/>
          <w:szCs w:val="28"/>
          <w:lang w:val="en-US"/>
        </w:rPr>
        <w:t xml:space="preserve">% of Ukraine’s territory is mountainous; the rest part of the Ukrainian area is flat. The Carpathians is the natural mountainous boundary of Ukraine. They </w:t>
      </w:r>
      <w:proofErr w:type="gramStart"/>
      <w:r w:rsidRPr="002E5C12">
        <w:rPr>
          <w:rFonts w:ascii="Arial" w:hAnsi="Arial" w:cs="Arial"/>
          <w:color w:val="202020"/>
          <w:sz w:val="28"/>
          <w:szCs w:val="28"/>
          <w:lang w:val="en-US"/>
        </w:rPr>
        <w:t>are covered</w:t>
      </w:r>
      <w:proofErr w:type="gramEnd"/>
      <w:r w:rsidRPr="002E5C12">
        <w:rPr>
          <w:rFonts w:ascii="Arial" w:hAnsi="Arial" w:cs="Arial"/>
          <w:color w:val="202020"/>
          <w:sz w:val="28"/>
          <w:szCs w:val="28"/>
          <w:lang w:val="en-US"/>
        </w:rPr>
        <w:t xml:space="preserve"> with mixed forests of pine, fir, beech and oak trees. </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Dnieper is the main river of the country; moreover,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the third longest river in Europe. Such rivers as the Dniester, the Danube, the Southern Bug and the </w:t>
      </w:r>
      <w:proofErr w:type="spellStart"/>
      <w:r w:rsidRPr="002E5C12">
        <w:rPr>
          <w:rFonts w:ascii="Arial" w:hAnsi="Arial" w:cs="Arial"/>
          <w:color w:val="202020"/>
          <w:sz w:val="28"/>
          <w:szCs w:val="28"/>
          <w:lang w:val="en-US"/>
        </w:rPr>
        <w:t>Seversky</w:t>
      </w:r>
      <w:proofErr w:type="spellEnd"/>
      <w:r w:rsidRPr="002E5C12">
        <w:rPr>
          <w:rFonts w:ascii="Arial" w:hAnsi="Arial" w:cs="Arial"/>
          <w:color w:val="202020"/>
          <w:sz w:val="28"/>
          <w:szCs w:val="28"/>
          <w:lang w:val="en-US"/>
        </w:rPr>
        <w:t xml:space="preserve"> Donets are also important.</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Besides </w:t>
      </w:r>
      <w:proofErr w:type="gramStart"/>
      <w:r w:rsidRPr="002E5C12">
        <w:rPr>
          <w:rFonts w:ascii="Arial" w:hAnsi="Arial" w:cs="Arial"/>
          <w:color w:val="202020"/>
          <w:sz w:val="28"/>
          <w:szCs w:val="28"/>
          <w:lang w:val="en-US"/>
        </w:rPr>
        <w:t>Ukrainians</w:t>
      </w:r>
      <w:proofErr w:type="gramEnd"/>
      <w:r w:rsidRPr="002E5C12">
        <w:rPr>
          <w:rFonts w:ascii="Arial" w:hAnsi="Arial" w:cs="Arial"/>
          <w:color w:val="202020"/>
          <w:sz w:val="28"/>
          <w:szCs w:val="28"/>
          <w:lang w:val="en-US"/>
        </w:rPr>
        <w:t xml:space="preserve"> the representatives of many other nationalities live there: Russians, Jews, Belarusians, Moldavians, Romanians, Greeks, </w:t>
      </w:r>
      <w:r w:rsidRPr="002E5C12">
        <w:rPr>
          <w:rFonts w:ascii="Arial" w:hAnsi="Arial" w:cs="Arial"/>
          <w:color w:val="202020"/>
          <w:sz w:val="28"/>
          <w:szCs w:val="28"/>
          <w:lang w:val="en-US"/>
        </w:rPr>
        <w:lastRenderedPageBreak/>
        <w:t>Tatars, Poles, Armenians, Germans and other ethnic minorities. They contributed to Ukraine’s culture and history.</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The biggest cities of Ukraine are Kyiv, </w:t>
      </w:r>
      <w:proofErr w:type="spellStart"/>
      <w:r w:rsidRPr="002E5C12">
        <w:rPr>
          <w:rFonts w:ascii="Arial" w:hAnsi="Arial" w:cs="Arial"/>
          <w:color w:val="202020"/>
          <w:sz w:val="28"/>
          <w:szCs w:val="28"/>
          <w:lang w:val="en-US"/>
        </w:rPr>
        <w:t>Kharkiv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Lviv</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Dnipr</w:t>
      </w:r>
      <w:proofErr w:type="spellEnd"/>
      <w:r w:rsidRPr="002E5C12">
        <w:rPr>
          <w:rFonts w:ascii="Arial" w:hAnsi="Arial" w:cs="Arial"/>
          <w:color w:val="202020"/>
          <w:sz w:val="28"/>
          <w:szCs w:val="28"/>
          <w:lang w:val="en-US"/>
        </w:rPr>
        <w:t xml:space="preserve">, </w:t>
      </w:r>
      <w:proofErr w:type="spellStart"/>
      <w:r w:rsidRPr="002E5C12">
        <w:rPr>
          <w:rFonts w:ascii="Arial" w:hAnsi="Arial" w:cs="Arial"/>
          <w:color w:val="202020"/>
          <w:sz w:val="28"/>
          <w:szCs w:val="28"/>
          <w:lang w:val="en-US"/>
        </w:rPr>
        <w:t>Zaporizhzhya</w:t>
      </w:r>
      <w:proofErr w:type="spellEnd"/>
      <w:r w:rsidRPr="002E5C12">
        <w:rPr>
          <w:rFonts w:ascii="Arial" w:hAnsi="Arial" w:cs="Arial"/>
          <w:color w:val="202020"/>
          <w:sz w:val="28"/>
          <w:szCs w:val="28"/>
          <w:lang w:val="en-US"/>
        </w:rPr>
        <w:t>, Odessa, Mykolaiv and others.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w:t>
      </w:r>
      <w:proofErr w:type="gramStart"/>
      <w:r w:rsidRPr="002E5C12">
        <w:rPr>
          <w:rFonts w:ascii="Arial" w:hAnsi="Arial" w:cs="Arial"/>
          <w:color w:val="202020"/>
          <w:sz w:val="28"/>
          <w:szCs w:val="28"/>
          <w:lang w:val="en-US"/>
        </w:rPr>
        <w:t>is developed</w:t>
      </w:r>
      <w:proofErr w:type="gramEnd"/>
      <w:r w:rsidRPr="002E5C12">
        <w:rPr>
          <w:rFonts w:ascii="Arial" w:hAnsi="Arial" w:cs="Arial"/>
          <w:color w:val="202020"/>
          <w:sz w:val="28"/>
          <w:szCs w:val="28"/>
          <w:lang w:val="en-US"/>
        </w:rPr>
        <w:t xml:space="preserve"> industrial and agricultural country.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rich in iron ore, coal, natural gas, oil, salt and other mineral resources. Ukraine has such branches of industry as metallurgy, machine-building, power industry, chemical industry and agriculture. Scientists of Ukraine make their contributions of important discoveries and inventions to the world science.</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 xml:space="preserve">Ukraine has a rich historical and cultural heritage. There are many higher educational establishments, theatres, libraries, museums, art galleries in Ukraine. </w:t>
      </w:r>
      <w:proofErr w:type="gramStart"/>
      <w:r w:rsidRPr="002E5C12">
        <w:rPr>
          <w:rFonts w:ascii="Arial" w:hAnsi="Arial" w:cs="Arial"/>
          <w:color w:val="202020"/>
          <w:sz w:val="28"/>
          <w:szCs w:val="28"/>
          <w:lang w:val="en-US"/>
        </w:rPr>
        <w:t>It’s</w:t>
      </w:r>
      <w:proofErr w:type="gramEnd"/>
      <w:r w:rsidRPr="002E5C12">
        <w:rPr>
          <w:rFonts w:ascii="Arial" w:hAnsi="Arial" w:cs="Arial"/>
          <w:color w:val="202020"/>
          <w:sz w:val="28"/>
          <w:szCs w:val="28"/>
          <w:lang w:val="en-US"/>
        </w:rPr>
        <w:t xml:space="preserve"> also famous for many outstanding writers, poets and musicians.</w:t>
      </w:r>
    </w:p>
    <w:p w:rsidR="002E5C12" w:rsidRPr="002E5C12" w:rsidRDefault="002E5C12" w:rsidP="002E5C12">
      <w:pPr>
        <w:pStyle w:val="a4"/>
        <w:shd w:val="clear" w:color="auto" w:fill="FFFFFF"/>
        <w:spacing w:before="0" w:beforeAutospacing="0" w:after="225" w:afterAutospacing="0"/>
        <w:textAlignment w:val="baseline"/>
        <w:rPr>
          <w:rFonts w:ascii="Arial" w:hAnsi="Arial" w:cs="Arial"/>
          <w:color w:val="202020"/>
          <w:sz w:val="28"/>
          <w:szCs w:val="28"/>
          <w:lang w:val="en-US"/>
        </w:rPr>
      </w:pPr>
      <w:r w:rsidRPr="002E5C12">
        <w:rPr>
          <w:rFonts w:ascii="Arial" w:hAnsi="Arial" w:cs="Arial"/>
          <w:color w:val="202020"/>
          <w:sz w:val="28"/>
          <w:szCs w:val="28"/>
          <w:lang w:val="en-US"/>
        </w:rPr>
        <w:t>Ukraine is a member of the United Nation Organization and takes part in the work of many international organizations.</w:t>
      </w:r>
    </w:p>
    <w:p w:rsidR="002E5C12" w:rsidRPr="002E5C12" w:rsidRDefault="002E5C12" w:rsidP="002E5C12">
      <w:pPr>
        <w:pStyle w:val="a3"/>
        <w:numPr>
          <w:ilvl w:val="0"/>
          <w:numId w:val="2"/>
        </w:numPr>
        <w:rPr>
          <w:rFonts w:ascii="Arial" w:hAnsi="Arial" w:cs="Arial"/>
          <w:sz w:val="28"/>
          <w:szCs w:val="28"/>
        </w:rPr>
      </w:pPr>
      <w:r w:rsidRPr="002E5C12">
        <w:rPr>
          <w:rFonts w:ascii="Arial" w:hAnsi="Arial" w:cs="Arial"/>
          <w:b/>
          <w:color w:val="7030A0"/>
          <w:sz w:val="32"/>
          <w:szCs w:val="32"/>
        </w:rPr>
        <w:t>Writing</w:t>
      </w:r>
      <w:r>
        <w:rPr>
          <w:rFonts w:ascii="Arial" w:hAnsi="Arial" w:cs="Arial"/>
          <w:sz w:val="28"/>
          <w:szCs w:val="28"/>
        </w:rPr>
        <w:t>. (</w:t>
      </w:r>
      <w:proofErr w:type="spellStart"/>
      <w:proofErr w:type="gramStart"/>
      <w:r>
        <w:rPr>
          <w:rFonts w:ascii="Arial" w:hAnsi="Arial" w:cs="Arial"/>
          <w:sz w:val="28"/>
          <w:szCs w:val="28"/>
          <w:lang w:val="ru-RU"/>
        </w:rPr>
        <w:t>перегляньте</w:t>
      </w:r>
      <w:proofErr w:type="spellEnd"/>
      <w:proofErr w:type="gramEnd"/>
      <w:r w:rsidRPr="002E5C12">
        <w:rPr>
          <w:rFonts w:ascii="Arial" w:hAnsi="Arial" w:cs="Arial"/>
          <w:sz w:val="28"/>
          <w:szCs w:val="28"/>
        </w:rPr>
        <w:t xml:space="preserve"> </w:t>
      </w:r>
      <w:proofErr w:type="spellStart"/>
      <w:r>
        <w:rPr>
          <w:rFonts w:ascii="Arial" w:hAnsi="Arial" w:cs="Arial"/>
          <w:sz w:val="28"/>
          <w:szCs w:val="28"/>
          <w:lang w:val="ru-RU"/>
        </w:rPr>
        <w:t>визнач</w:t>
      </w:r>
      <w:proofErr w:type="spellEnd"/>
      <w:r>
        <w:rPr>
          <w:rFonts w:ascii="Arial" w:hAnsi="Arial" w:cs="Arial"/>
          <w:sz w:val="28"/>
          <w:szCs w:val="28"/>
          <w:lang w:val="uk-UA"/>
        </w:rPr>
        <w:t xml:space="preserve">ні місця Києва і напишіть де б ви </w:t>
      </w:r>
      <w:r w:rsidR="00050EAA">
        <w:rPr>
          <w:rFonts w:ascii="Arial" w:hAnsi="Arial" w:cs="Arial"/>
          <w:sz w:val="28"/>
          <w:szCs w:val="28"/>
          <w:lang w:val="uk-U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pt;height:282.75pt">
            <v:imagedata r:id="rId5" o:title="Ukraine_Kiev_Monuments_Town_square_602548_1280x854"/>
          </v:shape>
        </w:pict>
      </w:r>
      <w:r>
        <w:rPr>
          <w:rFonts w:ascii="Arial" w:hAnsi="Arial" w:cs="Arial"/>
          <w:sz w:val="28"/>
          <w:szCs w:val="28"/>
          <w:lang w:val="uk-UA"/>
        </w:rPr>
        <w:t>хотіли побувати і чому).</w:t>
      </w:r>
    </w:p>
    <w:p w:rsidR="002E5C12" w:rsidRPr="002E5C12" w:rsidRDefault="00050EAA" w:rsidP="002E5C12">
      <w:pPr>
        <w:pStyle w:val="a3"/>
        <w:ind w:left="1080"/>
        <w:rPr>
          <w:rFonts w:ascii="Arial" w:hAnsi="Arial" w:cs="Arial"/>
          <w:sz w:val="28"/>
          <w:szCs w:val="28"/>
        </w:rPr>
      </w:pPr>
      <w:r>
        <w:rPr>
          <w:rFonts w:ascii="Arial" w:hAnsi="Arial" w:cs="Arial"/>
          <w:sz w:val="28"/>
          <w:szCs w:val="28"/>
        </w:rPr>
        <w:lastRenderedPageBreak/>
        <w:pict>
          <v:shape id="_x0000_i1026" type="#_x0000_t75" style="width:469.5pt;height:312.75pt">
            <v:imagedata r:id="rId6" o:title="Ukraine_Kiev_Church_St"/>
          </v:shape>
        </w:pict>
      </w:r>
      <w:r>
        <w:rPr>
          <w:rFonts w:ascii="Arial" w:hAnsi="Arial" w:cs="Arial"/>
          <w:sz w:val="28"/>
          <w:szCs w:val="28"/>
        </w:rPr>
        <w:pict>
          <v:shape id="_x0000_i1027" type="#_x0000_t75" style="width:467.25pt;height:273pt">
            <v:imagedata r:id="rId7" o:title="Ukraine_Kiev_Houses_National_Museum_of_the_History_583186_1280x748"/>
          </v:shape>
        </w:pict>
      </w:r>
      <w:r>
        <w:rPr>
          <w:rFonts w:ascii="Arial" w:hAnsi="Arial" w:cs="Arial"/>
          <w:sz w:val="28"/>
          <w:szCs w:val="28"/>
        </w:rPr>
        <w:lastRenderedPageBreak/>
        <w:pict>
          <v:shape id="_x0000_i1028" type="#_x0000_t75" style="width:469.5pt;height:337.5pt">
            <v:imagedata r:id="rId8" o:title="Ukraine_Kiev_Temples_Church_Kyiv-Pechersk_Lavra_537252_1280x919"/>
          </v:shape>
        </w:pict>
      </w:r>
    </w:p>
    <w:p w:rsidR="002E5C12" w:rsidRDefault="002E5C12" w:rsidP="002E5C12">
      <w:pPr>
        <w:pStyle w:val="a3"/>
        <w:ind w:left="1080"/>
        <w:rPr>
          <w:rFonts w:ascii="Arial" w:hAnsi="Arial" w:cs="Arial"/>
          <w:sz w:val="28"/>
          <w:szCs w:val="28"/>
        </w:rPr>
      </w:pPr>
    </w:p>
    <w:p w:rsidR="00272B12" w:rsidRDefault="00272B12" w:rsidP="002E5C12">
      <w:pPr>
        <w:pStyle w:val="a3"/>
        <w:ind w:left="1080"/>
        <w:rPr>
          <w:rFonts w:ascii="Arial" w:hAnsi="Arial" w:cs="Arial"/>
          <w:sz w:val="28"/>
          <w:szCs w:val="28"/>
          <w:lang w:val="uk-UA"/>
        </w:rPr>
      </w:pPr>
      <w:proofErr w:type="gramStart"/>
      <w:r w:rsidRPr="00272B12">
        <w:rPr>
          <w:rFonts w:ascii="Arial" w:hAnsi="Arial" w:cs="Arial"/>
          <w:b/>
          <w:color w:val="FF0000"/>
          <w:sz w:val="32"/>
          <w:szCs w:val="32"/>
        </w:rPr>
        <w:t>Home</w:t>
      </w:r>
      <w:r w:rsidRPr="00272B12">
        <w:rPr>
          <w:rFonts w:ascii="Arial" w:hAnsi="Arial" w:cs="Arial"/>
          <w:b/>
          <w:color w:val="FF0000"/>
          <w:sz w:val="32"/>
          <w:szCs w:val="32"/>
          <w:lang w:val="ru-RU"/>
        </w:rPr>
        <w:t xml:space="preserve"> </w:t>
      </w:r>
      <w:r w:rsidRPr="00272B12">
        <w:rPr>
          <w:rFonts w:ascii="Arial" w:hAnsi="Arial" w:cs="Arial"/>
          <w:b/>
          <w:color w:val="FF0000"/>
          <w:sz w:val="32"/>
          <w:szCs w:val="32"/>
        </w:rPr>
        <w:t>work</w:t>
      </w:r>
      <w:proofErr w:type="gramEnd"/>
      <w:r>
        <w:rPr>
          <w:rFonts w:ascii="Arial" w:hAnsi="Arial" w:cs="Arial"/>
          <w:sz w:val="28"/>
          <w:szCs w:val="28"/>
          <w:lang w:val="ru-RU"/>
        </w:rPr>
        <w:t xml:space="preserve">: </w:t>
      </w:r>
      <w:proofErr w:type="spellStart"/>
      <w:r>
        <w:rPr>
          <w:rFonts w:ascii="Arial" w:hAnsi="Arial" w:cs="Arial"/>
          <w:sz w:val="28"/>
          <w:szCs w:val="28"/>
          <w:lang w:val="ru-RU"/>
        </w:rPr>
        <w:t>Шанов</w:t>
      </w:r>
      <w:proofErr w:type="spellEnd"/>
      <w:r>
        <w:rPr>
          <w:rFonts w:ascii="Arial" w:hAnsi="Arial" w:cs="Arial"/>
          <w:sz w:val="28"/>
          <w:szCs w:val="28"/>
          <w:lang w:val="uk-UA"/>
        </w:rPr>
        <w:t>ні діти, вам необхідно</w:t>
      </w:r>
    </w:p>
    <w:p w:rsid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Прочитати і перекласти текст</w:t>
      </w:r>
    </w:p>
    <w:p w:rsidR="00272B12" w:rsidRDefault="00050EAA" w:rsidP="00272B12">
      <w:pPr>
        <w:pStyle w:val="a3"/>
        <w:numPr>
          <w:ilvl w:val="0"/>
          <w:numId w:val="1"/>
        </w:numPr>
        <w:rPr>
          <w:rFonts w:ascii="Arial" w:hAnsi="Arial" w:cs="Arial"/>
          <w:sz w:val="28"/>
          <w:szCs w:val="28"/>
          <w:lang w:val="uk-UA"/>
        </w:rPr>
      </w:pPr>
      <w:hyperlink r:id="rId9" w:history="1">
        <w:r w:rsidR="00272B12" w:rsidRPr="00050EAA">
          <w:rPr>
            <w:rStyle w:val="a5"/>
            <w:rFonts w:ascii="Arial" w:hAnsi="Arial" w:cs="Arial"/>
            <w:sz w:val="28"/>
            <w:szCs w:val="28"/>
            <w:lang w:val="uk-UA"/>
          </w:rPr>
          <w:t>Переглянути відомі місця Києва</w:t>
        </w:r>
      </w:hyperlink>
      <w:bookmarkStart w:id="0" w:name="_GoBack"/>
      <w:bookmarkEnd w:id="0"/>
      <w:r w:rsidR="00272B12">
        <w:rPr>
          <w:rFonts w:ascii="Arial" w:hAnsi="Arial" w:cs="Arial"/>
          <w:sz w:val="28"/>
          <w:szCs w:val="28"/>
          <w:lang w:val="uk-UA"/>
        </w:rPr>
        <w:t xml:space="preserve"> і скласти текст про те, де б ви хотіли побувати і чому</w:t>
      </w:r>
    </w:p>
    <w:p w:rsidR="00272B12" w:rsidRPr="00272B12" w:rsidRDefault="00272B12" w:rsidP="00272B12">
      <w:pPr>
        <w:pStyle w:val="a3"/>
        <w:numPr>
          <w:ilvl w:val="0"/>
          <w:numId w:val="1"/>
        </w:numPr>
        <w:rPr>
          <w:rFonts w:ascii="Arial" w:hAnsi="Arial" w:cs="Arial"/>
          <w:sz w:val="28"/>
          <w:szCs w:val="28"/>
          <w:lang w:val="uk-UA"/>
        </w:rPr>
      </w:pPr>
      <w:r>
        <w:rPr>
          <w:rFonts w:ascii="Arial" w:hAnsi="Arial" w:cs="Arial"/>
          <w:sz w:val="28"/>
          <w:szCs w:val="28"/>
          <w:lang w:val="uk-UA"/>
        </w:rPr>
        <w:t>Письмову роботу чека</w:t>
      </w:r>
      <w:r>
        <w:rPr>
          <w:rFonts w:ascii="Arial" w:hAnsi="Arial" w:cs="Arial"/>
          <w:sz w:val="28"/>
          <w:szCs w:val="28"/>
          <w:lang w:val="ru-RU"/>
        </w:rPr>
        <w:t>ю</w:t>
      </w:r>
      <w:r>
        <w:rPr>
          <w:rFonts w:ascii="Arial" w:hAnsi="Arial" w:cs="Arial"/>
          <w:sz w:val="28"/>
          <w:szCs w:val="28"/>
          <w:lang w:val="uk-UA"/>
        </w:rPr>
        <w:t xml:space="preserve">. На </w:t>
      </w:r>
      <w:r>
        <w:rPr>
          <w:rFonts w:ascii="Arial" w:hAnsi="Arial" w:cs="Arial"/>
          <w:sz w:val="28"/>
          <w:szCs w:val="28"/>
        </w:rPr>
        <w:t>Human</w:t>
      </w:r>
      <w:r w:rsidRPr="00272B12">
        <w:rPr>
          <w:rFonts w:ascii="Arial" w:hAnsi="Arial" w:cs="Arial"/>
          <w:sz w:val="28"/>
          <w:szCs w:val="28"/>
          <w:lang w:val="ru-RU"/>
        </w:rPr>
        <w:t>.</w:t>
      </w:r>
    </w:p>
    <w:sectPr w:rsidR="00272B12" w:rsidRPr="00272B1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91503F"/>
    <w:multiLevelType w:val="hybridMultilevel"/>
    <w:tmpl w:val="9CC2328E"/>
    <w:lvl w:ilvl="0" w:tplc="0512EF8E">
      <w:start w:val="1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4801AEE"/>
    <w:multiLevelType w:val="hybridMultilevel"/>
    <w:tmpl w:val="40A217B0"/>
    <w:lvl w:ilvl="0" w:tplc="5EE61F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C12"/>
    <w:rsid w:val="00050EAA"/>
    <w:rsid w:val="00272B12"/>
    <w:rsid w:val="002E5C12"/>
    <w:rsid w:val="00502F2D"/>
    <w:rsid w:val="005E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8828B-6CF9-4629-AF12-6F93FC8A6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5C12"/>
    <w:pPr>
      <w:ind w:left="720"/>
      <w:contextualSpacing/>
    </w:pPr>
  </w:style>
  <w:style w:type="paragraph" w:styleId="a4">
    <w:name w:val="Normal (Web)"/>
    <w:basedOn w:val="a"/>
    <w:uiPriority w:val="99"/>
    <w:semiHidden/>
    <w:unhideWhenUsed/>
    <w:rsid w:val="002E5C12"/>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styleId="a5">
    <w:name w:val="Hyperlink"/>
    <w:basedOn w:val="a0"/>
    <w:uiPriority w:val="99"/>
    <w:unhideWhenUsed/>
    <w:rsid w:val="00050E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fN5VOkFNATQ"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459</Words>
  <Characters>2621</Characters>
  <Application>Microsoft Office Word</Application>
  <DocSecurity>0</DocSecurity>
  <Lines>21</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Школа</cp:lastModifiedBy>
  <cp:revision>5</cp:revision>
  <dcterms:created xsi:type="dcterms:W3CDTF">2022-05-11T06:02:00Z</dcterms:created>
  <dcterms:modified xsi:type="dcterms:W3CDTF">2022-05-30T06:57:00Z</dcterms:modified>
</cp:coreProperties>
</file>