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563ACB" w:rsidRDefault="00FB7D27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Вивчаємо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п14.</w:t>
      </w:r>
    </w:p>
    <w:p w:rsidR="00FB7D27" w:rsidRPr="00563ACB" w:rsidRDefault="00FB7D27" w:rsidP="00563A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Прочитайте текст на с.63 та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визначте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: в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спільний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план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головні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відмінності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про- та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еукаріотів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?</w:t>
      </w:r>
    </w:p>
    <w:p w:rsidR="00FB7D27" w:rsidRPr="00563ACB" w:rsidRDefault="00FB7D27" w:rsidP="00563A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мал14.1.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розміри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, форма.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Розпізнайте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об’єкти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Яка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особливість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плазматичної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мембрани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proofErr w:type="gramStart"/>
      <w:r w:rsidRPr="00563ACB">
        <w:rPr>
          <w:rFonts w:ascii="Times New Roman" w:hAnsi="Times New Roman" w:cs="Times New Roman"/>
          <w:sz w:val="24"/>
          <w:szCs w:val="24"/>
        </w:rPr>
        <w:t>прокаріотів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 та</w:t>
      </w:r>
      <w:proofErr w:type="gram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еукаріотів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Де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синтез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органічних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речовин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прокаріотів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?</w:t>
      </w:r>
    </w:p>
    <w:p w:rsidR="00FB7D27" w:rsidRPr="00563ACB" w:rsidRDefault="00FB7D27" w:rsidP="00563A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На с64 прочитайте про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відмінності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генетичного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апарату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На мал14.2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молекулу ДНК та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положення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7D27" w:rsidRPr="00563ACB" w:rsidRDefault="00FB7D27" w:rsidP="00563A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Прочитайте про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відмінності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будові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представників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царств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природи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відсутність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певних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компонентів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віднести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клітину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певного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царства.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таблицю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Виявіть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ознаки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відмінності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597082" w:rsidRPr="00563ACB">
        <w:rPr>
          <w:rFonts w:ascii="Times New Roman" w:hAnsi="Times New Roman" w:cs="Times New Roman"/>
          <w:sz w:val="24"/>
          <w:szCs w:val="24"/>
        </w:rPr>
        <w:t>подібності</w:t>
      </w:r>
      <w:proofErr w:type="spellEnd"/>
      <w:r w:rsidR="00597082" w:rsidRPr="00563A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7082" w:rsidRPr="00563ACB" w:rsidRDefault="00597082" w:rsidP="00563A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На с.66 прочитайте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чотири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положення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клітинної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теорії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ознаки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закладені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питаннях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принципи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отримали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назву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закону?</w:t>
      </w:r>
    </w:p>
    <w:p w:rsidR="00597082" w:rsidRPr="00563ACB" w:rsidRDefault="00597082" w:rsidP="00563AC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>Дом\\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п.14. пройти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тестування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.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63ACB">
        <w:rPr>
          <w:rFonts w:ascii="Times New Roman" w:hAnsi="Times New Roman" w:cs="Times New Roman"/>
          <w:sz w:val="24"/>
          <w:szCs w:val="24"/>
          <w:lang w:val="uk-UA"/>
        </w:rPr>
        <w:t>Додаткова інформація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ACB">
        <w:rPr>
          <w:rFonts w:ascii="Times New Roman" w:hAnsi="Times New Roman" w:cs="Times New Roman"/>
          <w:b/>
          <w:sz w:val="24"/>
          <w:szCs w:val="24"/>
        </w:rPr>
        <w:t>Порівняльна</w:t>
      </w:r>
      <w:proofErr w:type="spellEnd"/>
      <w:r w:rsidRPr="00563ACB">
        <w:rPr>
          <w:rFonts w:ascii="Times New Roman" w:hAnsi="Times New Roman" w:cs="Times New Roman"/>
          <w:b/>
          <w:sz w:val="24"/>
          <w:szCs w:val="24"/>
        </w:rPr>
        <w:t xml:space="preserve"> характеристика </w:t>
      </w:r>
      <w:proofErr w:type="spellStart"/>
      <w:r w:rsidRPr="00563ACB">
        <w:rPr>
          <w:rFonts w:ascii="Times New Roman" w:hAnsi="Times New Roman" w:cs="Times New Roman"/>
          <w:b/>
          <w:sz w:val="24"/>
          <w:szCs w:val="24"/>
        </w:rPr>
        <w:t>рослинної</w:t>
      </w:r>
      <w:proofErr w:type="spellEnd"/>
      <w:r w:rsidRPr="00563ACB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Pr="00563ACB">
        <w:rPr>
          <w:rFonts w:ascii="Times New Roman" w:hAnsi="Times New Roman" w:cs="Times New Roman"/>
          <w:b/>
          <w:sz w:val="24"/>
          <w:szCs w:val="24"/>
        </w:rPr>
        <w:t>тваринної</w:t>
      </w:r>
      <w:proofErr w:type="spellEnd"/>
      <w:r w:rsidRPr="00563A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b/>
          <w:sz w:val="24"/>
          <w:szCs w:val="24"/>
        </w:rPr>
        <w:t>клітини</w:t>
      </w:r>
      <w:proofErr w:type="spellEnd"/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Клітина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основний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структурний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функціональний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</w:t>
      </w:r>
      <w:r w:rsidRPr="00563ACB">
        <w:rPr>
          <w:rFonts w:ascii="Times New Roman" w:hAnsi="Times New Roman" w:cs="Times New Roman"/>
          <w:sz w:val="24"/>
          <w:szCs w:val="24"/>
        </w:rPr>
        <w:softHyphen/>
        <w:t>творюючий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живого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елементарна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біоло</w:t>
      </w:r>
      <w:r w:rsidRPr="00563ACB">
        <w:rPr>
          <w:rFonts w:ascii="Times New Roman" w:hAnsi="Times New Roman" w:cs="Times New Roman"/>
          <w:sz w:val="24"/>
          <w:szCs w:val="24"/>
        </w:rPr>
        <w:softHyphen/>
        <w:t>гічна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система.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Залежно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і набору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органоїдів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організми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поділені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на царства —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прокаріоти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еукаріоти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</w:t>
      </w:r>
      <w:r w:rsidRPr="00563ACB">
        <w:rPr>
          <w:rFonts w:ascii="Times New Roman" w:hAnsi="Times New Roman" w:cs="Times New Roman"/>
          <w:sz w:val="24"/>
          <w:szCs w:val="24"/>
        </w:rPr>
        <w:softHyphen/>
        <w:t>ни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віднесені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до царства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еукаріот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Вони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ряд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подібностей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відмінностей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.</w:t>
      </w:r>
    </w:p>
    <w:p w:rsidR="00D526D4" w:rsidRPr="00563ACB" w:rsidRDefault="00444D7B" w:rsidP="00563ACB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63ACB">
        <w:t>Спільні</w:t>
      </w:r>
      <w:proofErr w:type="spellEnd"/>
      <w:r w:rsidRPr="00563ACB">
        <w:t xml:space="preserve"> </w:t>
      </w:r>
      <w:proofErr w:type="spellStart"/>
      <w:r w:rsidRPr="00563ACB">
        <w:t>ознаки</w:t>
      </w:r>
      <w:proofErr w:type="spellEnd"/>
      <w:r w:rsidRPr="00563ACB">
        <w:t> </w:t>
      </w:r>
      <w:proofErr w:type="spellStart"/>
      <w:r w:rsidR="00D526D4" w:rsidRPr="00563ACB">
        <w:rPr>
          <w:b/>
          <w:bCs/>
          <w:color w:val="292B2C"/>
        </w:rPr>
        <w:t>Прокаріоти</w:t>
      </w:r>
      <w:proofErr w:type="spellEnd"/>
      <w:r w:rsidR="00D526D4" w:rsidRPr="00563ACB">
        <w:rPr>
          <w:color w:val="292B2C"/>
        </w:rPr>
        <w:t xml:space="preserve"> — </w:t>
      </w:r>
      <w:proofErr w:type="spellStart"/>
      <w:r w:rsidR="00D526D4" w:rsidRPr="00563ACB">
        <w:rPr>
          <w:color w:val="292B2C"/>
        </w:rPr>
        <w:t>організми</w:t>
      </w:r>
      <w:proofErr w:type="spellEnd"/>
      <w:r w:rsidR="00D526D4" w:rsidRPr="00563ACB">
        <w:rPr>
          <w:color w:val="292B2C"/>
        </w:rPr>
        <w:t xml:space="preserve">, </w:t>
      </w:r>
      <w:proofErr w:type="spellStart"/>
      <w:r w:rsidR="00D526D4" w:rsidRPr="00563ACB">
        <w:rPr>
          <w:color w:val="292B2C"/>
        </w:rPr>
        <w:t>клітини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яких</w:t>
      </w:r>
      <w:proofErr w:type="spellEnd"/>
      <w:r w:rsidR="00D526D4" w:rsidRPr="00563ACB">
        <w:rPr>
          <w:color w:val="292B2C"/>
        </w:rPr>
        <w:t xml:space="preserve"> не </w:t>
      </w:r>
      <w:proofErr w:type="spellStart"/>
      <w:r w:rsidR="00D526D4" w:rsidRPr="00563ACB">
        <w:rPr>
          <w:color w:val="292B2C"/>
        </w:rPr>
        <w:t>мають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чітко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оформленого</w:t>
      </w:r>
      <w:proofErr w:type="spellEnd"/>
      <w:r w:rsidR="00D526D4" w:rsidRPr="00563ACB">
        <w:rPr>
          <w:color w:val="292B2C"/>
        </w:rPr>
        <w:t xml:space="preserve"> ядра, а </w:t>
      </w:r>
      <w:proofErr w:type="spellStart"/>
      <w:r w:rsidR="00D526D4" w:rsidRPr="00563ACB">
        <w:rPr>
          <w:color w:val="292B2C"/>
        </w:rPr>
        <w:t>ядерна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речовина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зосереджена</w:t>
      </w:r>
      <w:proofErr w:type="spellEnd"/>
      <w:r w:rsidR="00D526D4" w:rsidRPr="00563ACB">
        <w:rPr>
          <w:color w:val="292B2C"/>
        </w:rPr>
        <w:t xml:space="preserve"> в </w:t>
      </w:r>
      <w:proofErr w:type="spellStart"/>
      <w:r w:rsidR="00D526D4" w:rsidRPr="00563ACB">
        <w:rPr>
          <w:color w:val="292B2C"/>
        </w:rPr>
        <w:t>нуклеоїді</w:t>
      </w:r>
      <w:proofErr w:type="spellEnd"/>
      <w:r w:rsidR="00D526D4" w:rsidRPr="00563ACB">
        <w:rPr>
          <w:color w:val="292B2C"/>
        </w:rPr>
        <w:t xml:space="preserve"> — </w:t>
      </w:r>
      <w:proofErr w:type="spellStart"/>
      <w:r w:rsidR="00D526D4" w:rsidRPr="00563ACB">
        <w:rPr>
          <w:color w:val="292B2C"/>
        </w:rPr>
        <w:t>ядерній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зоні</w:t>
      </w:r>
      <w:proofErr w:type="spellEnd"/>
      <w:r w:rsidR="00D526D4" w:rsidRPr="00563ACB">
        <w:rPr>
          <w:color w:val="292B2C"/>
        </w:rPr>
        <w:t xml:space="preserve">. </w:t>
      </w:r>
      <w:proofErr w:type="spellStart"/>
      <w:r w:rsidR="00D526D4" w:rsidRPr="00563ACB">
        <w:rPr>
          <w:color w:val="292B2C"/>
        </w:rPr>
        <w:t>Іноді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нуклеоїд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називають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бактеріальною</w:t>
      </w:r>
      <w:proofErr w:type="spellEnd"/>
      <w:r w:rsidR="00D526D4" w:rsidRPr="00563ACB">
        <w:rPr>
          <w:color w:val="292B2C"/>
        </w:rPr>
        <w:t xml:space="preserve"> «хромосомою». </w:t>
      </w:r>
      <w:proofErr w:type="spellStart"/>
      <w:r w:rsidR="00D526D4" w:rsidRPr="00563ACB">
        <w:rPr>
          <w:color w:val="292B2C"/>
        </w:rPr>
        <w:t>Типове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статеве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розмноження</w:t>
      </w:r>
      <w:proofErr w:type="spellEnd"/>
      <w:r w:rsidR="00D526D4" w:rsidRPr="00563ACB">
        <w:rPr>
          <w:color w:val="292B2C"/>
        </w:rPr>
        <w:t xml:space="preserve"> </w:t>
      </w:r>
      <w:proofErr w:type="spellStart"/>
      <w:r w:rsidR="00D526D4" w:rsidRPr="00563ACB">
        <w:rPr>
          <w:color w:val="292B2C"/>
        </w:rPr>
        <w:t>відсутнє</w:t>
      </w:r>
      <w:proofErr w:type="spellEnd"/>
      <w:r w:rsidR="00D526D4" w:rsidRPr="00563ACB">
        <w:rPr>
          <w:color w:val="292B2C"/>
        </w:rPr>
        <w:t xml:space="preserve"> (</w:t>
      </w:r>
      <w:proofErr w:type="spellStart"/>
      <w:r w:rsidR="00D526D4" w:rsidRPr="00563ACB">
        <w:rPr>
          <w:color w:val="292B2C"/>
        </w:rPr>
        <w:t>наприклад</w:t>
      </w:r>
      <w:proofErr w:type="spellEnd"/>
      <w:r w:rsidR="00D526D4" w:rsidRPr="00563ACB">
        <w:rPr>
          <w:color w:val="292B2C"/>
        </w:rPr>
        <w:t xml:space="preserve">, </w:t>
      </w:r>
      <w:proofErr w:type="spellStart"/>
      <w:r w:rsidR="00D526D4" w:rsidRPr="00563ACB">
        <w:rPr>
          <w:color w:val="292B2C"/>
        </w:rPr>
        <w:t>бактерії</w:t>
      </w:r>
      <w:proofErr w:type="spellEnd"/>
      <w:r w:rsidR="00D526D4" w:rsidRPr="00563ACB">
        <w:rPr>
          <w:color w:val="292B2C"/>
        </w:rPr>
        <w:t>).</w:t>
      </w:r>
    </w:p>
    <w:p w:rsidR="00D526D4" w:rsidRPr="00D526D4" w:rsidRDefault="00D526D4" w:rsidP="00563A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Еукаріоти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—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оформлене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клітинне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ядро,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відмежоване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цитоплазми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ядерною мембраною.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мембранні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органели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Характерне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статеве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D526D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D526D4" w:rsidRPr="00D526D4" w:rsidRDefault="00D526D4" w:rsidP="00563AC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Порівняльна</w:t>
      </w:r>
      <w:proofErr w:type="spellEnd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характеристика </w:t>
      </w:r>
      <w:proofErr w:type="spellStart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прокаріотичних</w:t>
      </w:r>
      <w:proofErr w:type="spellEnd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і </w:t>
      </w:r>
      <w:proofErr w:type="spellStart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еукаріотичних</w:t>
      </w:r>
      <w:proofErr w:type="spellEnd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організмів</w:t>
      </w:r>
      <w:proofErr w:type="spellEnd"/>
    </w:p>
    <w:p w:rsidR="00D526D4" w:rsidRPr="00D526D4" w:rsidRDefault="00D526D4" w:rsidP="00563A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Спільні</w:t>
      </w:r>
      <w:proofErr w:type="spellEnd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риси</w:t>
      </w:r>
      <w:proofErr w:type="spellEnd"/>
      <w:r w:rsidRPr="00D526D4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444D7B" w:rsidRPr="00563ACB" w:rsidRDefault="00444D7B" w:rsidP="00563AC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1)     мембрана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будова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органоїдів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;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2)    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сформованого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ядра,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хромосомний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набір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;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3)     схожий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набір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органоїдів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характерний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еукаріот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;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4)    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подібність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хімічного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складу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;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5)    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схожість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непрямого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поділу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мітоз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);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6)    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схожість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функціональних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властивостей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біосинтез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білка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ви</w:t>
      </w:r>
      <w:r w:rsidRPr="00563ACB">
        <w:rPr>
          <w:rFonts w:ascii="Times New Roman" w:hAnsi="Times New Roman" w:cs="Times New Roman"/>
          <w:sz w:val="24"/>
          <w:szCs w:val="24"/>
        </w:rPr>
        <w:softHyphen/>
        <w:t>користання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;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 xml:space="preserve">7)     участь у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процесі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розмноження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.</w:t>
      </w:r>
    </w:p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Відмінні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ознаки</w:t>
      </w:r>
      <w:proofErr w:type="spellEnd"/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2843"/>
      </w:tblGrid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Органоїди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Рослинна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клітина</w:t>
            </w:r>
            <w:proofErr w:type="spellEnd"/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Тваринна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клітина</w:t>
            </w:r>
            <w:proofErr w:type="spellEnd"/>
          </w:p>
        </w:tc>
      </w:tr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Целюлозна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тинна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стінка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Розташована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поверх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тинної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мембрани</w:t>
            </w:r>
            <w:proofErr w:type="spellEnd"/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Відсутня</w:t>
            </w:r>
            <w:proofErr w:type="spellEnd"/>
          </w:p>
        </w:tc>
      </w:tr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Пластиди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Хлоропласти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хромопла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лейкопласти</w:t>
            </w:r>
            <w:proofErr w:type="spellEnd"/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Відсутні</w:t>
            </w:r>
            <w:proofErr w:type="spellEnd"/>
          </w:p>
        </w:tc>
      </w:tr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Спосіб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жив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лення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Автотрофний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фототроф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Гетеротрофний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(сапро-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трофний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паразитичний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Клітинний</w:t>
            </w:r>
            <w:proofErr w:type="spellEnd"/>
          </w:p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нижчих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рослин</w:t>
            </w:r>
            <w:proofErr w:type="spellEnd"/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усіх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клітинах</w:t>
            </w:r>
            <w:proofErr w:type="spellEnd"/>
          </w:p>
        </w:tc>
      </w:tr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Включення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Запасні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поживні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речо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вини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вигляді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зерен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крохмалю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белка,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кра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пель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олії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вакуолі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тинним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соком;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кристали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солей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Запасні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поживні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вигляді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зерен і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крапель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білки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жири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вуглевод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глі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коген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кінцеві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продукти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обміну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кристали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солей;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пігменти</w:t>
            </w:r>
            <w:proofErr w:type="spellEnd"/>
          </w:p>
        </w:tc>
      </w:tr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Вакуолі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Крупні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порожнини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заповнені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клітинним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со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ком —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водним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розчином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різних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є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пасними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кінцевими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продуктами.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Осмотичні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резервуари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клітини</w:t>
            </w:r>
            <w:proofErr w:type="spellEnd"/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Скоротливі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травні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вакуо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лі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Звичайно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дрібні</w:t>
            </w:r>
            <w:proofErr w:type="spellEnd"/>
          </w:p>
        </w:tc>
      </w:tr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Синтез АТФ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У хлоропластах,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мітохондріях</w:t>
            </w:r>
            <w:proofErr w:type="spellEnd"/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мітохондріях</w:t>
            </w:r>
            <w:proofErr w:type="spellEnd"/>
          </w:p>
        </w:tc>
      </w:tr>
      <w:tr w:rsidR="00444D7B" w:rsidRPr="00563ACB" w:rsidTr="00563ACB">
        <w:trPr>
          <w:jc w:val="center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Особливості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 w:rsidRPr="00563ACB">
              <w:rPr>
                <w:rFonts w:ascii="Times New Roman" w:hAnsi="Times New Roman" w:cs="Times New Roman"/>
                <w:sz w:val="24"/>
                <w:szCs w:val="24"/>
              </w:rPr>
              <w:softHyphen/>
              <w:t>міну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Процеси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синтезу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мають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перевагу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над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процесами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розпаду</w:t>
            </w:r>
            <w:proofErr w:type="spellEnd"/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4D7B" w:rsidRPr="00563ACB" w:rsidRDefault="00444D7B" w:rsidP="00563A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Процеси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синтезу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мають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перевагу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над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процесами</w:t>
            </w:r>
            <w:proofErr w:type="spellEnd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3ACB">
              <w:rPr>
                <w:rFonts w:ascii="Times New Roman" w:hAnsi="Times New Roman" w:cs="Times New Roman"/>
                <w:sz w:val="24"/>
                <w:szCs w:val="24"/>
              </w:rPr>
              <w:t>розпаду</w:t>
            </w:r>
            <w:proofErr w:type="spellEnd"/>
          </w:p>
        </w:tc>
      </w:tr>
    </w:tbl>
    <w:p w:rsidR="00444D7B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hAnsi="Times New Roman" w:cs="Times New Roman"/>
          <w:sz w:val="24"/>
          <w:szCs w:val="24"/>
        </w:rPr>
        <w:t> </w:t>
      </w:r>
    </w:p>
    <w:p w:rsidR="00D526D4" w:rsidRPr="00563ACB" w:rsidRDefault="00444D7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Висновок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подібність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в структурно-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функціональній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органі</w:t>
      </w:r>
      <w:r w:rsidRPr="00563ACB">
        <w:rPr>
          <w:rFonts w:ascii="Times New Roman" w:hAnsi="Times New Roman" w:cs="Times New Roman"/>
          <w:sz w:val="24"/>
          <w:szCs w:val="24"/>
        </w:rPr>
        <w:softHyphen/>
        <w:t>зації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рослинної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тваринної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свідчить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спільне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похо</w:t>
      </w:r>
      <w:r w:rsidRPr="00563ACB">
        <w:rPr>
          <w:rFonts w:ascii="Times New Roman" w:hAnsi="Times New Roman" w:cs="Times New Roman"/>
          <w:sz w:val="24"/>
          <w:szCs w:val="24"/>
        </w:rPr>
        <w:softHyphen/>
        <w:t>дження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належність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еукаріотів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їхні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відмінності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пов’яза</w:t>
      </w:r>
      <w:r w:rsidRPr="00563ACB">
        <w:rPr>
          <w:rFonts w:ascii="Times New Roman" w:hAnsi="Times New Roman" w:cs="Times New Roman"/>
          <w:sz w:val="24"/>
          <w:szCs w:val="24"/>
        </w:rPr>
        <w:softHyphen/>
        <w:t>ні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різним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способом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харчування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автотрофи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твари</w:t>
      </w:r>
      <w:r w:rsidRPr="00563ACB">
        <w:rPr>
          <w:rFonts w:ascii="Times New Roman" w:hAnsi="Times New Roman" w:cs="Times New Roman"/>
          <w:sz w:val="24"/>
          <w:szCs w:val="24"/>
        </w:rPr>
        <w:softHyphen/>
        <w:t>ни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563ACB">
        <w:rPr>
          <w:rFonts w:ascii="Times New Roman" w:hAnsi="Times New Roman" w:cs="Times New Roman"/>
          <w:sz w:val="24"/>
          <w:szCs w:val="24"/>
        </w:rPr>
        <w:t>гетеротрофи</w:t>
      </w:r>
      <w:proofErr w:type="spellEnd"/>
      <w:r w:rsidRPr="00563AC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44D7B" w:rsidRPr="00563ACB" w:rsidRDefault="00563ACB" w:rsidP="00563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B8AF2" wp14:editId="662E3290">
            <wp:extent cx="2914650" cy="2343671"/>
            <wp:effectExtent l="0" t="0" r="0" b="0"/>
            <wp:docPr id="1" name="Рисунок 1" descr="http://svitppt.com.ua/images/19/18383/770/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vitppt.com.ua/images/19/18383/770/img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27" cy="23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D7B" w:rsidRPr="00563ACB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B6F57"/>
    <w:multiLevelType w:val="multilevel"/>
    <w:tmpl w:val="3F4E1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B198E"/>
    <w:multiLevelType w:val="hybridMultilevel"/>
    <w:tmpl w:val="D80E1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82634"/>
    <w:multiLevelType w:val="hybridMultilevel"/>
    <w:tmpl w:val="C67E5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D0"/>
    <w:rsid w:val="00444D7B"/>
    <w:rsid w:val="00563ACB"/>
    <w:rsid w:val="00597082"/>
    <w:rsid w:val="006E3D6F"/>
    <w:rsid w:val="006F0C56"/>
    <w:rsid w:val="007F2043"/>
    <w:rsid w:val="00803D1C"/>
    <w:rsid w:val="00BF48D0"/>
    <w:rsid w:val="00D526D4"/>
    <w:rsid w:val="00F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65633-A859-4784-99D0-359BC40D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4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4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4D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4D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44D7B"/>
    <w:rPr>
      <w:b/>
      <w:bCs/>
    </w:rPr>
  </w:style>
  <w:style w:type="paragraph" w:styleId="a5">
    <w:name w:val="Normal (Web)"/>
    <w:basedOn w:val="a"/>
    <w:uiPriority w:val="99"/>
    <w:semiHidden/>
    <w:unhideWhenUsed/>
    <w:rsid w:val="0044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2021-11-04T08:18:00Z</dcterms:created>
  <dcterms:modified xsi:type="dcterms:W3CDTF">2021-11-04T09:13:00Z</dcterms:modified>
</cp:coreProperties>
</file>