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D5" w:rsidRPr="00EF7404" w:rsidRDefault="003F4EA8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F7404">
        <w:rPr>
          <w:rFonts w:ascii="Times New Roman" w:hAnsi="Times New Roman" w:cs="Times New Roman"/>
          <w:sz w:val="24"/>
          <w:szCs w:val="24"/>
          <w:lang w:val="uk-UA"/>
        </w:rPr>
        <w:t>Читаємо п15.</w:t>
      </w:r>
    </w:p>
    <w:p w:rsidR="003F4EA8" w:rsidRPr="00EF7404" w:rsidRDefault="003F4EA8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Основою будь-яких процесів, що відбуваються в організмі (рух, ріст, розвиток, розмноження) є відповідь на подразник — хімічні реакції перетворення одних хімічних речовин на інші, що супроводжуються накопиченням або виділенням енергії.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реакцій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відбуваються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обміном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метаболізмом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метаболе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зміна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Прочитайте про ці особливості. Чому реакції є ключовими для біологічних систем?</w:t>
      </w:r>
    </w:p>
    <w:p w:rsidR="00A31E36" w:rsidRPr="00EF7404" w:rsidRDefault="00A31E36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sz w:val="24"/>
          <w:szCs w:val="24"/>
          <w:lang w:val="uk-UA"/>
        </w:rPr>
        <w:t>Зверніть увагу, що обмін речовин складається із двох протилежних напрямків: катаболізму та анаболізму.  Знайдіть енергетичну складову кожного із напрямків. Чи відбувається руйнування та утворення речовин на цих етапах? Уважно розгляньте мал15.1 він коротко ілюструє зміст обміну речовин в організмах.</w:t>
      </w:r>
    </w:p>
    <w:p w:rsidR="00A31E36" w:rsidRPr="00EF7404" w:rsidRDefault="00A31E36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увагу, що етапи метаболізму у людини мають  3 складові: </w:t>
      </w:r>
    </w:p>
    <w:p w:rsidR="00A31E36" w:rsidRPr="00EF7404" w:rsidRDefault="00A31E36" w:rsidP="00EF740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Перший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……………</w:t>
      </w:r>
    </w:p>
    <w:p w:rsidR="00A31E36" w:rsidRPr="00EF7404" w:rsidRDefault="00A31E36" w:rsidP="00EF740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Другий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транспорт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кров'ю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………..</w:t>
      </w:r>
    </w:p>
    <w:p w:rsidR="00A31E36" w:rsidRPr="00EF7404" w:rsidRDefault="00A31E36" w:rsidP="00EF740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Третій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………………</w:t>
      </w:r>
    </w:p>
    <w:p w:rsidR="00A31E36" w:rsidRPr="00EF7404" w:rsidRDefault="00A31E36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Інтенсивність метаболізму. Вона різна у різних класах організмів. 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Вона залежить від багатьох факторів: маси, віку, розмірів організму (у дрібних ссавців чи птахів швидкість обміну речовин значно вища, ніж у великих за розмірами тварин), температури, освітлення, сонячної радіації, вологості та інших фізичних і хімічних чинників середовища. 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гормонами,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виробляються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залозами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внутрішньої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секреції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робота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gram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свою</w:t>
      </w:r>
      <w:proofErr w:type="gram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чергу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координується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нервовою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системою.</w:t>
      </w:r>
    </w:p>
    <w:p w:rsidR="00A31E36" w:rsidRPr="00EF7404" w:rsidRDefault="00A31E36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визначення пойкілотермних та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гомойотерних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організмів. Яка між ними різниця? Приведіть власні </w:t>
      </w:r>
      <w:r w:rsidR="008F5954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приклади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використовуючи знання із зоології. </w:t>
      </w:r>
      <w:r w:rsidR="008F5954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малюнки миші та карася. Чому їх віднесено до різних груп по  особливостям обміну речовин?</w:t>
      </w:r>
    </w:p>
    <w:p w:rsidR="008F5954" w:rsidRPr="00EF7404" w:rsidRDefault="008F5954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Від чого залежить клітинний гомеостаз?</w:t>
      </w:r>
    </w:p>
    <w:p w:rsidR="008F5954" w:rsidRPr="00EF7404" w:rsidRDefault="008F5954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практичне значення будуть мати для вас знання про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метаболістичні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процеси клітини, організму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вцілому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людини?</w:t>
      </w:r>
    </w:p>
    <w:p w:rsidR="008F5954" w:rsidRPr="00EF7404" w:rsidRDefault="008F5954" w:rsidP="00EF74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п15. Опрацювати термінологію, вивчити . письмово-4,5.</w:t>
      </w:r>
    </w:p>
    <w:p w:rsidR="008F5954" w:rsidRPr="00EF7404" w:rsidRDefault="008F5954" w:rsidP="00EF740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F5954" w:rsidRPr="008F5954" w:rsidRDefault="008F5954" w:rsidP="00EF74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енергії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Основні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шляхи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розщеплення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органічних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у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організмах</w:t>
      </w:r>
      <w:proofErr w:type="spellEnd"/>
    </w:p>
    <w:p w:rsidR="008F5954" w:rsidRPr="008F5954" w:rsidRDefault="008F595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 уроку: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енергії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організмах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етапами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енергетичного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навички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міжособистісного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спілкування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пам’ять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порівнювати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узагальнювати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дбайливе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екологічне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науковий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ітогляд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предмета.</w:t>
      </w:r>
    </w:p>
    <w:p w:rsidR="008F5954" w:rsidRPr="008F5954" w:rsidRDefault="008F595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пластичний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 w:rsidRPr="00EF740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val="uk-UA"/>
        </w:rPr>
        <w:t>Хід уроку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>Дайте відповідь на питання.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         Які ознаки відрізняють живі організми від неживих об’єктів?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         Чи всі організми здатні до обміну речовин?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Яке біологічне  значення обміну речовин для всіх організмів?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І</w:t>
      </w: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</w:t>
      </w: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. Вивчення нового матеріалу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Клітина є єдиним цілим,  біологічною системою, елементи якої об’єднує спільний обмін речовин і перетворення енергії. Обмін речовин клітини можна умовно поділити на дві частини – обмін із навколишнім середовищем і внутрішній обмін, або метаболізм.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Обмін речовин і енергії в клітині – сукупність хімічних перетворень, що відбуваються в живій клітині та забезпечують її ріст, життєдіяльність, відтворення, постійний контакт і обмін з навколишнім середовищем.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548DD4"/>
          <w:sz w:val="24"/>
          <w:szCs w:val="24"/>
          <w:lang w:val="uk-UA"/>
        </w:rPr>
        <w:t>                               </w:t>
      </w:r>
      <w:r w:rsidRPr="00EF7404">
        <w:rPr>
          <w:rFonts w:ascii="Times New Roman" w:eastAsia="Times New Roman" w:hAnsi="Times New Roman" w:cs="Times New Roman"/>
          <w:noProof/>
          <w:color w:val="548DD4"/>
          <w:sz w:val="24"/>
          <w:szCs w:val="24"/>
          <w:lang w:eastAsia="ru-RU"/>
        </w:rPr>
        <w:drawing>
          <wp:inline distT="0" distB="0" distL="0" distR="0" wp14:anchorId="5BDD9DB8" wp14:editId="5FF87F7F">
            <wp:extent cx="5191125" cy="2371725"/>
            <wp:effectExtent l="0" t="0" r="9525" b="9525"/>
            <wp:docPr id="1" name="Рисунок 1" descr="https://lectures.7mile.net/biology-9k/images/17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ectures.7mile.net/biology-9k/images/17.files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404">
        <w:rPr>
          <w:rFonts w:ascii="Times New Roman" w:eastAsia="Times New Roman" w:hAnsi="Times New Roman" w:cs="Times New Roman"/>
          <w:color w:val="548DD4"/>
          <w:sz w:val="24"/>
          <w:szCs w:val="24"/>
          <w:lang w:val="uk-UA"/>
        </w:rPr>
        <w:t> 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 Метаболізм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(на рівні організму)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Надходження речовин (дихання, харчування);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Перетворення речовин (травлення);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Всмоктування;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Виведення з організму кінцевих продуктів життєдіяльності (шкіра, легені, видільна система, травний тракт)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Точніше поняття метаболізму можна сформулювати як закономірний порядок перетворення речовин та енергії в клітині, спрямований на її ріст, збереження та самовідтворення.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Метаболізм будь-якої клітини складається з двох взаємопов’язаних комплексів реакцій. У результаті першої групи реакцій відбувається розщеплення складних органічних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на простіші, а енергія, яка при цьому виділяється запасається клітиною і фурмі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макроенергетичних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зв’язків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ряду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(наприклад, АТФ).  Ця група процесів називається енергетичним обміном. У результаті другої групи реакцій за рахунок енергії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макроенергічних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зв’язків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відбувається синтез складних органічних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із більш простих попередників. Ця група процесів називається пластичним обміном.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93"/>
      </w:tblGrid>
      <w:tr w:rsidR="00EF7404" w:rsidRPr="00EF7404" w:rsidTr="00EF7404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                           Метаболізм (ні рівні клітини)</w:t>
            </w:r>
          </w:p>
        </w:tc>
      </w:tr>
      <w:tr w:rsidR="00EF7404" w:rsidRPr="00EF7404" w:rsidTr="00EF7404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lastRenderedPageBreak/>
              <w:t>Пластичний обмін</w:t>
            </w:r>
          </w:p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(асиміляція, анаболізм) —сукупність реакцій біосинтезу: із простих низькомолекулярних речовин утворюються складні високомолекулярні сполуки: амінокислоти → білки, нуклеотиди → нуклеїнові кислоти, вуглекислий газ і вода → глюкоза та ін.  Реакції відбуваються з поглинанням енергії – ендотермічні.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Енергетичний обмін</w:t>
            </w:r>
          </w:p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(дисиміляція, катаболізм) – сукупність реакцій розщеплення та окиснення: зі складних органічних </w:t>
            </w:r>
            <w:proofErr w:type="spellStart"/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сполук</w:t>
            </w:r>
            <w:proofErr w:type="spellEnd"/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 утворюються прості, бідні та енергію сполуки, що підлягають виведенню з клітини. Реакції відбуваються з виділенням енергії – екзотермічні.</w:t>
            </w:r>
          </w:p>
        </w:tc>
      </w:tr>
    </w:tbl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 стратегією одержання матеріалів для забезпечення енергетичного обміну різні групи живих організмів суттєво різняться між собою.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Класифікація живих організмів за основним джерелом енергії: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Автотрофи (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хемотрофи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Гетеротрофи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сапротрофи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паразити).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Автотрофні організми в реакціях енергетичного обміну розщеплюють синтезовані ними ж органічні речовини, частіше за все у формі глюкози. А от гетеротрофні організми розщеплюють органічні речовини, які надходять до їхніх клітин з їжею.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 При цьому гриби й бактерії виділяють травні ферменти в навколишнє середовище, а поглинають і розщепляють уже досить прості органічні речовини, які утворилися внаслідок дії цих ферментів. А тварини поживні речовини спочатку поглинають, а вже потім починають їх обробляти ферментами у своїй  травній системі. В аеробних живих організмів розщеплення глюкози в клітинах відбувається у два етапи гліколіз і дихання.  Гліколіз відбувається в цитоплазмі, а дихання у мітохондріях.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</w:t>
      </w: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. Узагальнення і систематизація знань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Дати відповіді на питання: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     Що таке  обмін речовин?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     Що таке метаболізм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     Які стадії можна виділити в енергетичному обміні?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     Які основні процеси відбуваються під час пластичного обміну?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</w:t>
      </w:r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І.</w:t>
      </w:r>
      <w:proofErr w:type="gramEnd"/>
      <w:r w:rsidRPr="00EF74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Домашнє завдання.</w:t>
      </w:r>
    </w:p>
    <w:bookmarkEnd w:id="0"/>
    <w:p w:rsidR="00A31E36" w:rsidRPr="00EF7404" w:rsidRDefault="00A31E36" w:rsidP="00EF74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31E36" w:rsidRPr="00EF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C497B"/>
    <w:multiLevelType w:val="hybridMultilevel"/>
    <w:tmpl w:val="A306C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CF"/>
    <w:rsid w:val="003F4EA8"/>
    <w:rsid w:val="008F5954"/>
    <w:rsid w:val="00A31E36"/>
    <w:rsid w:val="00B271D5"/>
    <w:rsid w:val="00E54DCF"/>
    <w:rsid w:val="00E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7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9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064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2021-11-17T06:39:00Z</dcterms:created>
  <dcterms:modified xsi:type="dcterms:W3CDTF">2021-11-17T07:21:00Z</dcterms:modified>
</cp:coreProperties>
</file>