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10D" w:rsidRPr="001A0D6B" w:rsidRDefault="004765D5" w:rsidP="001A0D6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A0D6B">
        <w:rPr>
          <w:rFonts w:ascii="Times New Roman" w:hAnsi="Times New Roman" w:cs="Times New Roman"/>
          <w:sz w:val="24"/>
          <w:szCs w:val="24"/>
          <w:lang w:val="uk-UA"/>
        </w:rPr>
        <w:t>Читаємо п.42.</w:t>
      </w:r>
    </w:p>
    <w:p w:rsidR="009974E3" w:rsidRPr="001A0D6B" w:rsidRDefault="009974E3" w:rsidP="001A0D6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A0D6B">
        <w:rPr>
          <w:rFonts w:ascii="Times New Roman" w:hAnsi="Times New Roman" w:cs="Times New Roman"/>
          <w:sz w:val="24"/>
          <w:szCs w:val="24"/>
          <w:lang w:val="uk-UA"/>
        </w:rPr>
        <w:t xml:space="preserve">Які недоліки теорії </w:t>
      </w:r>
      <w:r w:rsidR="00F61A03" w:rsidRPr="001A0D6B">
        <w:rPr>
          <w:rFonts w:ascii="Times New Roman" w:hAnsi="Times New Roman" w:cs="Times New Roman"/>
          <w:sz w:val="24"/>
          <w:szCs w:val="24"/>
          <w:lang w:val="uk-UA"/>
        </w:rPr>
        <w:t>Дарвіна</w:t>
      </w:r>
      <w:r w:rsidRPr="001A0D6B">
        <w:rPr>
          <w:rFonts w:ascii="Times New Roman" w:hAnsi="Times New Roman" w:cs="Times New Roman"/>
          <w:sz w:val="24"/>
          <w:szCs w:val="24"/>
          <w:lang w:val="uk-UA"/>
        </w:rPr>
        <w:t xml:space="preserve">? чому це явище було названо «жахом </w:t>
      </w:r>
      <w:proofErr w:type="spellStart"/>
      <w:r w:rsidRPr="001A0D6B">
        <w:rPr>
          <w:rFonts w:ascii="Times New Roman" w:hAnsi="Times New Roman" w:cs="Times New Roman"/>
          <w:sz w:val="24"/>
          <w:szCs w:val="24"/>
          <w:lang w:val="uk-UA"/>
        </w:rPr>
        <w:t>Дженкіна</w:t>
      </w:r>
      <w:proofErr w:type="spellEnd"/>
      <w:r w:rsidRPr="001A0D6B">
        <w:rPr>
          <w:rFonts w:ascii="Times New Roman" w:hAnsi="Times New Roman" w:cs="Times New Roman"/>
          <w:sz w:val="24"/>
          <w:szCs w:val="24"/>
          <w:lang w:val="uk-UA"/>
        </w:rPr>
        <w:t>»? Чи правильно це з точки зору законів Менделя?</w:t>
      </w:r>
    </w:p>
    <w:p w:rsidR="009974E3" w:rsidRPr="001A0D6B" w:rsidRDefault="009974E3" w:rsidP="001A0D6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A0D6B">
        <w:rPr>
          <w:rFonts w:ascii="Times New Roman" w:hAnsi="Times New Roman" w:cs="Times New Roman"/>
          <w:sz w:val="24"/>
          <w:szCs w:val="24"/>
          <w:lang w:val="uk-UA"/>
        </w:rPr>
        <w:t xml:space="preserve">Синтетична теорія еволюції. СТЕ. Які науки формують постулати: палеонтологія, систематика, екологія, молекулярна біологія. Що саме вони пояснюють? </w:t>
      </w:r>
    </w:p>
    <w:p w:rsidR="009974E3" w:rsidRPr="001A0D6B" w:rsidRDefault="009974E3" w:rsidP="001A0D6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A0D6B">
        <w:rPr>
          <w:rFonts w:ascii="Times New Roman" w:hAnsi="Times New Roman" w:cs="Times New Roman"/>
          <w:sz w:val="24"/>
          <w:szCs w:val="24"/>
          <w:lang w:val="uk-UA"/>
        </w:rPr>
        <w:t>Ознайомтесь із положеннями синтетичної теорії еволюції.</w:t>
      </w:r>
    </w:p>
    <w:p w:rsidR="009974E3" w:rsidRPr="001A0D6B" w:rsidRDefault="009974E3" w:rsidP="001A0D6B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A0D6B">
        <w:rPr>
          <w:rFonts w:ascii="Times New Roman" w:hAnsi="Times New Roman" w:cs="Times New Roman"/>
          <w:sz w:val="24"/>
          <w:szCs w:val="24"/>
          <w:lang w:val="uk-UA"/>
        </w:rPr>
        <w:t xml:space="preserve">Розрізняють три форми природного добру. Спрямований добір – сприяє зміні ознак в певному напрямку наприклад – у </w:t>
      </w:r>
      <w:r w:rsidR="00F61A03" w:rsidRPr="001A0D6B">
        <w:rPr>
          <w:rFonts w:ascii="Times New Roman" w:hAnsi="Times New Roman" w:cs="Times New Roman"/>
          <w:sz w:val="24"/>
          <w:szCs w:val="24"/>
          <w:lang w:val="uk-UA"/>
        </w:rPr>
        <w:t>мешканців</w:t>
      </w:r>
      <w:r w:rsidRPr="001A0D6B">
        <w:rPr>
          <w:rFonts w:ascii="Times New Roman" w:hAnsi="Times New Roman" w:cs="Times New Roman"/>
          <w:sz w:val="24"/>
          <w:szCs w:val="24"/>
          <w:lang w:val="uk-UA"/>
        </w:rPr>
        <w:t xml:space="preserve"> пустель </w:t>
      </w:r>
      <w:r w:rsidR="00F61A03" w:rsidRPr="001A0D6B">
        <w:rPr>
          <w:rFonts w:ascii="Times New Roman" w:hAnsi="Times New Roman" w:cs="Times New Roman"/>
          <w:sz w:val="24"/>
          <w:szCs w:val="24"/>
          <w:lang w:val="uk-UA"/>
        </w:rPr>
        <w:t>з’являється</w:t>
      </w:r>
      <w:r w:rsidRPr="001A0D6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61A03" w:rsidRPr="001A0D6B">
        <w:rPr>
          <w:rFonts w:ascii="Times New Roman" w:hAnsi="Times New Roman" w:cs="Times New Roman"/>
          <w:sz w:val="24"/>
          <w:szCs w:val="24"/>
          <w:lang w:val="uk-UA"/>
        </w:rPr>
        <w:t>ознака забарвлення кольору піску</w:t>
      </w:r>
      <w:r w:rsidRPr="001A0D6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61A03" w:rsidRPr="001A0D6B">
        <w:rPr>
          <w:rFonts w:ascii="Times New Roman" w:hAnsi="Times New Roman" w:cs="Times New Roman"/>
          <w:sz w:val="24"/>
          <w:szCs w:val="24"/>
          <w:lang w:val="uk-UA"/>
        </w:rPr>
        <w:t xml:space="preserve">. стабілізуючий – підтримує ознаки в незмінному стані. </w:t>
      </w:r>
      <w:proofErr w:type="spellStart"/>
      <w:r w:rsidR="00F61A03" w:rsidRPr="001A0D6B">
        <w:rPr>
          <w:rFonts w:ascii="Times New Roman" w:hAnsi="Times New Roman" w:cs="Times New Roman"/>
          <w:sz w:val="24"/>
          <w:szCs w:val="24"/>
          <w:lang w:val="uk-UA"/>
        </w:rPr>
        <w:t>Дизруптивний</w:t>
      </w:r>
      <w:proofErr w:type="spellEnd"/>
      <w:r w:rsidR="00F61A03" w:rsidRPr="001A0D6B">
        <w:rPr>
          <w:rFonts w:ascii="Times New Roman" w:hAnsi="Times New Roman" w:cs="Times New Roman"/>
          <w:sz w:val="24"/>
          <w:szCs w:val="24"/>
          <w:lang w:val="uk-UA"/>
        </w:rPr>
        <w:t xml:space="preserve"> – переваги мають тварини ознакою, що відрізняється від середнього показника в різні сторони. </w:t>
      </w:r>
      <w:proofErr w:type="spellStart"/>
      <w:r w:rsidR="00F61A03" w:rsidRPr="001A0D6B">
        <w:rPr>
          <w:rFonts w:ascii="Times New Roman" w:hAnsi="Times New Roman" w:cs="Times New Roman"/>
          <w:sz w:val="24"/>
          <w:szCs w:val="24"/>
          <w:lang w:val="uk-UA"/>
        </w:rPr>
        <w:t>І.і.Шмальгаузен</w:t>
      </w:r>
      <w:proofErr w:type="spellEnd"/>
      <w:r w:rsidR="00F61A03" w:rsidRPr="001A0D6B">
        <w:rPr>
          <w:rFonts w:ascii="Times New Roman" w:hAnsi="Times New Roman" w:cs="Times New Roman"/>
          <w:sz w:val="24"/>
          <w:szCs w:val="24"/>
          <w:lang w:val="uk-UA"/>
        </w:rPr>
        <w:t xml:space="preserve"> розробив вчення про …. </w:t>
      </w:r>
    </w:p>
    <w:p w:rsidR="00F61A03" w:rsidRPr="001A0D6B" w:rsidRDefault="00F61A03" w:rsidP="001A0D6B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A0D6B">
        <w:rPr>
          <w:rFonts w:ascii="Times New Roman" w:hAnsi="Times New Roman" w:cs="Times New Roman"/>
          <w:sz w:val="24"/>
          <w:szCs w:val="24"/>
          <w:lang w:val="uk-UA"/>
        </w:rPr>
        <w:t>Матеріал – мінливість. Саме мутанти є матеріалом для природного добору.</w:t>
      </w:r>
    </w:p>
    <w:p w:rsidR="00F61A03" w:rsidRPr="001A0D6B" w:rsidRDefault="00F61A03" w:rsidP="001A0D6B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A0D6B">
        <w:rPr>
          <w:rFonts w:ascii="Times New Roman" w:hAnsi="Times New Roman" w:cs="Times New Roman"/>
          <w:sz w:val="24"/>
          <w:szCs w:val="24"/>
          <w:lang w:val="uk-UA"/>
        </w:rPr>
        <w:t xml:space="preserve">Одиниця еволюції – популяція. </w:t>
      </w:r>
    </w:p>
    <w:p w:rsidR="00F61A03" w:rsidRPr="001A0D6B" w:rsidRDefault="00F61A03" w:rsidP="001A0D6B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A0D6B">
        <w:rPr>
          <w:rFonts w:ascii="Times New Roman" w:hAnsi="Times New Roman" w:cs="Times New Roman"/>
          <w:sz w:val="24"/>
          <w:szCs w:val="24"/>
          <w:lang w:val="uk-UA"/>
        </w:rPr>
        <w:t>Ключьова</w:t>
      </w:r>
      <w:proofErr w:type="spellEnd"/>
      <w:r w:rsidRPr="001A0D6B">
        <w:rPr>
          <w:rFonts w:ascii="Times New Roman" w:hAnsi="Times New Roman" w:cs="Times New Roman"/>
          <w:sz w:val="24"/>
          <w:szCs w:val="24"/>
          <w:lang w:val="uk-UA"/>
        </w:rPr>
        <w:t xml:space="preserve"> подія – процес утворення видів. </w:t>
      </w:r>
    </w:p>
    <w:p w:rsidR="00F61A03" w:rsidRPr="001A0D6B" w:rsidRDefault="00F61A03" w:rsidP="001A0D6B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A0D6B">
        <w:rPr>
          <w:rFonts w:ascii="Times New Roman" w:hAnsi="Times New Roman" w:cs="Times New Roman"/>
          <w:sz w:val="24"/>
          <w:szCs w:val="24"/>
          <w:lang w:val="uk-UA"/>
        </w:rPr>
        <w:t>Спрацьовують спільні еволюційні механізми.</w:t>
      </w:r>
    </w:p>
    <w:p w:rsidR="00F61A03" w:rsidRDefault="00F61A03" w:rsidP="001A0D6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A0D6B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1A0D6B">
        <w:rPr>
          <w:rFonts w:ascii="Times New Roman" w:hAnsi="Times New Roman" w:cs="Times New Roman"/>
          <w:sz w:val="24"/>
          <w:szCs w:val="24"/>
          <w:lang w:val="uk-UA"/>
        </w:rPr>
        <w:t>\завдання. Вивчити п.42. скласти 10 запитань до теми та дати на них відповідь.</w:t>
      </w:r>
    </w:p>
    <w:p w:rsidR="001A0D6B" w:rsidRPr="001A0D6B" w:rsidRDefault="001A0D6B" w:rsidP="001A0D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Перевір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себе.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Дати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відповіді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питання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1A0D6B" w:rsidRPr="001A0D6B" w:rsidRDefault="001A0D6B" w:rsidP="001A0D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Коли й ким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була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створена синтетична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теорія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еволюції?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Об’єднання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даних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яких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біологічних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наук створило фундамент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синтетичної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теорії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еволюції?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3. Що є основною одиницею еволюції, згідно із синтетичною теорією еволюції?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4. Які основні положення містить синтетична теорія еволюції?</w:t>
      </w:r>
    </w:p>
    <w:p w:rsidR="00F61A03" w:rsidRPr="001A0D6B" w:rsidRDefault="001A0D6B" w:rsidP="001A0D6B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  <w:r w:rsidRPr="001A0D6B">
        <w:rPr>
          <w:rFonts w:ascii="Times New Roman" w:hAnsi="Times New Roman" w:cs="Times New Roman"/>
          <w:b/>
          <w:sz w:val="28"/>
          <w:szCs w:val="24"/>
          <w:lang w:val="uk-UA"/>
        </w:rPr>
        <w:t>Конспект уроку</w:t>
      </w:r>
      <w:r w:rsidRPr="001A0D6B">
        <w:rPr>
          <w:rFonts w:ascii="Times New Roman" w:hAnsi="Times New Roman" w:cs="Times New Roman"/>
          <w:sz w:val="28"/>
          <w:szCs w:val="24"/>
          <w:lang w:val="uk-UA"/>
        </w:rPr>
        <w:t xml:space="preserve">. </w:t>
      </w:r>
    </w:p>
    <w:p w:rsidR="001A0D6B" w:rsidRPr="001A0D6B" w:rsidRDefault="001A0D6B" w:rsidP="001A0D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Цілі уроку: розглянути історію створення та основні положення синтетичної теорії еволюції, звернути увагу на її важливість для сучасної біології; розвивати логічне мислення; виховувати вміння дискутувати.</w:t>
      </w:r>
    </w:p>
    <w:p w:rsidR="001A0D6B" w:rsidRPr="001A0D6B" w:rsidRDefault="001A0D6B" w:rsidP="001A0D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Базові поняття й терміни: еволюція, синтетична теорія еволюції, природний відбір, боротьба за існування, популяція, частоти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алелей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, вид, мікроеволюція, макроеволюція.</w:t>
      </w:r>
    </w:p>
    <w:p w:rsidR="001A0D6B" w:rsidRPr="001A0D6B" w:rsidRDefault="001A0D6B" w:rsidP="001A0D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ХІД УРОКУ</w:t>
      </w:r>
    </w:p>
    <w:p w:rsidR="001A0D6B" w:rsidRPr="001A0D6B" w:rsidRDefault="001A0D6B" w:rsidP="001A0D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III.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Вивчення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нового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матеріалу</w:t>
      </w:r>
      <w:proofErr w:type="spellEnd"/>
    </w:p>
    <w:p w:rsidR="001A0D6B" w:rsidRPr="001A0D6B" w:rsidRDefault="001A0D6B" w:rsidP="001A0D6B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Синтетична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теорія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еволюції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виникла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початку 40-х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років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XX ст. Вона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являє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собою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вчення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еволюцію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органічного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світу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розроблене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основі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даних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сучасної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генетики,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екології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класичного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дарвінізму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Термін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«синтетична»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йде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назви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книги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відомого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англійського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еволюціоніста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Дж.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Хакслі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Еволюція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сучасний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синтез» (1942). У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розробку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синтетичної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теорії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еволюції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зробили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внесок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багато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вчених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Серед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них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можна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назвати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С. С.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Четверикова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Дж.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Холдейна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М. В.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Тимофєєва-Ресовського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Ф. Г,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Добжанського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Р.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Фішера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A0D6B" w:rsidRPr="001A0D6B" w:rsidRDefault="001A0D6B" w:rsidP="001A0D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Основні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положення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синтетичної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теорії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еволюції</w:t>
      </w:r>
      <w:proofErr w:type="spellEnd"/>
    </w:p>
    <w:p w:rsidR="001A0D6B" w:rsidRPr="001A0D6B" w:rsidRDefault="001A0D6B" w:rsidP="001A0D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•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Матеріалом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еволюції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є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спадкові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зміни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мутації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(як правило,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генні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та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їх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комбінації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A0D6B" w:rsidRPr="001A0D6B" w:rsidRDefault="001A0D6B" w:rsidP="001A0D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•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Основним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рушійним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фактором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еволюції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є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природний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добір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виникає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основі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боротьби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існування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A0D6B" w:rsidRPr="001A0D6B" w:rsidRDefault="001A0D6B" w:rsidP="001A0D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•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Найменшою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одиницею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еволюції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є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популяція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A0D6B" w:rsidRPr="001A0D6B" w:rsidRDefault="001A0D6B" w:rsidP="001A0D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•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Еволюція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носить у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більшості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випадків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дивергентний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характер,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тобто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один таксон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стати предком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декількох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дочірніх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таксонів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A0D6B" w:rsidRPr="001A0D6B" w:rsidRDefault="001A0D6B" w:rsidP="001A0D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•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Еволюція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носить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поступовий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тривалий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характер.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Видоутворення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як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етап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еволюційного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процесу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являє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собою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послідовну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зміну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однієї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тимчасової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популяції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низкою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наступних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тимчасових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популяцій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A0D6B" w:rsidRPr="001A0D6B" w:rsidRDefault="001A0D6B" w:rsidP="001A0D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• Вид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складається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безлічі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супідрядних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морфологічно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фізіологічно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екологічно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біохімічно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генетично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відмінних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але репродуктивно не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ізольованих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одиниць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підвидів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популяцій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A0D6B" w:rsidRPr="001A0D6B" w:rsidRDefault="001A0D6B" w:rsidP="001A0D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• Вид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існує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як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цілісне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й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замкнуте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утворення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Цілісність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виду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підтримується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міграціями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особин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однієї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популяції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іншу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за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яких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спостерігається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обмін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алелями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(«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потік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генів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»).</w:t>
      </w:r>
    </w:p>
    <w:p w:rsidR="001A0D6B" w:rsidRPr="001A0D6B" w:rsidRDefault="001A0D6B" w:rsidP="001A0D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•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Макроеволюція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більш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високому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рівні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ніж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вид (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рід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родина,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тощо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йде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шляхом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мікроеволюції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Відповідно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синтетичної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теорії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еволюції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не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існує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закономірностей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макроеволюції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відмінних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мікроеволюції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Іншими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словами, для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еволюції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видів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живих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організмів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характерні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ті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самі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передумови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й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рушійні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сили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й для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мікроеволюції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A0D6B" w:rsidRPr="001A0D6B" w:rsidRDefault="001A0D6B" w:rsidP="001A0D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Будь-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який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реальний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(а не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збірний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таксон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має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монофілетичне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походження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A0D6B" w:rsidRPr="001A0D6B" w:rsidRDefault="001A0D6B" w:rsidP="001A0D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•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Еволюція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має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ненаправлений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характер,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тобто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йде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напрямку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будь-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якої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кінцевої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мети.</w:t>
      </w:r>
    </w:p>
    <w:p w:rsidR="001A0D6B" w:rsidRPr="001A0D6B" w:rsidRDefault="001A0D6B" w:rsidP="001A0D6B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Синтетична теорія еволюції розкрила глибинні механізми еволюційного процесу, накопичила безліч нових фактів і доказів еволюції живих організмів, об’єднала дані багатьох біологічних наук. </w:t>
      </w:r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Тим не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менш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синтетична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теорія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еволюції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або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неодарвінізм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перебуває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руслі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тих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ідей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напрямів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були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закладені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Ч.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Дарвіном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A0D6B" w:rsidRPr="001A0D6B" w:rsidRDefault="001A0D6B" w:rsidP="001A0D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Проте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не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слід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забувати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й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недоліки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синтетичної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теорії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еволюції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притаманні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їй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як і будь-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якій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іншій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теорії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Вона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створювалася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на прикладах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видів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багатоклітинних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організмів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розмножуються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статевим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шляхом. Тому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цілком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зрозуміло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випадків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розглядом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еволюційних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процесів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видів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мають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статевого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розмноження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або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є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багатоклітинними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можуть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виникати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труднощі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поясненням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певних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процесів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Але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знижує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значення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синтетичної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теорії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еволюції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Вона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зробила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головне —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змогла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надати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багато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експериментальних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даних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підтвердили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еволюція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відбувається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природі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й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її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процеси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можна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досліджувати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A0D6B" w:rsidRPr="001A0D6B" w:rsidRDefault="001A0D6B" w:rsidP="001A0D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V.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Домашнє</w:t>
      </w:r>
      <w:proofErr w:type="spellEnd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A0D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. Вивчити п.42.</w:t>
      </w:r>
      <w:bookmarkStart w:id="0" w:name="_GoBack"/>
      <w:bookmarkEnd w:id="0"/>
    </w:p>
    <w:p w:rsidR="001A0D6B" w:rsidRPr="001A0D6B" w:rsidRDefault="001A0D6B" w:rsidP="001A0D6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1A0D6B" w:rsidRPr="001A0D6B" w:rsidSect="006F0C56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FA4CED"/>
    <w:multiLevelType w:val="hybridMultilevel"/>
    <w:tmpl w:val="60FC3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7200FF"/>
    <w:multiLevelType w:val="hybridMultilevel"/>
    <w:tmpl w:val="EA44F5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8D7"/>
    <w:rsid w:val="000D78D7"/>
    <w:rsid w:val="001A0D6B"/>
    <w:rsid w:val="004765D5"/>
    <w:rsid w:val="006E3D6F"/>
    <w:rsid w:val="006F0C56"/>
    <w:rsid w:val="007F2043"/>
    <w:rsid w:val="00803D1C"/>
    <w:rsid w:val="009974E3"/>
    <w:rsid w:val="00F6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85780B-D43A-407C-89E4-782FC4B0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9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2021-03-30T07:40:00Z</dcterms:created>
  <dcterms:modified xsi:type="dcterms:W3CDTF">2021-03-30T08:54:00Z</dcterms:modified>
</cp:coreProperties>
</file>