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779" w:rsidRPr="00363E68" w:rsidRDefault="00C63779" w:rsidP="00363E6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63E68">
        <w:rPr>
          <w:rFonts w:ascii="Times New Roman" w:eastAsia="Calibri" w:hAnsi="Times New Roman" w:cs="Times New Roman"/>
          <w:sz w:val="28"/>
          <w:szCs w:val="28"/>
          <w:lang w:val="uk-UA"/>
        </w:rPr>
        <w:t>Дата 06.05.2022 р.</w:t>
      </w:r>
    </w:p>
    <w:p w:rsidR="00C63779" w:rsidRPr="00363E68" w:rsidRDefault="00C63779" w:rsidP="00363E6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63E68">
        <w:rPr>
          <w:rFonts w:ascii="Times New Roman" w:eastAsia="Calibri" w:hAnsi="Times New Roman" w:cs="Times New Roman"/>
          <w:sz w:val="28"/>
          <w:szCs w:val="28"/>
          <w:lang w:val="uk-UA"/>
        </w:rPr>
        <w:t>Клас 9 – Б.</w:t>
      </w:r>
    </w:p>
    <w:p w:rsidR="00C63779" w:rsidRPr="00363E68" w:rsidRDefault="00C63779" w:rsidP="00363E6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63E68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C63779" w:rsidRPr="00363E68" w:rsidRDefault="00C63779" w:rsidP="00363E6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363E68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363E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C63779" w:rsidRPr="00363E68" w:rsidRDefault="00C63779" w:rsidP="00363E6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63779" w:rsidRPr="00363E68" w:rsidRDefault="00C63779" w:rsidP="00363E6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63E68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363E6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363E6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3B5A34" w:rsidRPr="00363E68">
        <w:rPr>
          <w:rFonts w:ascii="Times New Roman" w:eastAsia="Calibri" w:hAnsi="Times New Roman" w:cs="Times New Roman"/>
          <w:sz w:val="28"/>
          <w:szCs w:val="28"/>
          <w:lang w:val="uk-UA"/>
        </w:rPr>
        <w:t>Міжнародний туризм. Основні туристичні регіони світу. Країни світу з найбільшою кількістю об’</w:t>
      </w:r>
      <w:r w:rsidR="00F066D0" w:rsidRPr="00363E68">
        <w:rPr>
          <w:rFonts w:ascii="Times New Roman" w:eastAsia="Calibri" w:hAnsi="Times New Roman" w:cs="Times New Roman"/>
          <w:sz w:val="28"/>
          <w:szCs w:val="28"/>
          <w:lang w:val="uk-UA"/>
        </w:rPr>
        <w:t>єктів Світової спадщини ЮНЕСКО.</w:t>
      </w:r>
    </w:p>
    <w:p w:rsidR="00C63779" w:rsidRPr="00363E68" w:rsidRDefault="00C63779" w:rsidP="00363E68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63E6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363E68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363E6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F066D0" w:rsidRPr="00363E68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  <w:lang w:val="uk-UA"/>
        </w:rPr>
        <w:t>Розглянути особливості основних видів міжнародного ту</w:t>
      </w:r>
      <w:r w:rsidR="00F066D0" w:rsidRPr="00363E68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  <w:lang w:val="uk-UA"/>
        </w:rPr>
        <w:softHyphen/>
        <w:t>ризму; охарактеризувати головні об’єкти Світової спадщини ЮНЕСКО</w:t>
      </w:r>
    </w:p>
    <w:p w:rsidR="00C63779" w:rsidRPr="00363E68" w:rsidRDefault="00C63779" w:rsidP="00363E6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63E6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DC5099" w:rsidRPr="00363E68" w:rsidRDefault="00DC5099" w:rsidP="00363E6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3E68">
        <w:rPr>
          <w:rFonts w:ascii="Times New Roman" w:hAnsi="Times New Roman" w:cs="Times New Roman"/>
          <w:b/>
          <w:sz w:val="28"/>
          <w:szCs w:val="28"/>
          <w:lang w:val="uk-UA"/>
        </w:rPr>
        <w:t>1. Туризм як галузь світової економіки</w:t>
      </w:r>
    </w:p>
    <w:p w:rsidR="00DC5099" w:rsidRPr="00363E68" w:rsidRDefault="00DC5099" w:rsidP="00363E6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3E68">
        <w:rPr>
          <w:rFonts w:ascii="Times New Roman" w:hAnsi="Times New Roman" w:cs="Times New Roman"/>
          <w:sz w:val="28"/>
          <w:szCs w:val="28"/>
          <w:lang w:val="uk-UA"/>
        </w:rPr>
        <w:t>На туризм припадає близько 11 % світового ВВП, прибутки галузі щорічно становлять понад 1 трлн дол. (випереджає автомобілебудування та хімічну промисловість). Основні чинники, що зумовили швидке зростання міжнародного туристичного руху, — міжнародна інтеграція, поглиблення міжнародного поділу праці, відкриття кордонів, розвиток транспорту та зв’язку, підвищення рівня життя населення. Всесвітня туристична організація (ВТО) — головний регулятор туристичної діяльності на міжнародному рівні.</w:t>
      </w:r>
    </w:p>
    <w:p w:rsidR="00DC5099" w:rsidRPr="00363E68" w:rsidRDefault="00DC5099" w:rsidP="00363E6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3E68">
        <w:rPr>
          <w:rFonts w:ascii="Times New Roman" w:hAnsi="Times New Roman" w:cs="Times New Roman"/>
          <w:b/>
          <w:sz w:val="28"/>
          <w:szCs w:val="28"/>
          <w:lang w:val="uk-UA"/>
        </w:rPr>
        <w:t>2. Сучасні тенденції розвитку міжнародного туризму</w:t>
      </w:r>
    </w:p>
    <w:p w:rsidR="00DC5099" w:rsidRPr="00363E68" w:rsidRDefault="00DC5099" w:rsidP="00363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3E68">
        <w:rPr>
          <w:rFonts w:ascii="Times New Roman" w:hAnsi="Times New Roman" w:cs="Times New Roman"/>
          <w:sz w:val="28"/>
          <w:szCs w:val="28"/>
          <w:lang w:val="uk-UA"/>
        </w:rPr>
        <w:t>1) збільшення частки мандрівок із метою рекреаційного туризму порівняно з</w:t>
      </w:r>
    </w:p>
    <w:p w:rsidR="00DC5099" w:rsidRPr="00363E68" w:rsidRDefault="00DC5099" w:rsidP="00363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3E68">
        <w:rPr>
          <w:rFonts w:ascii="Times New Roman" w:hAnsi="Times New Roman" w:cs="Times New Roman"/>
          <w:sz w:val="28"/>
          <w:szCs w:val="28"/>
          <w:lang w:val="uk-UA"/>
        </w:rPr>
        <w:t>іншими видами: відпочинок та розваги — 52 %, оздоровчий та релігійний туризм — 17 %, діловий туризм — 14 %, відвідування близьких та родичів — 10 %;</w:t>
      </w:r>
    </w:p>
    <w:p w:rsidR="00DC5099" w:rsidRPr="00363E68" w:rsidRDefault="00DC5099" w:rsidP="00363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3E68">
        <w:rPr>
          <w:rFonts w:ascii="Times New Roman" w:hAnsi="Times New Roman" w:cs="Times New Roman"/>
          <w:sz w:val="28"/>
          <w:szCs w:val="28"/>
          <w:lang w:val="uk-UA"/>
        </w:rPr>
        <w:t>2) зростання кількості подорожей з елементами пригоди і ризику: дайвінг</w:t>
      </w:r>
    </w:p>
    <w:p w:rsidR="00DC5099" w:rsidRPr="00363E68" w:rsidRDefault="00DC5099" w:rsidP="00363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3E68">
        <w:rPr>
          <w:rFonts w:ascii="Times New Roman" w:hAnsi="Times New Roman" w:cs="Times New Roman"/>
          <w:sz w:val="28"/>
          <w:szCs w:val="28"/>
          <w:lang w:val="uk-UA"/>
        </w:rPr>
        <w:t xml:space="preserve">(підводне плавання з аквалангом), </w:t>
      </w:r>
      <w:proofErr w:type="spellStart"/>
      <w:r w:rsidRPr="00363E68">
        <w:rPr>
          <w:rFonts w:ascii="Times New Roman" w:hAnsi="Times New Roman" w:cs="Times New Roman"/>
          <w:sz w:val="28"/>
          <w:szCs w:val="28"/>
          <w:lang w:val="uk-UA"/>
        </w:rPr>
        <w:t>скайсерфінгу</w:t>
      </w:r>
      <w:proofErr w:type="spellEnd"/>
      <w:r w:rsidRPr="00363E68">
        <w:rPr>
          <w:rFonts w:ascii="Times New Roman" w:hAnsi="Times New Roman" w:cs="Times New Roman"/>
          <w:sz w:val="28"/>
          <w:szCs w:val="28"/>
          <w:lang w:val="uk-UA"/>
        </w:rPr>
        <w:t xml:space="preserve"> (стрибки з парашутом і з лижею), віндсерфінг (рух на вітрильній дошці), </w:t>
      </w:r>
      <w:proofErr w:type="spellStart"/>
      <w:r w:rsidRPr="00363E68">
        <w:rPr>
          <w:rFonts w:ascii="Times New Roman" w:hAnsi="Times New Roman" w:cs="Times New Roman"/>
          <w:sz w:val="28"/>
          <w:szCs w:val="28"/>
          <w:lang w:val="uk-UA"/>
        </w:rPr>
        <w:t>каякінг</w:t>
      </w:r>
      <w:proofErr w:type="spellEnd"/>
      <w:r w:rsidRPr="00363E68">
        <w:rPr>
          <w:rFonts w:ascii="Times New Roman" w:hAnsi="Times New Roman" w:cs="Times New Roman"/>
          <w:sz w:val="28"/>
          <w:szCs w:val="28"/>
          <w:lang w:val="uk-UA"/>
        </w:rPr>
        <w:t xml:space="preserve"> (плавання на вузьких човнах), полювання, риболовля та ін.;</w:t>
      </w:r>
    </w:p>
    <w:p w:rsidR="00DC5099" w:rsidRPr="00363E68" w:rsidRDefault="00DC5099" w:rsidP="00363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3E68">
        <w:rPr>
          <w:rFonts w:ascii="Times New Roman" w:hAnsi="Times New Roman" w:cs="Times New Roman"/>
          <w:sz w:val="28"/>
          <w:szCs w:val="28"/>
          <w:lang w:val="uk-UA"/>
        </w:rPr>
        <w:t>3) гірськолижний туризм. Гірськолижні курорти: Альпи (Австрія, Швейцарія,</w:t>
      </w:r>
    </w:p>
    <w:p w:rsidR="00DC5099" w:rsidRPr="00363E68" w:rsidRDefault="00DC5099" w:rsidP="00363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3E68">
        <w:rPr>
          <w:rFonts w:ascii="Times New Roman" w:hAnsi="Times New Roman" w:cs="Times New Roman"/>
          <w:sz w:val="28"/>
          <w:szCs w:val="28"/>
          <w:lang w:val="uk-UA"/>
        </w:rPr>
        <w:t>Італія, Франція), Кордильєри (США, Канада), Західні Карпати (Словаччина,</w:t>
      </w:r>
    </w:p>
    <w:p w:rsidR="00DC5099" w:rsidRPr="00363E68" w:rsidRDefault="00DC5099" w:rsidP="00363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3E68">
        <w:rPr>
          <w:rFonts w:ascii="Times New Roman" w:hAnsi="Times New Roman" w:cs="Times New Roman"/>
          <w:sz w:val="28"/>
          <w:szCs w:val="28"/>
          <w:lang w:val="uk-UA"/>
        </w:rPr>
        <w:t>Польща);</w:t>
      </w:r>
    </w:p>
    <w:p w:rsidR="00DC5099" w:rsidRPr="00363E68" w:rsidRDefault="00DC5099" w:rsidP="00363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3E68">
        <w:rPr>
          <w:rFonts w:ascii="Times New Roman" w:hAnsi="Times New Roman" w:cs="Times New Roman"/>
          <w:sz w:val="28"/>
          <w:szCs w:val="28"/>
          <w:lang w:val="uk-UA"/>
        </w:rPr>
        <w:t>4) пляжний відпочинок. Головні центри пляжного туризму: середземноморські курорти Франції, Італії, Греції, Іспанії, країни Карибського басейну, острови Індонезії;</w:t>
      </w:r>
    </w:p>
    <w:p w:rsidR="00DC5099" w:rsidRPr="00363E68" w:rsidRDefault="00DC5099" w:rsidP="00363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3E68">
        <w:rPr>
          <w:rFonts w:ascii="Times New Roman" w:hAnsi="Times New Roman" w:cs="Times New Roman"/>
          <w:sz w:val="28"/>
          <w:szCs w:val="28"/>
          <w:lang w:val="uk-UA"/>
        </w:rPr>
        <w:t>5) пізнавальний туризм. Найбільш відвідувані об’єкти зосереджені в країнах</w:t>
      </w:r>
    </w:p>
    <w:p w:rsidR="00DC5099" w:rsidRPr="00363E68" w:rsidRDefault="00DC5099" w:rsidP="00363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3E68">
        <w:rPr>
          <w:rFonts w:ascii="Times New Roman" w:hAnsi="Times New Roman" w:cs="Times New Roman"/>
          <w:sz w:val="28"/>
          <w:szCs w:val="28"/>
          <w:lang w:val="uk-UA"/>
        </w:rPr>
        <w:t>Європи (Італія, Іспанія, Ватикан, Франція, Греція) та Північної Америки (США,</w:t>
      </w:r>
    </w:p>
    <w:p w:rsidR="00DC5099" w:rsidRPr="00363E68" w:rsidRDefault="00DC5099" w:rsidP="00363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3E68">
        <w:rPr>
          <w:rFonts w:ascii="Times New Roman" w:hAnsi="Times New Roman" w:cs="Times New Roman"/>
          <w:sz w:val="28"/>
          <w:szCs w:val="28"/>
          <w:lang w:val="uk-UA"/>
        </w:rPr>
        <w:t>Мексика);</w:t>
      </w:r>
    </w:p>
    <w:p w:rsidR="00DC5099" w:rsidRPr="00363E68" w:rsidRDefault="00DC5099" w:rsidP="00363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3E68">
        <w:rPr>
          <w:rFonts w:ascii="Times New Roman" w:hAnsi="Times New Roman" w:cs="Times New Roman"/>
          <w:sz w:val="28"/>
          <w:szCs w:val="28"/>
          <w:lang w:val="uk-UA"/>
        </w:rPr>
        <w:t xml:space="preserve">6) екологічний туризм. Найвідоміші об’єкти: парки </w:t>
      </w:r>
      <w:proofErr w:type="spellStart"/>
      <w:r w:rsidRPr="00363E68">
        <w:rPr>
          <w:rFonts w:ascii="Times New Roman" w:hAnsi="Times New Roman" w:cs="Times New Roman"/>
          <w:sz w:val="28"/>
          <w:szCs w:val="28"/>
          <w:lang w:val="uk-UA"/>
        </w:rPr>
        <w:t>Плитвицькі</w:t>
      </w:r>
      <w:proofErr w:type="spellEnd"/>
      <w:r w:rsidRPr="00363E68">
        <w:rPr>
          <w:rFonts w:ascii="Times New Roman" w:hAnsi="Times New Roman" w:cs="Times New Roman"/>
          <w:sz w:val="28"/>
          <w:szCs w:val="28"/>
          <w:lang w:val="uk-UA"/>
        </w:rPr>
        <w:t xml:space="preserve"> озера (Хорватія), </w:t>
      </w:r>
      <w:proofErr w:type="spellStart"/>
      <w:r w:rsidRPr="00363E68">
        <w:rPr>
          <w:rFonts w:ascii="Times New Roman" w:hAnsi="Times New Roman" w:cs="Times New Roman"/>
          <w:sz w:val="28"/>
          <w:szCs w:val="28"/>
          <w:lang w:val="uk-UA"/>
        </w:rPr>
        <w:t>Лейк</w:t>
      </w:r>
      <w:proofErr w:type="spellEnd"/>
      <w:r w:rsidRPr="00363E68">
        <w:rPr>
          <w:rFonts w:ascii="Times New Roman" w:hAnsi="Times New Roman" w:cs="Times New Roman"/>
          <w:sz w:val="28"/>
          <w:szCs w:val="28"/>
          <w:lang w:val="uk-UA"/>
        </w:rPr>
        <w:t xml:space="preserve"> Дистрикт (Велика Британія), Гранд-Каньйон (США), </w:t>
      </w:r>
      <w:proofErr w:type="spellStart"/>
      <w:r w:rsidRPr="00363E68">
        <w:rPr>
          <w:rFonts w:ascii="Times New Roman" w:hAnsi="Times New Roman" w:cs="Times New Roman"/>
          <w:sz w:val="28"/>
          <w:szCs w:val="28"/>
          <w:lang w:val="uk-UA"/>
        </w:rPr>
        <w:t>Серенгеті</w:t>
      </w:r>
      <w:proofErr w:type="spellEnd"/>
      <w:r w:rsidRPr="00363E68">
        <w:rPr>
          <w:rFonts w:ascii="Times New Roman" w:hAnsi="Times New Roman" w:cs="Times New Roman"/>
          <w:sz w:val="28"/>
          <w:szCs w:val="28"/>
          <w:lang w:val="uk-UA"/>
        </w:rPr>
        <w:t xml:space="preserve"> (Танзанія), </w:t>
      </w:r>
      <w:proofErr w:type="spellStart"/>
      <w:r w:rsidRPr="00363E68">
        <w:rPr>
          <w:rFonts w:ascii="Times New Roman" w:hAnsi="Times New Roman" w:cs="Times New Roman"/>
          <w:sz w:val="28"/>
          <w:szCs w:val="28"/>
          <w:lang w:val="uk-UA"/>
        </w:rPr>
        <w:t>Ігуасу</w:t>
      </w:r>
      <w:proofErr w:type="spellEnd"/>
      <w:r w:rsidRPr="00363E68">
        <w:rPr>
          <w:rFonts w:ascii="Times New Roman" w:hAnsi="Times New Roman" w:cs="Times New Roman"/>
          <w:sz w:val="28"/>
          <w:szCs w:val="28"/>
          <w:lang w:val="uk-UA"/>
        </w:rPr>
        <w:t xml:space="preserve"> (Аргентина — Бразилія), </w:t>
      </w:r>
      <w:proofErr w:type="spellStart"/>
      <w:r w:rsidRPr="00363E68">
        <w:rPr>
          <w:rFonts w:ascii="Times New Roman" w:hAnsi="Times New Roman" w:cs="Times New Roman"/>
          <w:sz w:val="28"/>
          <w:szCs w:val="28"/>
          <w:lang w:val="uk-UA"/>
        </w:rPr>
        <w:t>Крюгера</w:t>
      </w:r>
      <w:proofErr w:type="spellEnd"/>
      <w:r w:rsidRPr="00363E68">
        <w:rPr>
          <w:rFonts w:ascii="Times New Roman" w:hAnsi="Times New Roman" w:cs="Times New Roman"/>
          <w:sz w:val="28"/>
          <w:szCs w:val="28"/>
          <w:lang w:val="uk-UA"/>
        </w:rPr>
        <w:t xml:space="preserve"> (Південна Африка);</w:t>
      </w:r>
    </w:p>
    <w:p w:rsidR="00DC5099" w:rsidRPr="00363E68" w:rsidRDefault="00DC5099" w:rsidP="00363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3E68">
        <w:rPr>
          <w:rFonts w:ascii="Times New Roman" w:hAnsi="Times New Roman" w:cs="Times New Roman"/>
          <w:sz w:val="28"/>
          <w:szCs w:val="28"/>
          <w:lang w:val="uk-UA"/>
        </w:rPr>
        <w:t>7) релігійний туризм. Головний центр паломництва — місто Єрусалим.</w:t>
      </w:r>
    </w:p>
    <w:p w:rsidR="00DC5099" w:rsidRPr="00363E68" w:rsidRDefault="00DC5099" w:rsidP="00363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3E68">
        <w:rPr>
          <w:rFonts w:ascii="Times New Roman" w:hAnsi="Times New Roman" w:cs="Times New Roman"/>
          <w:sz w:val="28"/>
          <w:szCs w:val="28"/>
          <w:lang w:val="uk-UA"/>
        </w:rPr>
        <w:t>Православні подорожують святими місцями України (Києво-Печерська, Почаївська лавра), Болгарії (</w:t>
      </w:r>
      <w:proofErr w:type="spellStart"/>
      <w:r w:rsidRPr="00363E68">
        <w:rPr>
          <w:rFonts w:ascii="Times New Roman" w:hAnsi="Times New Roman" w:cs="Times New Roman"/>
          <w:sz w:val="28"/>
          <w:szCs w:val="28"/>
          <w:lang w:val="uk-UA"/>
        </w:rPr>
        <w:t>Велико-Тирново</w:t>
      </w:r>
      <w:proofErr w:type="spellEnd"/>
      <w:r w:rsidRPr="00363E68">
        <w:rPr>
          <w:rFonts w:ascii="Times New Roman" w:hAnsi="Times New Roman" w:cs="Times New Roman"/>
          <w:sz w:val="28"/>
          <w:szCs w:val="28"/>
          <w:lang w:val="uk-UA"/>
        </w:rPr>
        <w:t>), Греції (Афон), Сербії (</w:t>
      </w:r>
      <w:proofErr w:type="spellStart"/>
      <w:r w:rsidRPr="00363E68">
        <w:rPr>
          <w:rFonts w:ascii="Times New Roman" w:hAnsi="Times New Roman" w:cs="Times New Roman"/>
          <w:sz w:val="28"/>
          <w:szCs w:val="28"/>
          <w:lang w:val="uk-UA"/>
        </w:rPr>
        <w:t>Введенський</w:t>
      </w:r>
      <w:proofErr w:type="spellEnd"/>
      <w:r w:rsidRPr="00363E68">
        <w:rPr>
          <w:rFonts w:ascii="Times New Roman" w:hAnsi="Times New Roman" w:cs="Times New Roman"/>
          <w:sz w:val="28"/>
          <w:szCs w:val="28"/>
          <w:lang w:val="uk-UA"/>
        </w:rPr>
        <w:t xml:space="preserve"> монастир) і Чорногорії (</w:t>
      </w:r>
      <w:proofErr w:type="spellStart"/>
      <w:r w:rsidRPr="00363E68">
        <w:rPr>
          <w:rFonts w:ascii="Times New Roman" w:hAnsi="Times New Roman" w:cs="Times New Roman"/>
          <w:sz w:val="28"/>
          <w:szCs w:val="28"/>
          <w:lang w:val="uk-UA"/>
        </w:rPr>
        <w:t>Цетинський</w:t>
      </w:r>
      <w:proofErr w:type="spellEnd"/>
      <w:r w:rsidRPr="00363E68">
        <w:rPr>
          <w:rFonts w:ascii="Times New Roman" w:hAnsi="Times New Roman" w:cs="Times New Roman"/>
          <w:sz w:val="28"/>
          <w:szCs w:val="28"/>
          <w:lang w:val="uk-UA"/>
        </w:rPr>
        <w:t xml:space="preserve"> монастир). Прихильники </w:t>
      </w:r>
      <w:r w:rsidRPr="00363E6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ісламу здійснюють хадж до </w:t>
      </w:r>
      <w:proofErr w:type="spellStart"/>
      <w:r w:rsidRPr="00363E68">
        <w:rPr>
          <w:rFonts w:ascii="Times New Roman" w:hAnsi="Times New Roman" w:cs="Times New Roman"/>
          <w:sz w:val="28"/>
          <w:szCs w:val="28"/>
          <w:lang w:val="uk-UA"/>
        </w:rPr>
        <w:t>Медіни</w:t>
      </w:r>
      <w:proofErr w:type="spellEnd"/>
      <w:r w:rsidRPr="00363E68">
        <w:rPr>
          <w:rFonts w:ascii="Times New Roman" w:hAnsi="Times New Roman" w:cs="Times New Roman"/>
          <w:sz w:val="28"/>
          <w:szCs w:val="28"/>
          <w:lang w:val="uk-UA"/>
        </w:rPr>
        <w:t xml:space="preserve"> та Мекки (Саудівська Аравія). Буддисти відвідують храмові комплекси в </w:t>
      </w:r>
      <w:proofErr w:type="spellStart"/>
      <w:r w:rsidRPr="00363E68">
        <w:rPr>
          <w:rFonts w:ascii="Times New Roman" w:hAnsi="Times New Roman" w:cs="Times New Roman"/>
          <w:sz w:val="28"/>
          <w:szCs w:val="28"/>
          <w:lang w:val="uk-UA"/>
        </w:rPr>
        <w:t>Лумбіні</w:t>
      </w:r>
      <w:proofErr w:type="spellEnd"/>
      <w:r w:rsidRPr="00363E68">
        <w:rPr>
          <w:rFonts w:ascii="Times New Roman" w:hAnsi="Times New Roman" w:cs="Times New Roman"/>
          <w:sz w:val="28"/>
          <w:szCs w:val="28"/>
          <w:lang w:val="uk-UA"/>
        </w:rPr>
        <w:t xml:space="preserve"> (Непал), </w:t>
      </w:r>
      <w:proofErr w:type="spellStart"/>
      <w:r w:rsidRPr="00363E68">
        <w:rPr>
          <w:rFonts w:ascii="Times New Roman" w:hAnsi="Times New Roman" w:cs="Times New Roman"/>
          <w:sz w:val="28"/>
          <w:szCs w:val="28"/>
          <w:lang w:val="uk-UA"/>
        </w:rPr>
        <w:t>Кушинагарі</w:t>
      </w:r>
      <w:proofErr w:type="spellEnd"/>
      <w:r w:rsidRPr="00363E6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63E68">
        <w:rPr>
          <w:rFonts w:ascii="Times New Roman" w:hAnsi="Times New Roman" w:cs="Times New Roman"/>
          <w:sz w:val="28"/>
          <w:szCs w:val="28"/>
          <w:lang w:val="uk-UA"/>
        </w:rPr>
        <w:t>Сарнатхі</w:t>
      </w:r>
      <w:proofErr w:type="spellEnd"/>
      <w:r w:rsidRPr="00363E68">
        <w:rPr>
          <w:rFonts w:ascii="Times New Roman" w:hAnsi="Times New Roman" w:cs="Times New Roman"/>
          <w:sz w:val="28"/>
          <w:szCs w:val="28"/>
          <w:lang w:val="uk-UA"/>
        </w:rPr>
        <w:t xml:space="preserve"> (Індія), </w:t>
      </w:r>
      <w:proofErr w:type="spellStart"/>
      <w:r w:rsidRPr="00363E68">
        <w:rPr>
          <w:rFonts w:ascii="Times New Roman" w:hAnsi="Times New Roman" w:cs="Times New Roman"/>
          <w:sz w:val="28"/>
          <w:szCs w:val="28"/>
          <w:lang w:val="uk-UA"/>
        </w:rPr>
        <w:t>Лхасі</w:t>
      </w:r>
      <w:proofErr w:type="spellEnd"/>
      <w:r w:rsidRPr="00363E68">
        <w:rPr>
          <w:rFonts w:ascii="Times New Roman" w:hAnsi="Times New Roman" w:cs="Times New Roman"/>
          <w:sz w:val="28"/>
          <w:szCs w:val="28"/>
          <w:lang w:val="uk-UA"/>
        </w:rPr>
        <w:t xml:space="preserve"> (Тибет).</w:t>
      </w:r>
    </w:p>
    <w:p w:rsidR="00DC5099" w:rsidRPr="00363E68" w:rsidRDefault="00DC5099" w:rsidP="00363E6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3E68">
        <w:rPr>
          <w:rFonts w:ascii="Times New Roman" w:hAnsi="Times New Roman" w:cs="Times New Roman"/>
          <w:b/>
          <w:sz w:val="28"/>
          <w:szCs w:val="28"/>
          <w:lang w:val="uk-UA"/>
        </w:rPr>
        <w:t>3. Основні туристичні регіони світу</w:t>
      </w:r>
    </w:p>
    <w:p w:rsidR="00DC5099" w:rsidRPr="00363E68" w:rsidRDefault="00DC5099" w:rsidP="00363E6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3E68">
        <w:rPr>
          <w:rFonts w:ascii="Times New Roman" w:hAnsi="Times New Roman" w:cs="Times New Roman"/>
          <w:sz w:val="28"/>
          <w:szCs w:val="28"/>
          <w:lang w:val="uk-UA"/>
        </w:rPr>
        <w:t>Європейський (країни Західної, Північної, Південної, Центральної, Східної Європи, а також держави Східного Середземномор’я — Ізраїль, Кіпр, Туреччина) — 56 % туристичних відвідувань.</w:t>
      </w:r>
    </w:p>
    <w:p w:rsidR="00DC5099" w:rsidRPr="00363E68" w:rsidRDefault="00DC5099" w:rsidP="00363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3E68">
        <w:rPr>
          <w:rFonts w:ascii="Times New Roman" w:hAnsi="Times New Roman" w:cs="Times New Roman"/>
          <w:sz w:val="28"/>
          <w:szCs w:val="28"/>
          <w:lang w:val="uk-UA"/>
        </w:rPr>
        <w:t>Азіатсько-Тихоокеанський (країни Східної, Південно-Східної та Південної</w:t>
      </w:r>
    </w:p>
    <w:p w:rsidR="00DC5099" w:rsidRPr="00363E68" w:rsidRDefault="00DC5099" w:rsidP="00363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3E68">
        <w:rPr>
          <w:rFonts w:ascii="Times New Roman" w:hAnsi="Times New Roman" w:cs="Times New Roman"/>
          <w:sz w:val="28"/>
          <w:szCs w:val="28"/>
          <w:lang w:val="uk-UA"/>
        </w:rPr>
        <w:t>Азії, Австралії та Океанії) — 21 % туристичних відвідувань.3</w:t>
      </w:r>
    </w:p>
    <w:p w:rsidR="00DC5099" w:rsidRPr="00363E68" w:rsidRDefault="00DC5099" w:rsidP="00363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3E68">
        <w:rPr>
          <w:rFonts w:ascii="Times New Roman" w:hAnsi="Times New Roman" w:cs="Times New Roman"/>
          <w:sz w:val="28"/>
          <w:szCs w:val="28"/>
          <w:lang w:val="uk-UA"/>
        </w:rPr>
        <w:t>Американський (країни Північної і Латинської Америки, Карибського басейну) — 17 % туристичних відвідувань. Африканський — 4 %, Близькосхідний — 2 % туристичних відвідувань.</w:t>
      </w:r>
    </w:p>
    <w:p w:rsidR="00DC5099" w:rsidRPr="00363E68" w:rsidRDefault="00DC5099" w:rsidP="00363E6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3E68">
        <w:rPr>
          <w:rFonts w:ascii="Times New Roman" w:hAnsi="Times New Roman" w:cs="Times New Roman"/>
          <w:b/>
          <w:sz w:val="28"/>
          <w:szCs w:val="28"/>
          <w:lang w:val="uk-UA"/>
        </w:rPr>
        <w:t>4. Провідні туристичні країни</w:t>
      </w:r>
    </w:p>
    <w:p w:rsidR="00DC5099" w:rsidRPr="00363E68" w:rsidRDefault="00DC5099" w:rsidP="00363E6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3E68">
        <w:rPr>
          <w:rFonts w:ascii="Times New Roman" w:hAnsi="Times New Roman" w:cs="Times New Roman"/>
          <w:sz w:val="28"/>
          <w:szCs w:val="28"/>
          <w:lang w:val="uk-UA"/>
        </w:rPr>
        <w:t>За кількістю туристичних відвідувань лідирують Франція, США, Іспанія, Китай, Італія, Туреччина. Найбільш популярні серед туристів міста: Лондон, Бангкок, Париж, Сінгапур, Дубай, Нью-Йорк. Найбільші доходи від надання туристичних послуг мають: США, Іспанія, Франція, Китай, Італія, Таїланд.</w:t>
      </w:r>
    </w:p>
    <w:p w:rsidR="00DC5099" w:rsidRPr="00363E68" w:rsidRDefault="00DC5099" w:rsidP="00363E6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3E68">
        <w:rPr>
          <w:rFonts w:ascii="Times New Roman" w:hAnsi="Times New Roman" w:cs="Times New Roman"/>
          <w:b/>
          <w:sz w:val="28"/>
          <w:szCs w:val="28"/>
          <w:lang w:val="uk-UA"/>
        </w:rPr>
        <w:t>5. Країни з найбільшою кількістю об’єктів світової спадщини ЮНЕСКО</w:t>
      </w:r>
    </w:p>
    <w:p w:rsidR="00C63779" w:rsidRPr="00363E68" w:rsidRDefault="00DC5099" w:rsidP="00363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3E68">
        <w:rPr>
          <w:rFonts w:ascii="Times New Roman" w:hAnsi="Times New Roman" w:cs="Times New Roman"/>
          <w:sz w:val="28"/>
          <w:szCs w:val="28"/>
          <w:lang w:val="uk-UA"/>
        </w:rPr>
        <w:t>Італія — 51, Китай — 48, Іспанія — 44, Франція — 41, Німеччина — 40, Мексика — 32, Індія, 32, Велика Британія — 30, Росія — 26, США — 23, Австралія — 19.</w:t>
      </w:r>
    </w:p>
    <w:p w:rsidR="00C63779" w:rsidRPr="00363E68" w:rsidRDefault="00C63779" w:rsidP="00363E68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63E6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C63779" w:rsidRPr="00363E68" w:rsidRDefault="00C63779" w:rsidP="00363E6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63E68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39,40  підручника.</w:t>
      </w:r>
    </w:p>
    <w:p w:rsidR="003B5A34" w:rsidRPr="00363E68" w:rsidRDefault="00C63779" w:rsidP="00363E6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63E68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="00F066D0" w:rsidRPr="00363E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="00F066D0" w:rsidRPr="00363E68">
          <w:rPr>
            <w:rStyle w:val="a3"/>
            <w:rFonts w:ascii="Times New Roman" w:eastAsia="Calibri" w:hAnsi="Times New Roman" w:cs="Times New Roman"/>
            <w:sz w:val="28"/>
            <w:szCs w:val="28"/>
            <w:lang w:val="uk-UA"/>
          </w:rPr>
          <w:t>https://www.youtube.com/watch?v=0JUBdUBx-HY</w:t>
        </w:r>
      </w:hyperlink>
      <w:r w:rsidR="00F066D0" w:rsidRPr="00363E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C63779" w:rsidRPr="00363E68" w:rsidRDefault="00C63779" w:rsidP="00363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3E68">
        <w:rPr>
          <w:rFonts w:ascii="Times New Roman" w:hAnsi="Times New Roman" w:cs="Times New Roman"/>
          <w:sz w:val="28"/>
          <w:szCs w:val="28"/>
          <w:lang w:val="uk-UA"/>
        </w:rPr>
        <w:t xml:space="preserve"> - Виконати письмово самостійну роботу в робочому зошиті:</w:t>
      </w:r>
    </w:p>
    <w:p w:rsidR="00363E68" w:rsidRPr="00363E68" w:rsidRDefault="00363E68" w:rsidP="00363E68">
      <w:pPr>
        <w:pStyle w:val="a4"/>
        <w:spacing w:after="0" w:line="240" w:lineRule="auto"/>
        <w:jc w:val="both"/>
        <w:rPr>
          <w:rFonts w:eastAsia="Times New Roman"/>
          <w:color w:val="333333"/>
          <w:sz w:val="28"/>
          <w:szCs w:val="28"/>
          <w:lang w:val="uk-UA" w:eastAsia="ru-RU"/>
        </w:rPr>
      </w:pPr>
      <w:r w:rsidRPr="00363E68">
        <w:rPr>
          <w:rFonts w:eastAsia="Times New Roman"/>
          <w:color w:val="333333"/>
          <w:sz w:val="28"/>
          <w:szCs w:val="28"/>
          <w:lang w:val="uk-UA" w:eastAsia="ru-RU"/>
        </w:rPr>
        <w:t xml:space="preserve">1. </w:t>
      </w:r>
      <w:r w:rsidR="00C63779" w:rsidRPr="00363E68">
        <w:rPr>
          <w:rFonts w:eastAsia="Times New Roman"/>
          <w:color w:val="333333"/>
          <w:sz w:val="28"/>
          <w:szCs w:val="28"/>
          <w:lang w:val="uk-UA" w:eastAsia="ru-RU"/>
        </w:rPr>
        <w:t> </w:t>
      </w:r>
      <w:r w:rsidRPr="00363E68">
        <w:rPr>
          <w:rFonts w:eastAsia="Times New Roman"/>
          <w:color w:val="333333"/>
          <w:sz w:val="28"/>
          <w:szCs w:val="28"/>
          <w:lang w:val="uk-UA" w:eastAsia="ru-RU"/>
        </w:rPr>
        <w:t>Особа, яка подорожує в місцях поза межами її постійного перебування впродовж періоду, що не перевищує одного року, з метою дозвілля і відпочинку, лікування, спорту та оздоровлення, відвідання знайомих і родичів, вирішення службових питань без здійснення будь</w:t>
      </w:r>
      <w:r w:rsidRPr="00363E68">
        <w:rPr>
          <w:rFonts w:eastAsia="Times New Roman"/>
          <w:color w:val="333333"/>
          <w:sz w:val="28"/>
          <w:szCs w:val="28"/>
          <w:lang w:val="uk-UA" w:eastAsia="ru-RU"/>
        </w:rPr>
        <w:softHyphen/>
        <w:t>-якої оплачуваної діяльності, вважається </w:t>
      </w:r>
    </w:p>
    <w:p w:rsidR="00363E68" w:rsidRPr="00363E68" w:rsidRDefault="00363E68" w:rsidP="00363E68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63E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А. туристом   Б. паломником  В. бізнесменом  Г. екскурсоводом</w:t>
      </w:r>
    </w:p>
    <w:p w:rsidR="00363E68" w:rsidRPr="00363E68" w:rsidRDefault="00363E68" w:rsidP="00363E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63E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2. Природна територія, яка має певні лікувальні ресурси, що їх можна використати з метою лікування та профілактики певних хвороб називається </w:t>
      </w:r>
    </w:p>
    <w:p w:rsidR="00363E68" w:rsidRPr="00363E68" w:rsidRDefault="00363E68" w:rsidP="00363E68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63E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А. бізнес-центром   Б. курортом   В. розважальним центром</w:t>
      </w:r>
    </w:p>
    <w:p w:rsidR="00363E68" w:rsidRPr="00363E68" w:rsidRDefault="00363E68" w:rsidP="00363E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63E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3. Поїздки представників ділових кіл у справах бізнесу на міжнародні форуми передбачає туризм </w:t>
      </w:r>
    </w:p>
    <w:p w:rsidR="00363E68" w:rsidRPr="00363E68" w:rsidRDefault="00363E68" w:rsidP="00363E68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63E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А. пізнавальний   Б. спортивний   В. науковий   Г. діловий</w:t>
      </w:r>
    </w:p>
    <w:p w:rsidR="00363E68" w:rsidRPr="00363E68" w:rsidRDefault="00363E68" w:rsidP="00363E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63E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4. Якщо метою подорожі за кордон або до іншого міста в межах країни є придбання товарів народного споживання для їхньої подальшої реалізації або власного споживання, ці поїздки називають ... туризмом </w:t>
      </w:r>
    </w:p>
    <w:p w:rsidR="00363E68" w:rsidRPr="00363E68" w:rsidRDefault="00363E68" w:rsidP="00363E68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63E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А. діловим   Б. човниковим    В. науковим   г. пізнавальним</w:t>
      </w:r>
    </w:p>
    <w:p w:rsidR="00363E68" w:rsidRPr="00363E68" w:rsidRDefault="00363E68" w:rsidP="00363E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63E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lastRenderedPageBreak/>
        <w:t>5. Мета цього виду туризму полягає в участі людей (як учених, так і інших людей) у роботі науково-</w:t>
      </w:r>
      <w:r w:rsidRPr="00363E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практичних семінарів, конференцій, з’їздів, експедицій тощо </w:t>
      </w:r>
    </w:p>
    <w:p w:rsidR="00363E68" w:rsidRPr="00363E68" w:rsidRDefault="00363E68" w:rsidP="00363E68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63E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А. науковий  Б. пізнавальний   В. діловий   Г. спортивний</w:t>
      </w:r>
    </w:p>
    <w:p w:rsidR="00363E68" w:rsidRPr="00363E68" w:rsidRDefault="00363E68" w:rsidP="00363E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63E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6. Найбільше українських туристів їде до </w:t>
      </w:r>
    </w:p>
    <w:p w:rsidR="00363E68" w:rsidRPr="00363E68" w:rsidRDefault="00363E68" w:rsidP="00363E68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63E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А. Італії  Б. Єгипту   В. Іспанії  Г. Туреччини</w:t>
      </w:r>
    </w:p>
    <w:p w:rsidR="00363E68" w:rsidRPr="00363E68" w:rsidRDefault="00363E68" w:rsidP="00363E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63E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7. Рекреаційні ресурси використовують для... </w:t>
      </w:r>
    </w:p>
    <w:p w:rsidR="00363E68" w:rsidRPr="00363E68" w:rsidRDefault="00363E68" w:rsidP="00363E68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63E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А. експорту й імпорту товарів і послуг  Б. відпочинку, туризму, охорони здоров’я</w:t>
      </w:r>
    </w:p>
    <w:p w:rsidR="00363E68" w:rsidRPr="00363E68" w:rsidRDefault="00363E68" w:rsidP="00363E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63E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В. розвитку наукової та освітньої діяльності  Г. розвитку транспортної інфраструктури</w:t>
      </w:r>
    </w:p>
    <w:p w:rsidR="00363E68" w:rsidRPr="00363E68" w:rsidRDefault="00363E68" w:rsidP="00363E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63E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8. До культурно-історичних ресурсів належать: </w:t>
      </w:r>
    </w:p>
    <w:p w:rsidR="00363E68" w:rsidRPr="00363E68" w:rsidRDefault="00363E68" w:rsidP="00363E68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63E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території з комфортним температурним режимом  </w:t>
      </w:r>
      <w:proofErr w:type="spellStart"/>
      <w:r w:rsidRPr="00363E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Б.видатні</w:t>
      </w:r>
      <w:proofErr w:type="spellEnd"/>
      <w:r w:rsidRPr="00363E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заклади культури</w:t>
      </w:r>
    </w:p>
    <w:p w:rsidR="00363E68" w:rsidRPr="00363E68" w:rsidRDefault="00363E68" w:rsidP="00363E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63E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 В. картинні галереї   Г. гірські області  Д. пам’ятки історії та архітектури  </w:t>
      </w:r>
      <w:proofErr w:type="spellStart"/>
      <w:r w:rsidRPr="00363E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Ж.морські</w:t>
      </w:r>
      <w:proofErr w:type="spellEnd"/>
      <w:r w:rsidRPr="00363E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узбережжя</w:t>
      </w:r>
    </w:p>
    <w:p w:rsidR="00363E68" w:rsidRPr="00363E68" w:rsidRDefault="00363E68" w:rsidP="00363E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63E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9. Подорожі з метою розширення кругозору й поглиблення знань передбачає туризм </w:t>
      </w:r>
    </w:p>
    <w:p w:rsidR="00363E68" w:rsidRPr="00363E68" w:rsidRDefault="00363E68" w:rsidP="00363E68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63E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А. спортивний   Б. науковий   В. пізнавальний   Г. діловий</w:t>
      </w:r>
    </w:p>
    <w:p w:rsidR="00363E68" w:rsidRPr="00363E68" w:rsidRDefault="00363E68" w:rsidP="00363E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63E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10. Цей вид туризму ґрунтується на потребі людей у відвідуванні родичів, місць народження і проживання, його називають </w:t>
      </w:r>
    </w:p>
    <w:p w:rsidR="00363E68" w:rsidRPr="00363E68" w:rsidRDefault="00363E68" w:rsidP="00363E68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63E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А. науковим   Б. човниковим   В. пізнавальним   Г. ностальгійним</w:t>
      </w:r>
    </w:p>
    <w:p w:rsidR="00363E68" w:rsidRPr="00363E68" w:rsidRDefault="00363E68" w:rsidP="00363E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63E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11. Найщільніша концентрація рекреаційних ресурсів світу притаманна регіону </w:t>
      </w:r>
    </w:p>
    <w:p w:rsidR="00363E68" w:rsidRPr="00363E68" w:rsidRDefault="00363E68" w:rsidP="00363E68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63E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А. Європі Б. Латинській Америці  В. Північній Америці  Г. Азії</w:t>
      </w:r>
    </w:p>
    <w:p w:rsidR="00363E68" w:rsidRPr="00363E68" w:rsidRDefault="00363E68" w:rsidP="00363E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63E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12.До природно-рекреаційних ресурсів належать: </w:t>
      </w:r>
    </w:p>
    <w:p w:rsidR="00363E68" w:rsidRPr="00363E68" w:rsidRDefault="00363E68" w:rsidP="00363E68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63E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А. гірські області  Б. картинні галереї  В. видатні заклади культури</w:t>
      </w:r>
    </w:p>
    <w:p w:rsidR="00363E68" w:rsidRPr="00363E68" w:rsidRDefault="00363E68" w:rsidP="00363E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63E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Г. території з комфортним температурним режимом  Д. пам’ятки історії та архітектури</w:t>
      </w:r>
    </w:p>
    <w:p w:rsidR="00363E68" w:rsidRPr="00363E68" w:rsidRDefault="00363E68" w:rsidP="00363E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63E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</w:p>
    <w:p w:rsidR="00363E68" w:rsidRPr="00363E68" w:rsidRDefault="00363E68" w:rsidP="00363E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63E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Ж. морські узбережжя</w:t>
      </w:r>
    </w:p>
    <w:p w:rsidR="00C63779" w:rsidRPr="00363E68" w:rsidRDefault="00C63779" w:rsidP="00363E68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C63779" w:rsidRPr="0055315F" w:rsidRDefault="0055315F" w:rsidP="0055315F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Оформлену </w:t>
      </w:r>
      <w:r w:rsidR="00C63779" w:rsidRPr="0055315F">
        <w:rPr>
          <w:rFonts w:ascii="Times New Roman" w:hAnsi="Times New Roman" w:cs="Times New Roman"/>
          <w:sz w:val="28"/>
          <w:szCs w:val="28"/>
          <w:lang w:val="uk-UA"/>
        </w:rPr>
        <w:t>роботу надіслати  на</w:t>
      </w:r>
      <w:r w:rsidR="00074869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63779" w:rsidRPr="0055315F">
        <w:rPr>
          <w:rFonts w:ascii="Times New Roman" w:hAnsi="Times New Roman" w:cs="Times New Roman"/>
          <w:sz w:val="28"/>
          <w:szCs w:val="28"/>
          <w:lang w:val="uk-UA"/>
        </w:rPr>
        <w:t xml:space="preserve"> платфор</w:t>
      </w:r>
      <w:r w:rsidR="00074869">
        <w:rPr>
          <w:rFonts w:ascii="Times New Roman" w:hAnsi="Times New Roman" w:cs="Times New Roman"/>
          <w:sz w:val="28"/>
          <w:szCs w:val="28"/>
          <w:lang w:val="uk-UA"/>
        </w:rPr>
        <w:t xml:space="preserve">му  HUMAN,  додаток </w:t>
      </w:r>
      <w:proofErr w:type="spellStart"/>
      <w:r w:rsidR="00074869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="00074869">
        <w:rPr>
          <w:rFonts w:ascii="Times New Roman" w:hAnsi="Times New Roman" w:cs="Times New Roman"/>
          <w:sz w:val="28"/>
          <w:szCs w:val="28"/>
          <w:lang w:val="uk-UA"/>
        </w:rPr>
        <w:t>, пошту</w:t>
      </w:r>
      <w:bookmarkStart w:id="0" w:name="_GoBack"/>
      <w:bookmarkEnd w:id="0"/>
      <w:r w:rsidR="00C63779" w:rsidRPr="0055315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="00C63779" w:rsidRPr="0055315F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="00C63779" w:rsidRPr="0055315F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C63779" w:rsidRPr="00363E68" w:rsidRDefault="00C63779" w:rsidP="00363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63779" w:rsidRPr="00363E68" w:rsidRDefault="00C63779" w:rsidP="00363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63779" w:rsidRPr="00363E68" w:rsidRDefault="00C63779" w:rsidP="00363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63779" w:rsidRPr="00363E68" w:rsidRDefault="00C63779" w:rsidP="00363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63779" w:rsidRPr="00363E68" w:rsidRDefault="00C63779" w:rsidP="00363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363E68" w:rsidRDefault="00074869" w:rsidP="00363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363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2859AD"/>
    <w:multiLevelType w:val="hybridMultilevel"/>
    <w:tmpl w:val="E06658EA"/>
    <w:lvl w:ilvl="0" w:tplc="CABE58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95D"/>
    <w:rsid w:val="00074869"/>
    <w:rsid w:val="001E195D"/>
    <w:rsid w:val="00363E68"/>
    <w:rsid w:val="003B5A34"/>
    <w:rsid w:val="0055315F"/>
    <w:rsid w:val="00911B96"/>
    <w:rsid w:val="00C63779"/>
    <w:rsid w:val="00DC5099"/>
    <w:rsid w:val="00E7009F"/>
    <w:rsid w:val="00F0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7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3779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363E68"/>
    <w:rPr>
      <w:rFonts w:ascii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5531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7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3779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363E68"/>
    <w:rPr>
      <w:rFonts w:ascii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553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77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56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2472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6287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0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5406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87352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3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36826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8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4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10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421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1109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0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12761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0746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3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959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706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5968636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7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78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08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0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22466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09161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9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82276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4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9138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1827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4503212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93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20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007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9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4395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7655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20536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1348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6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2731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9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93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274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08988203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72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58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020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2009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8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02475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1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8384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128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89535432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7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16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402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48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19563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45621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0605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8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596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534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1998908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98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19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63687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73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755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3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62818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1850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2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360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351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0238899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30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21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658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5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0988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5647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6300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3020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526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8398695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47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82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231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65225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7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2249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43575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22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965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5063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079797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08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03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0996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3587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0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52218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0114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5845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014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80944390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3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37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3308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9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99880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9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8238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2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01982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1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2246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0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851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329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537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65221644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17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65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4925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8874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1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0198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2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0085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8166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17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7035999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26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52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3750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89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6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95565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5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987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000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773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5494669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53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69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4984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11226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2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10894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8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4309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7831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6707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50293885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50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59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673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6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7169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249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0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2985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4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03059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3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81423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7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JUBdUBx-H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7</cp:revision>
  <dcterms:created xsi:type="dcterms:W3CDTF">2022-04-29T09:57:00Z</dcterms:created>
  <dcterms:modified xsi:type="dcterms:W3CDTF">2022-04-29T11:53:00Z</dcterms:modified>
</cp:coreProperties>
</file>