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B3" w:rsidRPr="00C031E0" w:rsidRDefault="00B04A8D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08.04</w:t>
      </w:r>
      <w:r w:rsidR="00B13CB3"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.2022 р.</w:t>
      </w:r>
    </w:p>
    <w:p w:rsidR="00B13CB3" w:rsidRPr="00C031E0" w:rsidRDefault="00535F8A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А</w:t>
      </w:r>
      <w:r w:rsidR="00B13CB3"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13CB3" w:rsidRPr="00C031E0" w:rsidRDefault="00B13CB3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B13CB3" w:rsidRDefault="00B13CB3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177709" w:rsidRPr="00C031E0" w:rsidRDefault="00177709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13CB3" w:rsidRPr="00177709" w:rsidRDefault="00B13CB3" w:rsidP="00177709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bookmarkStart w:id="0" w:name="_GoBack"/>
      <w:r w:rsidRPr="00C031E0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C031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5128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Підсумковий урок за темами  «Легка промисловість України та світу», «Харчова промисловість України та світу».</w:t>
      </w:r>
    </w:p>
    <w:p w:rsidR="00B13CB3" w:rsidRDefault="00B13CB3" w:rsidP="00C031E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AA6803" w:rsidRPr="00C031E0" w:rsidRDefault="00212B91" w:rsidP="00C031E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Виконати письмово самостійну роботу у робочому зошиті.</w:t>
      </w:r>
    </w:p>
    <w:p w:rsidR="004A7868" w:rsidRPr="00C031E0" w:rsidRDefault="00C031E0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Лідер за обсягом виробництва всіх видів тканин</w:t>
      </w:r>
    </w:p>
    <w:p w:rsidR="004A7868" w:rsidRDefault="004A786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Туреччина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</w:p>
    <w:p w:rsidR="00C031E0" w:rsidRPr="004A7868" w:rsidRDefault="00C031E0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A7868" w:rsidRPr="004A7868" w:rsidRDefault="004A7868" w:rsidP="00C031E0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 xml:space="preserve">2. 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>Найбільший експортер бавовняних тканин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A7868" w:rsidRDefault="004A786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Індонезія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Бразилія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Італія</w:t>
      </w:r>
    </w:p>
    <w:p w:rsidR="00C031E0" w:rsidRPr="004A7868" w:rsidRDefault="00C031E0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A7868" w:rsidRPr="004A7868" w:rsidRDefault="004A7868" w:rsidP="00C031E0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 xml:space="preserve">3. 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>Центри трикотажного виробництва в Україні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A7868" w:rsidRDefault="004A786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Житомир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Львів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Одеса</w:t>
      </w:r>
    </w:p>
    <w:p w:rsidR="00C031E0" w:rsidRPr="004A7868" w:rsidRDefault="00C031E0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A7868" w:rsidRPr="004A7868" w:rsidRDefault="004A7868" w:rsidP="00C031E0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4.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Яка з галузей текстильної промисловості України працює виключно на власній сировині?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A7868" w:rsidRDefault="004A786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бавовняна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лляна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шовкова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</w:t>
      </w:r>
      <w:r w:rsid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вовняна</w:t>
      </w:r>
    </w:p>
    <w:p w:rsidR="00C031E0" w:rsidRPr="004A7868" w:rsidRDefault="00C031E0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A7868" w:rsidRPr="004A7868" w:rsidRDefault="004A7868" w:rsidP="00C031E0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5.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Укажіть рядок з назвами основних галузей легкої промисловості: 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A7868" w:rsidRPr="004A7868" w:rsidRDefault="004A786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швейна, хутрова, лаків і фарб</w:t>
      </w:r>
    </w:p>
    <w:p w:rsidR="004A7868" w:rsidRPr="004A7868" w:rsidRDefault="004A786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швейна, шкіряно-взуттєва, хутрова</w:t>
      </w:r>
    </w:p>
    <w:p w:rsidR="004A7868" w:rsidRPr="004A7868" w:rsidRDefault="004A786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текстильна, виробництво товарів побутової хімії, лаків і фарб</w:t>
      </w:r>
    </w:p>
    <w:p w:rsidR="004A7868" w:rsidRDefault="004A786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трикотажна, фармацевтична, порцеляно-фаянсова</w:t>
      </w:r>
    </w:p>
    <w:p w:rsidR="00C031E0" w:rsidRPr="004A7868" w:rsidRDefault="00C031E0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A7868" w:rsidRPr="004A7868" w:rsidRDefault="004A7868" w:rsidP="00C031E0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031E0">
        <w:rPr>
          <w:rFonts w:eastAsia="Calibri"/>
          <w:b/>
          <w:sz w:val="28"/>
          <w:szCs w:val="28"/>
          <w:lang w:val="uk-UA"/>
        </w:rPr>
        <w:t>6.</w:t>
      </w:r>
      <w:r w:rsidRPr="00C031E0">
        <w:rPr>
          <w:rFonts w:eastAsia="Times New Roman"/>
          <w:color w:val="333333"/>
          <w:sz w:val="28"/>
          <w:szCs w:val="28"/>
          <w:lang w:val="uk-UA" w:eastAsia="ru-RU"/>
        </w:rPr>
        <w:t xml:space="preserve"> Представниками високої моди Франції є:</w:t>
      </w:r>
      <w:r w:rsidRPr="004A786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A7868" w:rsidRPr="004A7868" w:rsidRDefault="00EA6BC8" w:rsidP="00C031E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</w:t>
      </w:r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Miсhael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Kors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(Майкл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Корс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),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Calvin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Klein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Келвін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Кляйн</w:t>
      </w:r>
      <w:proofErr w:type="spellEnd"/>
      <w:r w:rsidR="004A7868"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4A7868" w:rsidRPr="004A7868" w:rsidRDefault="004A786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EA6BC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</w:t>
      </w: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Dior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Діор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Chanel</w:t>
      </w:r>
      <w:proofErr w:type="spellEnd"/>
      <w:r w:rsidRPr="004A7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(«Шанель»)</w:t>
      </w:r>
    </w:p>
    <w:p w:rsidR="004A7868" w:rsidRPr="00C031E0" w:rsidRDefault="00EA6BC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Gucci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Гуччі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Dolce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&amp;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Gabbana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Дольче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Габбана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»)</w:t>
      </w:r>
    </w:p>
    <w:p w:rsidR="004A7868" w:rsidRDefault="00EA6BC8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Voronin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(Воронін),</w:t>
      </w:r>
      <w:r w:rsidR="004A7868" w:rsidRPr="00C031E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ANDRE TAN (Андре </w:t>
      </w:r>
      <w:proofErr w:type="spellStart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Тан</w:t>
      </w:r>
      <w:proofErr w:type="spellEnd"/>
      <w:r w:rsidR="004A7868" w:rsidRPr="00C031E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C031E0" w:rsidRPr="00C031E0" w:rsidRDefault="00C031E0" w:rsidP="00C031E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EE52BF" w:rsidRPr="00C031E0" w:rsidRDefault="00EA6BC8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7</w:t>
      </w:r>
      <w:r w:rsidR="00EE52BF"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="00EE52BF"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Виберіть із переліку основні чинники, які враховуються при розміщенні </w:t>
      </w:r>
    </w:p>
    <w:p w:rsidR="00EE52BF" w:rsidRPr="00C031E0" w:rsidRDefault="00EE52BF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підприємств легкої промисловості: </w:t>
      </w:r>
    </w:p>
    <w:p w:rsidR="00EE52BF" w:rsidRPr="00C031E0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сировина</w:t>
      </w:r>
    </w:p>
    <w:p w:rsidR="00EE52BF" w:rsidRPr="00C031E0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водних ресурсів</w:t>
      </w:r>
    </w:p>
    <w:p w:rsidR="00EE52BF" w:rsidRPr="00C031E0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трудових ресурсів </w:t>
      </w:r>
    </w:p>
    <w:p w:rsidR="00EE52BF" w:rsidRPr="00C031E0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споживач</w:t>
      </w:r>
    </w:p>
    <w:p w:rsidR="00EE52BF" w:rsidRPr="00C031E0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 фактор </w:t>
      </w:r>
    </w:p>
    <w:p w:rsidR="00EE52BF" w:rsidRDefault="00EE52BF" w:rsidP="00C031E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значні енергоресурси</w:t>
      </w:r>
    </w:p>
    <w:p w:rsidR="00C031E0" w:rsidRPr="00C031E0" w:rsidRDefault="00C031E0" w:rsidP="00177709">
      <w:pPr>
        <w:pStyle w:val="a5"/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E52BF" w:rsidRPr="00C031E0" w:rsidRDefault="00EE52BF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галузі харчової промисловості, які зорієнтовані в своєму розміщенні на сировину:  </w:t>
      </w:r>
    </w:p>
    <w:p w:rsidR="00EE52BF" w:rsidRPr="00C031E0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1. рибна</w:t>
      </w:r>
    </w:p>
    <w:p w:rsidR="00EE52BF" w:rsidRPr="00C031E0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макаронна</w:t>
      </w:r>
    </w:p>
    <w:p w:rsidR="00EE52BF" w:rsidRPr="00C031E0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кондитерська</w:t>
      </w:r>
    </w:p>
    <w:p w:rsidR="00EE52BF" w:rsidRPr="00C031E0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хлібопекарна </w:t>
      </w:r>
    </w:p>
    <w:p w:rsidR="00EE52BF" w:rsidRPr="00C031E0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олійна</w:t>
      </w:r>
    </w:p>
    <w:p w:rsidR="00EE52BF" w:rsidRDefault="00EE52BF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цукрова</w:t>
      </w:r>
    </w:p>
    <w:p w:rsidR="00C031E0" w:rsidRPr="00C031E0" w:rsidRDefault="00C031E0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A30F3" w:rsidRPr="00C031E0" w:rsidRDefault="00EE52BF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9.</w:t>
      </w:r>
      <w:r w:rsidR="001A30F3" w:rsidRPr="00C031E0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1A30F3"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переліку країни, які спеціалізуються на виробництві чаю:  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Колумбія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Китай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Нігерія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Шрі-Ланка</w:t>
      </w:r>
    </w:p>
    <w:p w:rsidR="001A30F3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Індія</w:t>
      </w:r>
    </w:p>
    <w:p w:rsidR="00C031E0" w:rsidRPr="00C031E0" w:rsidRDefault="00C031E0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A30F3" w:rsidRPr="00C031E0" w:rsidRDefault="001A30F3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10.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какао:  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Нігерія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Індонезія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Індія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Китай</w:t>
      </w:r>
    </w:p>
    <w:p w:rsidR="001A30F3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Шрі-Ланка</w:t>
      </w:r>
    </w:p>
    <w:p w:rsidR="00C031E0" w:rsidRPr="00C031E0" w:rsidRDefault="00C031E0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A30F3" w:rsidRPr="00C031E0" w:rsidRDefault="001A30F3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</w:t>
      </w: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оливкової олії: 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Франція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Данія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Німеччина</w:t>
      </w:r>
    </w:p>
    <w:p w:rsidR="001A30F3" w:rsidRPr="00C031E0" w:rsidRDefault="001A30F3" w:rsidP="00C031E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Іспанія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Греція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Велика Британія</w:t>
      </w:r>
    </w:p>
    <w:p w:rsidR="001A30F3" w:rsidRPr="00C031E0" w:rsidRDefault="001A30F3" w:rsidP="00C03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31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Італія</w:t>
      </w:r>
    </w:p>
    <w:p w:rsidR="00537018" w:rsidRPr="00C031E0" w:rsidRDefault="00537018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13CB3" w:rsidRPr="00C031E0" w:rsidRDefault="00B13CB3" w:rsidP="00C031E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1E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B13CB3" w:rsidRPr="00C031E0" w:rsidRDefault="00B13CB3" w:rsidP="00C031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31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«Легка промисловість України та світу», «Харчова промисловість України та світу».</w:t>
      </w:r>
    </w:p>
    <w:p w:rsidR="00FF3500" w:rsidRPr="00C031E0" w:rsidRDefault="00FF3500" w:rsidP="00C031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177709" w:rsidRPr="00C031E0" w:rsidRDefault="001777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7709" w:rsidRPr="00C0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B02"/>
    <w:multiLevelType w:val="hybridMultilevel"/>
    <w:tmpl w:val="D2A8EE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A7417"/>
    <w:multiLevelType w:val="hybridMultilevel"/>
    <w:tmpl w:val="3A6A70C2"/>
    <w:lvl w:ilvl="0" w:tplc="5BD68A16">
      <w:start w:val="3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B75AA"/>
    <w:multiLevelType w:val="hybridMultilevel"/>
    <w:tmpl w:val="4E46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C6"/>
    <w:rsid w:val="00177709"/>
    <w:rsid w:val="001A30F3"/>
    <w:rsid w:val="00212B91"/>
    <w:rsid w:val="004A7868"/>
    <w:rsid w:val="00535F8A"/>
    <w:rsid w:val="00537018"/>
    <w:rsid w:val="00A126C6"/>
    <w:rsid w:val="00A5128C"/>
    <w:rsid w:val="00AA6803"/>
    <w:rsid w:val="00B04A8D"/>
    <w:rsid w:val="00B13CB3"/>
    <w:rsid w:val="00C031E0"/>
    <w:rsid w:val="00EA6BC8"/>
    <w:rsid w:val="00EE52BF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CB3"/>
    <w:rPr>
      <w:b/>
      <w:bCs/>
    </w:rPr>
  </w:style>
  <w:style w:type="character" w:styleId="a4">
    <w:name w:val="Hyperlink"/>
    <w:basedOn w:val="a0"/>
    <w:uiPriority w:val="99"/>
    <w:unhideWhenUsed/>
    <w:rsid w:val="00B13CB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13CB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A786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CB3"/>
    <w:rPr>
      <w:b/>
      <w:bCs/>
    </w:rPr>
  </w:style>
  <w:style w:type="character" w:styleId="a4">
    <w:name w:val="Hyperlink"/>
    <w:basedOn w:val="a0"/>
    <w:uiPriority w:val="99"/>
    <w:unhideWhenUsed/>
    <w:rsid w:val="00B13CB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13CB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A78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9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5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74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1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71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0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0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71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6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4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48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2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6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7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9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4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9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5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88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27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48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7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06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22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0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2022-04-01T09:12:00Z</dcterms:created>
  <dcterms:modified xsi:type="dcterms:W3CDTF">2022-04-07T10:22:00Z</dcterms:modified>
</cp:coreProperties>
</file>