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8E" w:rsidRPr="00304356" w:rsidRDefault="00755902" w:rsidP="00CF44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24.03</w:t>
      </w:r>
      <w:r w:rsidR="00CF448E"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.2022 р.</w:t>
      </w:r>
    </w:p>
    <w:p w:rsidR="00CF448E" w:rsidRPr="00304356" w:rsidRDefault="00755902" w:rsidP="00CF44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 Б</w:t>
      </w:r>
      <w:r w:rsidR="00CF448E"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F448E" w:rsidRPr="00304356" w:rsidRDefault="00CF448E" w:rsidP="00CF44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CF448E" w:rsidRPr="00304356" w:rsidRDefault="00CF448E" w:rsidP="00CF44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CF448E" w:rsidRPr="00304356" w:rsidRDefault="00CF448E" w:rsidP="00CF44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F448E" w:rsidRPr="00304356" w:rsidRDefault="00CF448E" w:rsidP="00997A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04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E35AC"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Народні промисли в Україні. </w:t>
      </w:r>
    </w:p>
    <w:p w:rsidR="002E35AC" w:rsidRPr="00304356" w:rsidRDefault="00CF448E" w:rsidP="002E35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2E35AC" w:rsidRPr="0030435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наводять приклади продукції народних промислів, що набули поширення в Україні, та своєї місцевості, показують на карті центри народних промислів, розуміють значення народного мистецтва як складової української культури.</w:t>
      </w:r>
      <w:r w:rsidR="00997AE0"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Розвивати вміння працювати з інформацією, самостійно здобувати знання,</w:t>
      </w:r>
    </w:p>
    <w:p w:rsidR="00CF448E" w:rsidRPr="00304356" w:rsidRDefault="00CF448E" w:rsidP="00CF448E">
      <w:pPr>
        <w:pStyle w:val="a3"/>
        <w:shd w:val="clear" w:color="auto" w:fill="FFFFFF" w:themeFill="background1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</w:p>
    <w:p w:rsidR="00CF448E" w:rsidRPr="00304356" w:rsidRDefault="00CF448E" w:rsidP="00CF448E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04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E26040" w:rsidRPr="00304356" w:rsidRDefault="00E26040" w:rsidP="00E2604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Здавна українці розвивали народні промисли. Їх головною метою було за</w:t>
      </w:r>
      <w:r w:rsidRPr="0030435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безпечення побутових потреб населення. Однак характерне для українців поєднання практицизму з почуттям прекрасного перетворили народні промисли на невід’ємну складову української культури й одну з традиційних базових галузей народного мистецтва українців. Відродження, збереження і розвиток народних художніх промислів є одним із пріоритетних обов’язків сучасної української держави. </w:t>
      </w:r>
    </w:p>
    <w:p w:rsidR="00CF448E" w:rsidRPr="00304356" w:rsidRDefault="00790649" w:rsidP="00790649">
      <w:pPr>
        <w:pStyle w:val="a6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Вишиванка.</w:t>
      </w: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Створення на шкірі та тканині шкірі та тканині узорів за допо</w:t>
      </w: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могою ниток та голки. В Україні налічується приблизно 100 видів технічних прийомів вишивання. Галичина, Буковина, Закарпат</w:t>
      </w: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тя, Чернігівщина, Київщина, Харків, Полтава.</w:t>
      </w:r>
    </w:p>
    <w:p w:rsidR="00790649" w:rsidRPr="00304356" w:rsidRDefault="00790649" w:rsidP="00790649">
      <w:pPr>
        <w:pStyle w:val="a6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Килимарство. Виготовлення килимів, а також килимових виробів (гобеленів, доріжок, килимових покриттів) ручним або машинним способом. Львівщина, Полтавщина, Київщина, Чернігівщина, Буковина, Гуцульщина.</w:t>
      </w:r>
    </w:p>
    <w:p w:rsidR="00790649" w:rsidRPr="00304356" w:rsidRDefault="009B67CB" w:rsidP="00986173">
      <w:pPr>
        <w:pStyle w:val="Pa35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/>
          <w:sz w:val="28"/>
          <w:szCs w:val="28"/>
          <w:lang w:val="uk-UA"/>
        </w:rPr>
        <w:t>Гончарство/</w:t>
      </w:r>
      <w:r w:rsidRPr="00304356">
        <w:rPr>
          <w:rFonts w:ascii="Times New Roman" w:hAnsi="Times New Roman"/>
          <w:sz w:val="28"/>
          <w:szCs w:val="28"/>
          <w:lang w:val="uk-UA"/>
        </w:rPr>
        <w:t xml:space="preserve"> Виробництво різноманітного посуду, цегли, кахлів, іграшок та ін.</w:t>
      </w:r>
      <w:r w:rsidR="00986173" w:rsidRPr="0030435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86173" w:rsidRPr="00304356">
        <w:rPr>
          <w:rFonts w:ascii="Times New Roman" w:hAnsi="Times New Roman"/>
          <w:sz w:val="28"/>
          <w:szCs w:val="28"/>
          <w:lang w:val="uk-UA"/>
        </w:rPr>
        <w:t>Опішня</w:t>
      </w:r>
      <w:proofErr w:type="spellEnd"/>
      <w:r w:rsidR="00986173" w:rsidRPr="00304356">
        <w:rPr>
          <w:rFonts w:ascii="Times New Roman" w:hAnsi="Times New Roman"/>
          <w:sz w:val="28"/>
          <w:szCs w:val="28"/>
          <w:lang w:val="uk-UA"/>
        </w:rPr>
        <w:t xml:space="preserve"> (Полтавська обл.), Косів (Івано-Франківська область), </w:t>
      </w:r>
      <w:proofErr w:type="spellStart"/>
      <w:r w:rsidR="00986173" w:rsidRPr="00304356">
        <w:rPr>
          <w:rFonts w:ascii="Times New Roman" w:hAnsi="Times New Roman"/>
          <w:sz w:val="28"/>
          <w:szCs w:val="28"/>
          <w:lang w:val="uk-UA"/>
        </w:rPr>
        <w:t>Гавареччина</w:t>
      </w:r>
      <w:proofErr w:type="spellEnd"/>
      <w:r w:rsidR="00986173" w:rsidRPr="00304356">
        <w:rPr>
          <w:rFonts w:ascii="Times New Roman" w:hAnsi="Times New Roman"/>
          <w:sz w:val="28"/>
          <w:szCs w:val="28"/>
          <w:lang w:val="uk-UA"/>
        </w:rPr>
        <w:t xml:space="preserve"> (Львівська область)</w:t>
      </w:r>
    </w:p>
    <w:p w:rsidR="00986173" w:rsidRPr="00304356" w:rsidRDefault="00986173" w:rsidP="009861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Ковальські ремесла</w:t>
      </w: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>Художня обробка металів, ви</w:t>
      </w:r>
      <w:bookmarkStart w:id="0" w:name="_GoBack"/>
      <w:bookmarkEnd w:id="0"/>
      <w:r w:rsidRPr="00304356">
        <w:rPr>
          <w:rFonts w:ascii="Times New Roman" w:hAnsi="Times New Roman" w:cs="Times New Roman"/>
          <w:sz w:val="28"/>
          <w:szCs w:val="28"/>
          <w:lang w:val="uk-UA"/>
        </w:rPr>
        <w:t>робництво металевих скульптур, парканів, зброї, меблів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>Львів, Івано-Франківськ, Ужго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род, Чернівці, Київ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173" w:rsidRPr="00304356" w:rsidRDefault="00986173" w:rsidP="009861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Декоративний розп</w:t>
      </w: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ис</w:t>
      </w: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Прикрашання розписами стін будівель, домашнього начиння, речей домашнього вжитку — меблів, посуду,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 xml:space="preserve"> тканин; писанк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арство. 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>с. Петриківка (Дніпропетровщина) Петриківський розпис зане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сений до списку нематеріальної культурної спадщини людства ЮНЕСКО; писанкарство — с. Косма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>ч та м. Коломия (Івано-Франків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ська обл.)</w:t>
      </w:r>
    </w:p>
    <w:p w:rsidR="00986173" w:rsidRPr="00304356" w:rsidRDefault="00986173" w:rsidP="009861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Художня обробка деревини</w:t>
      </w: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Вироби з дерева; техніка: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 xml:space="preserve"> видовбування, вирізування, ви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точування, різьблення (ажурна плоска різьба);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lastRenderedPageBreak/>
        <w:t>орнаментальне оздоблення; вимальовування на ялині, сосні, клені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>с. Диканька, Хорол (Полтавщи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на), Гуцульщина Чернігівщина, Івано-Франківщина, Львівщина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173" w:rsidRPr="00304356" w:rsidRDefault="00986173" w:rsidP="009861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Плетнекарство</w:t>
      </w:r>
      <w:proofErr w:type="spellEnd"/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Плетіння з лози, рогози, соломи побутових предметів (кошики, посуд), меблів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Тернопільська обл., Чернігів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>, Корсунь-Шевченківський, Горо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дище (Полтавська обл.),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Бромлі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(Сумська), Ізмаїл,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Кім’я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(Одеська обл.) Хуст, Тячів (Закарпаття)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173" w:rsidRPr="00304356" w:rsidRDefault="00986173" w:rsidP="009861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Художнє скло</w:t>
      </w: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Виробництво прикрас, фігурок, посуду</w:t>
      </w:r>
      <w:r w:rsidR="00AD7C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Київ, Львів,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Бахмут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(Донецька обл.),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Бережанськ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Романівка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(Тернопільська обл.)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448E" w:rsidRPr="00304356" w:rsidRDefault="00CF448E" w:rsidP="00CF44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CF448E" w:rsidRPr="00304356" w:rsidRDefault="00CF448E" w:rsidP="00CF44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31  підручника.</w:t>
      </w:r>
    </w:p>
    <w:p w:rsidR="00CF448E" w:rsidRPr="00304356" w:rsidRDefault="00CF448E" w:rsidP="0075590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1C75A5" w:rsidRPr="0030435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https://www.youtube.com/watch?v=wlyPN26hF2M</w:t>
        </w:r>
      </w:hyperlink>
      <w:r w:rsidR="001C75A5"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F448E" w:rsidRPr="00304356" w:rsidRDefault="00CF448E" w:rsidP="00CF44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17B81" w:rsidRPr="00304356" w:rsidRDefault="00E17B8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17B81" w:rsidRPr="0030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107DD"/>
    <w:multiLevelType w:val="hybridMultilevel"/>
    <w:tmpl w:val="893E727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C241B"/>
    <w:multiLevelType w:val="hybridMultilevel"/>
    <w:tmpl w:val="DB34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A4"/>
    <w:rsid w:val="00165415"/>
    <w:rsid w:val="001C75A5"/>
    <w:rsid w:val="002E35AC"/>
    <w:rsid w:val="003005A4"/>
    <w:rsid w:val="00304356"/>
    <w:rsid w:val="00755902"/>
    <w:rsid w:val="00790649"/>
    <w:rsid w:val="00986173"/>
    <w:rsid w:val="00997AE0"/>
    <w:rsid w:val="009B67CB"/>
    <w:rsid w:val="00AD7C7F"/>
    <w:rsid w:val="00C51C3B"/>
    <w:rsid w:val="00CF448E"/>
    <w:rsid w:val="00E17B81"/>
    <w:rsid w:val="00E2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448E"/>
    <w:rPr>
      <w:b/>
      <w:bCs/>
    </w:rPr>
  </w:style>
  <w:style w:type="character" w:styleId="a5">
    <w:name w:val="Hyperlink"/>
    <w:basedOn w:val="a0"/>
    <w:uiPriority w:val="99"/>
    <w:unhideWhenUsed/>
    <w:rsid w:val="001C75A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90649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790649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448E"/>
    <w:rPr>
      <w:b/>
      <w:bCs/>
    </w:rPr>
  </w:style>
  <w:style w:type="character" w:styleId="a5">
    <w:name w:val="Hyperlink"/>
    <w:basedOn w:val="a0"/>
    <w:uiPriority w:val="99"/>
    <w:unhideWhenUsed/>
    <w:rsid w:val="001C75A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90649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790649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yPN26hF2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2022-03-20T09:43:00Z</dcterms:created>
  <dcterms:modified xsi:type="dcterms:W3CDTF">2022-03-22T09:23:00Z</dcterms:modified>
</cp:coreProperties>
</file>