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25</w:t>
      </w: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.02.2022 р.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bookmarkStart w:id="0" w:name="_GoBack"/>
      <w:bookmarkEnd w:id="0"/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 Н.М.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3084C" w:rsidRPr="00D0065A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65A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0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0065A">
        <w:rPr>
          <w:rFonts w:ascii="Times New Roman" w:hAnsi="Times New Roman" w:cs="Times New Roman"/>
          <w:sz w:val="28"/>
          <w:szCs w:val="28"/>
          <w:lang w:val="uk-UA"/>
        </w:rPr>
        <w:t>Машинобудування світу. Взаємозв’язок між рівнем економічного розвитку регіону, країни і рівнем розвитку машинобудування. Найбільші країни-виробники літаків, легкових автомобілів, морських суден, верстатів, комп’ютерів, робототехніки.</w:t>
      </w:r>
    </w:p>
    <w:p w:rsidR="0043084C" w:rsidRPr="00D0065A" w:rsidRDefault="0043084C" w:rsidP="0043084C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D0065A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D0065A">
        <w:rPr>
          <w:sz w:val="28"/>
          <w:szCs w:val="28"/>
          <w:shd w:val="clear" w:color="auto" w:fill="FFFFFF"/>
          <w:lang w:val="uk-UA"/>
        </w:rPr>
        <w:t xml:space="preserve">досконалювати навички роботи з картами </w:t>
      </w:r>
      <w:r>
        <w:rPr>
          <w:sz w:val="28"/>
          <w:szCs w:val="28"/>
          <w:shd w:val="clear" w:color="auto" w:fill="FFFFFF"/>
          <w:lang w:val="uk-UA"/>
        </w:rPr>
        <w:t xml:space="preserve"> ,</w:t>
      </w:r>
      <w:r w:rsidRPr="00D0065A">
        <w:rPr>
          <w:sz w:val="28"/>
          <w:szCs w:val="28"/>
          <w:shd w:val="clear" w:color="auto" w:fill="FFFFFF"/>
        </w:rPr>
        <w:t> </w:t>
      </w:r>
      <w:r w:rsidRPr="00D0065A">
        <w:rPr>
          <w:sz w:val="28"/>
          <w:szCs w:val="28"/>
          <w:shd w:val="clear" w:color="auto" w:fill="FFFFFF"/>
          <w:lang w:val="uk-UA"/>
        </w:rPr>
        <w:t xml:space="preserve"> аналізувати схему внутрішньогалу</w:t>
      </w:r>
      <w:r w:rsidRPr="00D0065A">
        <w:rPr>
          <w:sz w:val="28"/>
          <w:szCs w:val="28"/>
          <w:shd w:val="clear" w:color="auto" w:fill="FFFFFF"/>
          <w:lang w:val="uk-UA"/>
        </w:rPr>
        <w:softHyphen/>
        <w:t>зевих, міжгалузевих зв’язків машинобудування.</w:t>
      </w:r>
    </w:p>
    <w:p w:rsidR="0043084C" w:rsidRPr="00D0065A" w:rsidRDefault="0043084C" w:rsidP="0043084C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43084C" w:rsidRPr="001E7047" w:rsidRDefault="0043084C" w:rsidP="0043084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Особливості розміщення машинобудування в світі.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зв’язку з надзвичайно важливим значенням у високорозвинутих країнах на машинобудування припадає більше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33 – 38 % усієї вартості обробної промисловості.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Саме у цій сфері яскраво виявляється лідерство цих країн.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У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національних господарствах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країн G-7, особливо США, Японії, Німеччини, Франції та Великої Британії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найбільш повно представлено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усі види машинобудівного виробництва.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Ці країни й донині задовольняють значну частку попиту на якісну продукцію машинобудування на світовому ринку.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Решта, навіть високорозвинутих країн, мають вузьку спеціалізацію машинобудування, й тому не в змозі повністю забезпечити потреби у цій продукції за рахунок власного виробництва. Через те вони є дуже залежними від світового ринку. Такі розвинуті країни, як Канада, Норвегія, Швеція, Швейцарія спеціалізуються на випуску окремих видів продукції машинобудування, що відомі на світовому ринку своєю високою якістю. Натомість потребу в інших машинах вони задовольняють за рахунок імпорту.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Країни, що розвиваються,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перебувають на різних стадіях економічного розвитку. У більшості з них машинобудування представлене лише металообробкою, машиноремонтом та виробництвом окремих видів нескладної техніки. Частка машинобудування в їх господарстві становить не більш ніж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10 %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вартості обробної промисловості.</w:t>
      </w:r>
    </w:p>
    <w:p w:rsidR="0043084C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Проте деякі країни, що розвиваються, за випуском продукції машинобудування наблизилися до високорозвинутих країн. Щоправда, їх машинобудування є вузькоспеціалізованим та експорт орієнтований на ринки розвинутих країн. Основою для його розвитку стала їх дешева робоча сила та на перших етапах – іноземні інвестиції й імпортні технології. Це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нові індустріальні країни Східної та Південно-Східної Азії та Латинської Америки, а також Китай.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На продукцію машинобудування у вартості обробної промисловості цих країн припадає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 – 26 %.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Ці країни виробляють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масові товари машинобудування середнього рівня складності.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43084C" w:rsidRPr="001E7047" w:rsidRDefault="0043084C" w:rsidP="0043084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О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сновними виробниками та постачальниками продукції машинобудуван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ня 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 світовий ринок є вирокорозвинуті країні, нові 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індустріальні країни та Китай. Перші є основними постачальниками дорогих машин високої складності та якості, інші – переважно масових товарів середнього технічного рівня.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Високим рівнем розвитку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важкого машинобудування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вирізняються насамперед розвинуті країни, де існує потужна переробна важка промисловість. У країнах, що розвиваються, важке машинобудування зростає у країнах, де важливе значення має або видобувна промисловість (видобуток вугілля, руд, нафти і природного газу), або існують великі металургійні райони (Індія, Бразилія). Верстатобудування забезпечує прогресивний розвиток усіх виробництв. Воно потребує залучення висококваліфікованих трудових ресурсів, тому розміщується в основному у економічно розвинутих країнах– Японію, Німеччину, США, Італію, Швейцарію та Францію – припадає 75 % виробництва та експорту верстатів. Так, США відомі випуском верстатів з програмовим керуванням, Німеччина – металорізальних, Японія – ковальсько-пресових, Швейцарія – прецизійних (високоточних).</w:t>
      </w:r>
    </w:p>
    <w:p w:rsidR="0043084C" w:rsidRPr="001E7047" w:rsidRDefault="0043084C" w:rsidP="0043084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Сільськогосподарське машинобудування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орієнтуючись на споживача, розвинуте у тих країнах, де розвинуте рос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линництво та тваринництво.Н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айбільшим обсягом виробництва сучасної сільськогосподарської техніки вирізняються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 та Німеччина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ернозбиральні комбайни складають, наприклад, у Німеччині та Україні, льоно- та картоплезбиральні – у Польщі та Білорусі, кукурудзозбиральні – в США та Мексиці, бавовнозбиральні – в Узбекистані, машини для збирання кави – у Бразилії. У країнах, що розвиваються, часто працюють виробництва, що складають техніку для роботи на землі з комплектуючих із розвинутих країн.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Важливим напрямом загального машинобудування 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виробництво зброї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У світі, як правило, основними виробниками та експортерами зброї є розвинуті країни, а імпортерами – країни, що розвиваються. Найбільше продають зброї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Росія та США.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Виробництво транспортних засобів.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Швидкими темпами в наш час розвивається транспортне машинобудування. Його основними виробництвами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автомобіле- та авіаракетобудування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Для перевезення вантажів залишається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найважливішим суднобудування. З появою швидкісних потягів друге дихання одержало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залізничне машинобудування.</w:t>
      </w:r>
    </w:p>
    <w:p w:rsidR="0043084C" w:rsidRPr="001E7047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 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Автомобілебудування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стало одним з найбільших за обсягами виробництв не лише машинобудування, а 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обробної промисловості в цілому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Найбільше автомобілів виробляють Китай (27 % світового виробництва),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 (13,3 %) та Японія (10,2 %). З країн Європи найвідомішим є автомобілебудування Німеччини (6,6 %), Іспанії, Франції, Великої Британії, Чехії, Італії.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 останні десятиліття було створено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автоскладальні заводи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країнах, що розвиваються: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Індії, Мексиці, Бразилії, Таїланді, Індонезії, Малайзії, Аргентині, Туреччині, 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Тунісі, на Філіппінах.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Вони працюють на імпортних деталях, використовуючи дешеву робочу силу. </w:t>
      </w:r>
    </w:p>
    <w:p w:rsidR="0043084C" w:rsidRPr="00F71B25" w:rsidRDefault="0043084C" w:rsidP="0043084C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  <w:lang w:val="uk-UA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Гостра конкуренція на світовому ринку зумовлює високий рівень монополізації автомобілебудування.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Найбільшими ТНК з виробництва автомобілів є «Тойота», БМВ, «Даймлер-Бенц», «Дженерал-моторс», «Форд-мотор», «Опель», ФІАТ, «Вольво», «Нісан».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За рівнем розвитку автомобілебудування значення регіонів світу змінювалося. На початку ХХ ст. першість належала Північній Америці за рахунок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другій половині ХХ ст. першою стала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Європа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3084C" w:rsidRPr="00F71B25" w:rsidRDefault="0043084C" w:rsidP="0043084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F71B25">
        <w:rPr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tab/>
      </w:r>
      <w:r w:rsidRPr="00F71B25">
        <w:rPr>
          <w:b/>
          <w:bCs/>
          <w:color w:val="000000"/>
          <w:sz w:val="28"/>
          <w:szCs w:val="28"/>
          <w:lang w:val="uk-UA"/>
        </w:rPr>
        <w:t>Суднобудування</w:t>
      </w:r>
      <w:r w:rsidRPr="00F71B25">
        <w:rPr>
          <w:color w:val="000000"/>
          <w:sz w:val="28"/>
          <w:szCs w:val="28"/>
          <w:lang w:val="uk-UA"/>
        </w:rPr>
        <w:t xml:space="preserve"> втратило своє колишнє значення у складанні пасажирських суден, але залишається важливим у складанні вантажних, особливо танкерів. </w:t>
      </w:r>
    </w:p>
    <w:p w:rsidR="0043084C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 Найбільшим виробником суден став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Китай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виробляє 38 % цієї продукції світу.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Республіка Корея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(33 %) останнім часом випередила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Японію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(близько 25 %). Помітними виробниками суден стали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Бразилія, Аргентина, Мексика, Сінгапур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 які складають кораблі з імпортних деталей. Натомість у США та країнах ЄС виробництво суден значно скоротилося.</w:t>
      </w:r>
    </w:p>
    <w:p w:rsidR="0043084C" w:rsidRPr="001E7047" w:rsidRDefault="0043084C" w:rsidP="0043084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Нині найвідоміші виробники швидкісних локомотивів у Європі – Німеччина та Франція, в Азії – Японія, Китай та Республіка Корея. У 2016 р. японський локомотив поставив новий рекорд швидкості – 608 км/год.</w:t>
      </w:r>
    </w:p>
    <w:p w:rsidR="0043084C" w:rsidRPr="00F71B25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шла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Східна та Південно-Східна Азія.</w:t>
      </w:r>
    </w:p>
    <w:p w:rsidR="0043084C" w:rsidRPr="00F51E93" w:rsidRDefault="0043084C" w:rsidP="0043084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Точне машинобудування.</w:t>
      </w: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XX ст. найбільше побутової техніки виробляли Японія, США, Німеччина та Франція, то тепер їх потіснили азійські нові індустріальні країни та Китай. Зокрема, світовим лідером у складанні телевізорів, радіоприймачів, годинників, пральних та швейних машин нині 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Китай.</w:t>
      </w:r>
    </w:p>
    <w:p w:rsidR="0043084C" w:rsidRPr="00F51E93" w:rsidRDefault="0043084C" w:rsidP="004308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Найбільшими виробниками продукції точного машинобудування у світі стали компанії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Siemens (Німеччина), АВВ (Швейцарія, Швеція), General Electric (США), GEC-Alsthom (Франція, Велика Британія).</w:t>
      </w: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За виробництвом побутової техніки лідерами поряд з розвинутими країнами (США, Японія, Німеччина, Велика Британія, Франція) є й нові індустріальні країни (Республіка Корея, Сінгапур, Малайзія, Бразилія) та Китай. У цих країнах впроваджене повномасштабне виробництво персональних комп’ютерів, великих інтегральних схем, периферійних систем, обладнання для електронного проектування, засобів зв’язку, волоконної оптики тощо.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29  підручника.</w:t>
      </w:r>
    </w:p>
    <w:p w:rsidR="0043084C" w:rsidRPr="00F71B25" w:rsidRDefault="0043084C" w:rsidP="0043084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AB1DE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https://www.youtube.com/watch?v=CbPfSD4qFQ8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43084C" w:rsidRPr="00F71B25" w:rsidRDefault="0043084C" w:rsidP="004308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15F4" w:rsidRPr="0043084C" w:rsidRDefault="005015F4">
      <w:pPr>
        <w:rPr>
          <w:lang w:val="uk-UA"/>
        </w:rPr>
      </w:pPr>
    </w:p>
    <w:sectPr w:rsidR="005015F4" w:rsidRPr="0043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C7"/>
    <w:rsid w:val="003211C7"/>
    <w:rsid w:val="0043084C"/>
    <w:rsid w:val="005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084C"/>
    <w:rPr>
      <w:b/>
      <w:bCs/>
    </w:rPr>
  </w:style>
  <w:style w:type="character" w:styleId="a5">
    <w:name w:val="Hyperlink"/>
    <w:basedOn w:val="a0"/>
    <w:uiPriority w:val="99"/>
    <w:unhideWhenUsed/>
    <w:rsid w:val="00430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084C"/>
    <w:rPr>
      <w:b/>
      <w:bCs/>
    </w:rPr>
  </w:style>
  <w:style w:type="character" w:styleId="a5">
    <w:name w:val="Hyperlink"/>
    <w:basedOn w:val="a0"/>
    <w:uiPriority w:val="99"/>
    <w:unhideWhenUsed/>
    <w:rsid w:val="00430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PfSD4qF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2022-02-23T08:36:00Z</dcterms:created>
  <dcterms:modified xsi:type="dcterms:W3CDTF">2022-02-23T09:02:00Z</dcterms:modified>
</cp:coreProperties>
</file>