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9E0" w:rsidRPr="006E6E3B" w:rsidRDefault="001C09E0" w:rsidP="006E6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6E3B">
        <w:rPr>
          <w:rFonts w:ascii="Times New Roman" w:hAnsi="Times New Roman" w:cs="Times New Roman"/>
          <w:sz w:val="28"/>
          <w:szCs w:val="28"/>
          <w:lang w:val="uk-UA"/>
        </w:rPr>
        <w:t>Дата 28</w:t>
      </w:r>
      <w:r w:rsidRPr="006E6E3B">
        <w:rPr>
          <w:rFonts w:ascii="Times New Roman" w:hAnsi="Times New Roman" w:cs="Times New Roman"/>
          <w:sz w:val="28"/>
          <w:szCs w:val="28"/>
          <w:lang w:val="uk-UA"/>
        </w:rPr>
        <w:t>.01.2022 р.</w:t>
      </w:r>
    </w:p>
    <w:p w:rsidR="001C09E0" w:rsidRPr="006E6E3B" w:rsidRDefault="001C09E0" w:rsidP="006E6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6E3B">
        <w:rPr>
          <w:rFonts w:ascii="Times New Roman" w:hAnsi="Times New Roman" w:cs="Times New Roman"/>
          <w:sz w:val="28"/>
          <w:szCs w:val="28"/>
          <w:lang w:val="uk-UA"/>
        </w:rPr>
        <w:t>Клас 9 – А</w:t>
      </w:r>
      <w:r w:rsidRPr="006E6E3B">
        <w:rPr>
          <w:rFonts w:ascii="Times New Roman" w:hAnsi="Times New Roman" w:cs="Times New Roman"/>
          <w:sz w:val="28"/>
          <w:szCs w:val="28"/>
          <w:lang w:val="uk-UA"/>
        </w:rPr>
        <w:t>,Б</w:t>
      </w:r>
    </w:p>
    <w:p w:rsidR="001C09E0" w:rsidRPr="006E6E3B" w:rsidRDefault="001C09E0" w:rsidP="006E6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6E3B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1C09E0" w:rsidRPr="006E6E3B" w:rsidRDefault="001C09E0" w:rsidP="006E6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E6E3B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6E6E3B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1C09E0" w:rsidRPr="006E6E3B" w:rsidRDefault="001C09E0" w:rsidP="006E6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C09E0" w:rsidRPr="006E6E3B" w:rsidRDefault="001C09E0" w:rsidP="006E6E3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E6E3B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6E6E3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E6E3B">
        <w:rPr>
          <w:rFonts w:ascii="Times New Roman" w:eastAsia="Calibri" w:hAnsi="Times New Roman" w:cs="Times New Roman"/>
          <w:sz w:val="28"/>
          <w:szCs w:val="28"/>
          <w:lang w:val="uk-UA"/>
        </w:rPr>
        <w:t>Виробництво  продукції хімічної і деревообробної промисловості світу.</w:t>
      </w:r>
    </w:p>
    <w:p w:rsidR="001C09E0" w:rsidRPr="006E6E3B" w:rsidRDefault="001C09E0" w:rsidP="006E6E3B">
      <w:pPr>
        <w:pStyle w:val="a3"/>
        <w:shd w:val="clear" w:color="auto" w:fill="FFFFFF"/>
        <w:spacing w:before="0" w:beforeAutospacing="0" w:after="0" w:afterAutospacing="0"/>
        <w:jc w:val="both"/>
        <w:rPr>
          <w:rStyle w:val="a4"/>
          <w:sz w:val="28"/>
          <w:szCs w:val="28"/>
          <w:lang w:val="uk-UA"/>
        </w:rPr>
      </w:pPr>
      <w:r w:rsidRPr="006E6E3B">
        <w:rPr>
          <w:rFonts w:eastAsia="Calibri"/>
          <w:b/>
          <w:sz w:val="28"/>
          <w:szCs w:val="28"/>
          <w:lang w:val="uk-UA" w:eastAsia="en-US"/>
        </w:rPr>
        <w:t xml:space="preserve">Мета: </w:t>
      </w:r>
      <w:r w:rsidR="00B93D37" w:rsidRPr="006E6E3B">
        <w:rPr>
          <w:rFonts w:eastAsia="Calibri"/>
          <w:sz w:val="28"/>
          <w:szCs w:val="28"/>
          <w:lang w:val="uk-UA" w:eastAsia="en-US"/>
        </w:rPr>
        <w:t>Визначити  проблеми та перспективи промисловості. Розкрити значення та структуру хімічної промисловості як однієї з найва</w:t>
      </w:r>
      <w:r w:rsidR="00D64EF5">
        <w:rPr>
          <w:rFonts w:eastAsia="Calibri"/>
          <w:sz w:val="28"/>
          <w:szCs w:val="28"/>
          <w:lang w:val="uk-UA" w:eastAsia="en-US"/>
        </w:rPr>
        <w:t>жливіших галузей промисловості.</w:t>
      </w:r>
    </w:p>
    <w:p w:rsidR="001C09E0" w:rsidRPr="006E6E3B" w:rsidRDefault="001C09E0" w:rsidP="006E6E3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E6E3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097730" w:rsidRPr="006E6E3B" w:rsidRDefault="00155468" w:rsidP="006E6E3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6E3B">
        <w:rPr>
          <w:rStyle w:val="a4"/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  <w:lang w:val="uk-UA"/>
        </w:rPr>
        <w:t>Хімічна промисловість</w:t>
      </w:r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– комплексний вид економічної діяльності, що визначає, як машинобудування, рівень НТП і забезпечує всі види господарства хімічними технологіями й матеріалами та виробляє товари масового вжитку.</w:t>
      </w:r>
      <w:r w:rsidRPr="006E6E3B">
        <w:rPr>
          <w:rFonts w:ascii="Times New Roman" w:hAnsi="Times New Roman" w:cs="Times New Roman"/>
          <w:sz w:val="28"/>
          <w:szCs w:val="28"/>
          <w:lang w:val="uk-UA"/>
        </w:rPr>
        <w:br/>
      </w:r>
      <w:r w:rsidR="00097730"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      </w:t>
      </w:r>
      <w:r w:rsidR="00097730"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Цей вид діяльності створює нові матеріали, що перевершують за своїми якостями натуральні продукти. Застосування таких матеріалів заощаджує працю людей і сировину. Матеріали із заздалегідь заданими властивостями широко використовуються в космічній техніці, будівництві, фармацевтичній, харчовій та легкій промисловості.</w:t>
      </w:r>
      <w:r w:rsidRPr="006E6E3B">
        <w:rPr>
          <w:rFonts w:ascii="Times New Roman" w:hAnsi="Times New Roman" w:cs="Times New Roman"/>
          <w:sz w:val="28"/>
          <w:szCs w:val="28"/>
          <w:lang w:val="uk-UA"/>
        </w:rPr>
        <w:br/>
      </w:r>
      <w:r w:rsidR="00097730"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       </w:t>
      </w:r>
      <w:r w:rsidR="00097730"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 хімічної промисловості велика сировинна база: різноманітні корисні копалини, деревина, вода, повітря, виробничі відходи. Але основною сиров</w:t>
      </w:r>
      <w:r w:rsidR="00097730"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иною для неї є продукти нафтопе</w:t>
      </w:r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реробки, коксування вугілля, тобто спеціально підготовлена сировина.</w:t>
      </w:r>
      <w:r w:rsidRPr="006E6E3B">
        <w:rPr>
          <w:rFonts w:ascii="Times New Roman" w:hAnsi="Times New Roman" w:cs="Times New Roman"/>
          <w:sz w:val="28"/>
          <w:szCs w:val="28"/>
          <w:lang w:val="uk-UA"/>
        </w:rPr>
        <w:br/>
      </w:r>
      <w:r w:rsidR="00097730"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      </w:t>
      </w:r>
      <w:r w:rsidR="00097730"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6E6E3B">
        <w:rPr>
          <w:rStyle w:val="a4"/>
          <w:rFonts w:ascii="Times New Roman" w:hAnsi="Times New Roman" w:cs="Times New Roman"/>
          <w:iCs/>
          <w:sz w:val="28"/>
          <w:szCs w:val="28"/>
          <w:bdr w:val="none" w:sz="0" w:space="0" w:color="auto" w:frame="1"/>
          <w:shd w:val="clear" w:color="auto" w:fill="FFFFFF"/>
          <w:lang w:val="uk-UA"/>
        </w:rPr>
        <w:t>Чинники розміщення підприємств хімічної промисловості.</w:t>
      </w:r>
      <w:r w:rsidRPr="006E6E3B">
        <w:rPr>
          <w:rFonts w:ascii="Times New Roman" w:hAnsi="Times New Roman" w:cs="Times New Roman"/>
          <w:sz w:val="28"/>
          <w:szCs w:val="28"/>
          <w:lang w:val="uk-UA"/>
        </w:rPr>
        <w:br/>
      </w:r>
      <w:r w:rsidR="00097730" w:rsidRPr="00D64EF5">
        <w:rPr>
          <w:rStyle w:val="a6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         </w:t>
      </w:r>
      <w:r w:rsidR="00097730" w:rsidRPr="00D64EF5">
        <w:rPr>
          <w:rStyle w:val="a6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ab/>
      </w:r>
      <w:r w:rsidRPr="00D64EF5">
        <w:rPr>
          <w:rStyle w:val="a6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Споживчий чинник</w:t>
      </w:r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іст</w:t>
      </w:r>
      <w:r w:rsidR="00D64EF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отний для підприємств, що вироб</w:t>
      </w:r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ляють продукцію, складну для транспортування (кислоти), громіздку або ж таку, що легко пошкоджується (пластмасові вироби).</w:t>
      </w:r>
      <w:r w:rsidRPr="006E6E3B">
        <w:rPr>
          <w:rFonts w:ascii="Times New Roman" w:hAnsi="Times New Roman" w:cs="Times New Roman"/>
          <w:sz w:val="28"/>
          <w:szCs w:val="28"/>
          <w:lang w:val="uk-UA"/>
        </w:rPr>
        <w:br/>
      </w:r>
      <w:r w:rsidR="00097730"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   </w:t>
      </w:r>
      <w:r w:rsidR="00097730"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Поблизу сировини розташовують ті виробництва, де значні витрати вихідних матеріалів і великі відходи від переробки (виробництво азотних і калійних добрив).</w:t>
      </w:r>
      <w:r w:rsidRPr="006E6E3B">
        <w:rPr>
          <w:rFonts w:ascii="Times New Roman" w:hAnsi="Times New Roman" w:cs="Times New Roman"/>
          <w:sz w:val="28"/>
          <w:szCs w:val="28"/>
          <w:lang w:val="uk-UA"/>
        </w:rPr>
        <w:br/>
      </w:r>
      <w:r w:rsidR="00097730"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 </w:t>
      </w:r>
      <w:r w:rsidR="00097730"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Виробництво полімерних матеріалів потребує великої кількості води та електроенергії. Для виробництва 1 т хімічного волокна необхідно 5 тис. м3 води, 5–20 тис. кВт. </w:t>
      </w:r>
      <w:proofErr w:type="spellStart"/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год</w:t>
      </w:r>
      <w:proofErr w:type="spellEnd"/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електроенергії.</w:t>
      </w:r>
    </w:p>
    <w:p w:rsidR="004D4E5F" w:rsidRPr="006E6E3B" w:rsidRDefault="00155468" w:rsidP="006E6E3B">
      <w:pPr>
        <w:spacing w:after="0" w:line="240" w:lineRule="auto"/>
        <w:ind w:firstLine="14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Екологічний чинник ураховується під час розміщення всіх підприємств хімічної промисловості.</w:t>
      </w:r>
      <w:r w:rsidRPr="006E6E3B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E6E3B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Світові тенденції в хімічній промисловості</w:t>
      </w:r>
      <w:r w:rsidRPr="006E6E3B">
        <w:rPr>
          <w:rFonts w:ascii="Times New Roman" w:hAnsi="Times New Roman" w:cs="Times New Roman"/>
          <w:sz w:val="28"/>
          <w:szCs w:val="28"/>
          <w:lang w:val="uk-UA"/>
        </w:rPr>
        <w:br/>
      </w:r>
      <w:r w:rsidR="004D4E5F"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</w:t>
      </w:r>
      <w:r w:rsidR="004D4E5F"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Хімічна промисловість — другий після електронної вид економічної діяльності  в індустрії, що найшв</w:t>
      </w:r>
      <w:r w:rsidR="004D4E5F"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идше забезпечує впровадження до</w:t>
      </w:r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сягнень науково-технічного прогресу в усі сфери господарства.</w:t>
      </w:r>
      <w:r w:rsidRPr="006E6E3B">
        <w:rPr>
          <w:rFonts w:ascii="Times New Roman" w:hAnsi="Times New Roman" w:cs="Times New Roman"/>
          <w:sz w:val="28"/>
          <w:szCs w:val="28"/>
          <w:lang w:val="uk-UA"/>
        </w:rPr>
        <w:br/>
      </w:r>
      <w:r w:rsidR="004D4E5F"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</w:t>
      </w:r>
      <w:r w:rsidR="004D4E5F"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 хімічній промисловості збільшується частка наукомісткої продукції високої вартості (головним чином переробні виробництва). Найбільший вплив на розвиток господарства й повсякденне життя людини мають полімерні матеріали та продукція їх переробки. На промисловість полімерних матеріалів припадає від 30 до 45 % вартості хімічної </w:t>
      </w:r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промисловості розвинених країн світу. Це основа всієї галузі, її ядро, тісно пов’язане практично з усіма хімічними виробництвами. Сировина — головним чином нафта і природний газ.</w:t>
      </w:r>
      <w:r w:rsidRPr="006E6E3B">
        <w:rPr>
          <w:rFonts w:ascii="Times New Roman" w:hAnsi="Times New Roman" w:cs="Times New Roman"/>
          <w:sz w:val="28"/>
          <w:szCs w:val="28"/>
          <w:lang w:val="uk-UA"/>
        </w:rPr>
        <w:br/>
      </w:r>
      <w:r w:rsidR="004D4E5F"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</w:t>
      </w:r>
      <w:r w:rsidR="004D4E5F"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ab/>
      </w:r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Основна увага приділяється одержанню спеціальних пластмас із заздалегідь заданими властивостями. Такими стали композити, які в 4–5 разів легші за сталь і</w:t>
      </w:r>
      <w:r w:rsidR="004D4E5F"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міцніші за неї в 15 разів. Ком</w:t>
      </w:r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позити — важливий конструкційний матеріал для авіакосмічної індустрії. Новий напрям в оде</w:t>
      </w:r>
      <w:r w:rsidR="004D4E5F"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ржанні пластмас — збільшення ви</w:t>
      </w:r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робництва видів, що </w:t>
      </w:r>
      <w:proofErr w:type="spellStart"/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саморуйнуються</w:t>
      </w:r>
      <w:proofErr w:type="spellEnd"/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(водорозчинних і здатних до </w:t>
      </w:r>
      <w:proofErr w:type="spellStart"/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біо-</w:t>
      </w:r>
      <w:proofErr w:type="spellEnd"/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і </w:t>
      </w:r>
      <w:proofErr w:type="spellStart"/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фоторуйнування</w:t>
      </w:r>
      <w:proofErr w:type="spellEnd"/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). У світі накопичилися чималі об’єми відходів полімерних матеріалів</w:t>
      </w:r>
      <w:r w:rsidR="004D4E5F"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(у США щорічно у відходи потра</w:t>
      </w:r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пляє 18 </w:t>
      </w:r>
      <w:proofErr w:type="spellStart"/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млрд</w:t>
      </w:r>
      <w:proofErr w:type="spellEnd"/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пластмасових пляшок; у </w:t>
      </w:r>
      <w:proofErr w:type="spellStart"/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Бельґії</w:t>
      </w:r>
      <w:proofErr w:type="spellEnd"/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на душу населення виробляється 300 кг пластмаси, значна частина якої у вигляді тари надходить у відходи).</w:t>
      </w:r>
    </w:p>
    <w:p w:rsidR="00A175FF" w:rsidRPr="006E6E3B" w:rsidRDefault="00A175FF" w:rsidP="006E6E3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Хімічна промисловість світу в останні десятиріччя розвивається досить швидкими темпами. Найбільш повно вона представлена в розвинутих країнах світу. Перші сім її представників (США, </w:t>
      </w:r>
      <w:hyperlink r:id="rId5" w:tgtFrame="_parent" w:history="1">
        <w:r w:rsidRPr="006E6E3B">
          <w:rPr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FFFFF"/>
            <w:lang w:val="uk-UA"/>
          </w:rPr>
          <w:t>Японія</w:t>
        </w:r>
      </w:hyperlink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 </w:t>
      </w:r>
      <w:hyperlink r:id="rId6" w:tgtFrame="_parent" w:history="1">
        <w:r w:rsidRPr="006E6E3B">
          <w:rPr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FFFFF"/>
            <w:lang w:val="uk-UA"/>
          </w:rPr>
          <w:t>Німеччина</w:t>
        </w:r>
      </w:hyperlink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 </w:t>
      </w:r>
      <w:hyperlink r:id="rId7" w:tgtFrame="_parent" w:history="1">
        <w:r w:rsidRPr="006E6E3B">
          <w:rPr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FFFFF"/>
            <w:lang w:val="uk-UA"/>
          </w:rPr>
          <w:t>Франція</w:t>
        </w:r>
      </w:hyperlink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 </w:t>
      </w:r>
      <w:hyperlink r:id="rId8" w:tgtFrame="_parent" w:history="1">
        <w:r w:rsidRPr="006E6E3B">
          <w:rPr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FFFFF"/>
            <w:lang w:val="uk-UA"/>
          </w:rPr>
          <w:t>Велика Британія</w:t>
        </w:r>
      </w:hyperlink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 </w:t>
      </w:r>
      <w:hyperlink r:id="rId9" w:tgtFrame="_parent" w:history="1">
        <w:r w:rsidRPr="006E6E3B">
          <w:rPr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FFFFF"/>
            <w:lang w:val="uk-UA"/>
          </w:rPr>
          <w:t>Канада</w:t>
        </w:r>
      </w:hyperlink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та Італія) виробляють понад 75 % хімічної продукції світу. Лідером є </w:t>
      </w:r>
      <w:hyperlink r:id="rId10" w:tgtFrame="_parent" w:history="1">
        <w:r w:rsidRPr="006E6E3B">
          <w:rPr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FFFFF"/>
            <w:lang w:val="uk-UA"/>
          </w:rPr>
          <w:t>США</w:t>
        </w:r>
      </w:hyperlink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які найбільше виробляють </w:t>
      </w:r>
      <w:proofErr w:type="spellStart"/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науко-містких</w:t>
      </w:r>
      <w:proofErr w:type="spellEnd"/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видів хімічної продукції. Так, за виробництвом хімічних </w:t>
      </w:r>
      <w:proofErr w:type="spellStart"/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волокон </w:t>
      </w:r>
      <w:hyperlink r:id="rId11" w:tgtFrame="_parent" w:history="1">
        <w:r w:rsidRPr="006E6E3B">
          <w:rPr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FFFFF"/>
            <w:lang w:val="uk-UA"/>
          </w:rPr>
          <w:t>США</w:t>
        </w:r>
      </w:hyperlink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п</w:t>
      </w:r>
      <w:proofErr w:type="spellEnd"/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осідають перше місце у світі (понад 25 % світового виробництва).</w:t>
      </w:r>
    </w:p>
    <w:p w:rsidR="00A175FF" w:rsidRPr="00A175FF" w:rsidRDefault="00A175FF" w:rsidP="006E6E3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Європі традиційно виробництвом хімічної продукції виділяються такі країни: фармацевтикою - </w:t>
      </w:r>
      <w:hyperlink r:id="rId12" w:tgtFrame="_parent" w:history="1">
        <w:r w:rsidRPr="006E6E3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Франція</w:t>
        </w:r>
      </w:hyperlink>
      <w:r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proofErr w:type="spellStart"/>
      <w:r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hyperlink r:id="rId13" w:tgtFrame="_parent" w:history="1">
        <w:r w:rsidRPr="006E6E3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Німеччина</w:t>
        </w:r>
        <w:proofErr w:type="spellEnd"/>
      </w:hyperlink>
      <w:r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й </w:t>
      </w:r>
      <w:hyperlink r:id="rId14" w:tgtFrame="_parent" w:history="1">
        <w:r w:rsidRPr="006E6E3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Угорщина</w:t>
        </w:r>
      </w:hyperlink>
      <w:r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парфумерією - </w:t>
      </w:r>
      <w:hyperlink r:id="rId15" w:tgtFrame="_parent" w:history="1">
        <w:r w:rsidRPr="006E6E3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Франція</w:t>
        </w:r>
      </w:hyperlink>
      <w:r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 </w:t>
      </w:r>
      <w:hyperlink r:id="rId16" w:tgtFrame="_parent" w:history="1">
        <w:r w:rsidRPr="006E6E3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Велика Британія</w:t>
        </w:r>
      </w:hyperlink>
      <w:r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країни Бенілюксу, косметикою - </w:t>
      </w:r>
      <w:hyperlink r:id="rId17" w:tgtFrame="_parent" w:history="1">
        <w:r w:rsidRPr="006E6E3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Франція</w:t>
        </w:r>
      </w:hyperlink>
      <w:r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proofErr w:type="spellStart"/>
      <w:r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hyperlink r:id="rId18" w:tgtFrame="_parent" w:history="1">
        <w:r w:rsidRPr="006E6E3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Швеція</w:t>
        </w:r>
      </w:hyperlink>
      <w:r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proofErr w:type="spellEnd"/>
      <w:r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 </w:t>
      </w:r>
      <w:hyperlink r:id="rId19" w:tgtFrame="_parent" w:history="1">
        <w:r w:rsidRPr="006E6E3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Латвія</w:t>
        </w:r>
      </w:hyperlink>
      <w:r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виробництвом </w:t>
      </w:r>
      <w:proofErr w:type="spellStart"/>
      <w:r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кіно-</w:t>
      </w:r>
      <w:proofErr w:type="spellEnd"/>
      <w:r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фотоплівки - </w:t>
      </w:r>
      <w:hyperlink r:id="rId20" w:tgtFrame="_parent" w:history="1">
        <w:r w:rsidRPr="006E6E3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Німеччина</w:t>
        </w:r>
      </w:hyperlink>
      <w:r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 </w:t>
      </w:r>
      <w:hyperlink r:id="rId21" w:tgtFrame="_parent" w:history="1">
        <w:r w:rsidRPr="006E6E3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Чехія</w:t>
        </w:r>
      </w:hyperlink>
      <w:r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тощо.</w:t>
      </w:r>
    </w:p>
    <w:p w:rsidR="00A175FF" w:rsidRPr="00A175FF" w:rsidRDefault="004D4E5F" w:rsidP="006E6E3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E6E3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Pr="006E6E3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A175FF"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Нині хімічна промисловість переміщується до портів - імпортерів нафтохімічної сировини. Наприклад, поряд із старими промисловими районами, як-от: Рур (Німеччина), </w:t>
      </w:r>
      <w:proofErr w:type="spellStart"/>
      <w:r w:rsidR="00A175FF"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Мідленд</w:t>
      </w:r>
      <w:proofErr w:type="spellEnd"/>
      <w:r w:rsidR="00A175FF"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(Велика Британія), Донбас (Україна) та ін., розвивається новий Північний регіон у </w:t>
      </w:r>
      <w:hyperlink r:id="rId22" w:tgtFrame="_parent" w:history="1">
        <w:r w:rsidR="00A175FF" w:rsidRPr="006E6E3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Німеччині</w:t>
        </w:r>
      </w:hyperlink>
      <w:r w:rsidR="00A175FF"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ростуть центри сучасної нафтохімії на північному сході Шотландії </w:t>
      </w:r>
      <w:proofErr w:type="spellStart"/>
      <w:r w:rsidR="00A175FF"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 </w:t>
      </w:r>
      <w:hyperlink r:id="rId23" w:tgtFrame="_parent" w:history="1">
        <w:r w:rsidR="00A175FF" w:rsidRPr="006E6E3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Норвегії</w:t>
        </w:r>
      </w:hyperlink>
      <w:r w:rsidR="00A175FF"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т</w:t>
      </w:r>
      <w:proofErr w:type="spellEnd"/>
      <w:r w:rsidR="00A175FF"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ощо. Так само хімічна промисловість зосереджена на тихоокеанському узбережжі - в </w:t>
      </w:r>
      <w:hyperlink r:id="rId24" w:tgtFrame="_parent" w:history="1">
        <w:r w:rsidR="00A175FF" w:rsidRPr="006E6E3B">
          <w:rPr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val="uk-UA" w:eastAsia="ru-RU"/>
          </w:rPr>
          <w:t>Японії</w:t>
        </w:r>
      </w:hyperlink>
      <w:r w:rsidR="00A175FF" w:rsidRPr="00A175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A175FF" w:rsidRPr="006E6E3B" w:rsidRDefault="00A175FF" w:rsidP="006E6E3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E6E3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Хімічна промисловість у країнах "третього світу" має свою специфіку. Вони потенційно володіють багатими ресурсами - нафтою, природним газом, фосфоритами, природною сіркою, різними мінералами. Однак свої можливості не використовують. А промисловість, що існує, майже повністю зорієнтована на експорт.</w:t>
      </w:r>
      <w:r w:rsidRPr="006E6E3B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1C09E0" w:rsidRPr="006E6E3B" w:rsidRDefault="001C09E0" w:rsidP="006E6E3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6E3B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1C09E0" w:rsidRPr="006E6E3B" w:rsidRDefault="001C09E0" w:rsidP="006E6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6E3B">
        <w:rPr>
          <w:rFonts w:ascii="Times New Roman" w:hAnsi="Times New Roman" w:cs="Times New Roman"/>
          <w:sz w:val="28"/>
          <w:szCs w:val="28"/>
          <w:lang w:val="uk-UA"/>
        </w:rPr>
        <w:t>1. Опрацюйте § 26</w:t>
      </w:r>
      <w:r w:rsidRPr="006E6E3B">
        <w:rPr>
          <w:rFonts w:ascii="Times New Roman" w:hAnsi="Times New Roman" w:cs="Times New Roman"/>
          <w:sz w:val="28"/>
          <w:szCs w:val="28"/>
          <w:lang w:val="uk-UA"/>
        </w:rPr>
        <w:t>.  підручника.</w:t>
      </w:r>
    </w:p>
    <w:p w:rsidR="001C09E0" w:rsidRPr="006E6E3B" w:rsidRDefault="004D4E5F" w:rsidP="006E6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6E3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1C09E0" w:rsidRPr="006E6E3B">
        <w:rPr>
          <w:rFonts w:ascii="Times New Roman" w:hAnsi="Times New Roman" w:cs="Times New Roman"/>
          <w:sz w:val="28"/>
          <w:szCs w:val="28"/>
          <w:lang w:val="uk-UA"/>
        </w:rPr>
        <w:t xml:space="preserve">. Переглянути презентацію за посиланням: </w:t>
      </w:r>
      <w:hyperlink r:id="rId25" w:history="1">
        <w:r w:rsidRPr="006E6E3B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https://www.youtube.com/watch?v=N4FT-q8lE4Q</w:t>
        </w:r>
      </w:hyperlink>
      <w:r w:rsidR="00980C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6E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0C0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1C09E0" w:rsidRPr="006E6E3B" w:rsidRDefault="00051826" w:rsidP="006E6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3.Виконати самостійну роботу письмово.</w:t>
      </w:r>
    </w:p>
    <w:p w:rsidR="000164BB" w:rsidRPr="000164BB" w:rsidRDefault="000164BB" w:rsidP="006E6E3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164B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  Металургійне виробництво                                                                                    </w:t>
      </w:r>
      <w:r w:rsidR="0005182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</w:t>
      </w:r>
      <w:r w:rsidRPr="000164B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6E6E3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 кожну відповідь 0,5 б.</w:t>
      </w:r>
      <w:r w:rsidRPr="000164B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</w:t>
      </w:r>
      <w:r w:rsidRPr="006E6E3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   </w:t>
      </w:r>
      <w:r w:rsidRPr="000164BB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1 . </w:t>
      </w:r>
      <w:r w:rsidRPr="000164B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Які форми організації виробництва використовують в Україні у чорній металургії</w:t>
      </w:r>
      <w:r w:rsidRPr="006E6E3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0164B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а )  кооперування;    б)комбінування;   в)концентрація;   г) спеціалізація</w:t>
      </w:r>
      <w:r w:rsidRPr="006E6E3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0164B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в)кваліфіковані кадри</w:t>
      </w:r>
      <w:r w:rsidR="0005182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.</w:t>
      </w:r>
    </w:p>
    <w:p w:rsidR="000164BB" w:rsidRPr="006E6E3B" w:rsidRDefault="000164BB" w:rsidP="006E6E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64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Початкова стадія у виробництві чорної металургії є</w:t>
      </w:r>
      <w:r w:rsidRPr="006E6E3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</w:t>
      </w:r>
    </w:p>
    <w:p w:rsidR="000164BB" w:rsidRPr="006E6E3B" w:rsidRDefault="000164BB" w:rsidP="006E6E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164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Укажіть країни, яким належить першість у світі за обсягами виплавленої сталі:  а) Канада та США,   б) Німеччина та Франція.  в) Китай та Японія. г) Росія та Україна </w:t>
      </w:r>
      <w:r w:rsidR="000518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0164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             </w:t>
      </w:r>
    </w:p>
    <w:p w:rsidR="000164BB" w:rsidRPr="000164BB" w:rsidRDefault="000164BB" w:rsidP="006E6E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E6E3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4.</w:t>
      </w:r>
      <w:r w:rsidRPr="000164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Укажіть місто України , де розташований глиноземний</w:t>
      </w:r>
      <w:r w:rsidRPr="006E6E3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0164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а)  Донецьк.    б) Миколаїв ,    в) Кривий ріг,       г) Нікополь</w:t>
      </w:r>
      <w:r w:rsidR="0005182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0164BB" w:rsidRPr="006E6E3B" w:rsidRDefault="000164BB" w:rsidP="006E6E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164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5. Основні чинники розміщення кольорової металургії : а) екологічний , б) транспортний,   в) водний ,                                                                                                              </w:t>
      </w:r>
    </w:p>
    <w:p w:rsidR="00D64EF5" w:rsidRDefault="000164BB" w:rsidP="006E6E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164B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6. </w:t>
      </w:r>
      <w:r w:rsidRPr="000164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Найбільше  підприємств кольорової металургії  в Україні зосереджено в регіонах</w:t>
      </w:r>
      <w:r w:rsidRPr="006E6E3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0164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а) Придніпров’я, Донецький, б) Приазовський, Карпатський , в) Карпатський, Причорноморський    </w:t>
      </w:r>
    </w:p>
    <w:p w:rsidR="000164BB" w:rsidRPr="006E6E3B" w:rsidRDefault="000164BB" w:rsidP="006E6E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164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</w:t>
      </w:r>
    </w:p>
    <w:p w:rsidR="00921A06" w:rsidRPr="006E6E3B" w:rsidRDefault="00921A06" w:rsidP="006E6E3B">
      <w:p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6E6E3B"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     За кожну правильну відповідь 1 бал</w:t>
      </w:r>
    </w:p>
    <w:p w:rsidR="000164BB" w:rsidRPr="006E6E3B" w:rsidRDefault="00921A06" w:rsidP="006E6E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E6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7.</w:t>
      </w:r>
      <w:r w:rsidRPr="000164B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Які </w:t>
      </w:r>
      <w:r w:rsidRPr="000164B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uk-UA" w:eastAsia="ru-RU"/>
        </w:rPr>
        <w:t xml:space="preserve">галузі </w:t>
      </w:r>
      <w:r w:rsidRPr="000164B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кольорової металургії працюють в основному</w:t>
      </w:r>
      <w:r w:rsidR="00D64EF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в світі</w:t>
      </w:r>
      <w:r w:rsidRPr="000164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;                                                         </w:t>
      </w:r>
      <w:r w:rsidRPr="000164B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а)мідна;    б)</w:t>
      </w:r>
      <w:r w:rsidR="00D64EF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алюмінієва;            в)ртутна.</w:t>
      </w:r>
      <w:r w:rsidRPr="000164B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            </w:t>
      </w:r>
    </w:p>
    <w:p w:rsidR="000164BB" w:rsidRPr="006E6E3B" w:rsidRDefault="00863E54" w:rsidP="006E6E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E6E3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8.</w:t>
      </w:r>
      <w:r w:rsidRPr="000164B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З яких стадій виробництва складається чорна металургія</w:t>
      </w:r>
      <w:r w:rsidR="00D64EF5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___</w:t>
      </w:r>
    </w:p>
    <w:p w:rsidR="000164BB" w:rsidRDefault="0075519E" w:rsidP="006E6E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E6E3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9.</w:t>
      </w:r>
      <w:r w:rsidRPr="000164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Назвіть сировину, що використовують у металургійній</w:t>
      </w:r>
      <w:r w:rsidR="00D64E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1.  Рудні______</w:t>
      </w:r>
      <w:r w:rsidRPr="000164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2. Паливні________ 3. Нерудна</w:t>
      </w:r>
      <w:r w:rsidR="00D64EF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________</w:t>
      </w:r>
    </w:p>
    <w:p w:rsidR="00D64EF5" w:rsidRPr="006E6E3B" w:rsidRDefault="00D64EF5" w:rsidP="006E6E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323532" w:rsidRPr="006E6E3B" w:rsidRDefault="00323532" w:rsidP="006E6E3B">
      <w:p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6E6E3B">
        <w:rPr>
          <w:rFonts w:ascii="Times New Roman" w:hAnsi="Times New Roman"/>
          <w:b/>
          <w:i/>
          <w:sz w:val="28"/>
          <w:szCs w:val="28"/>
          <w:lang w:val="uk-UA"/>
        </w:rPr>
        <w:t>Назвіть чинники розміщення металургійного району  (2 бала)</w:t>
      </w:r>
    </w:p>
    <w:p w:rsidR="000164BB" w:rsidRPr="006E6E3B" w:rsidRDefault="00323532" w:rsidP="006E6E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E6E3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10.</w:t>
      </w:r>
      <w:r w:rsidRPr="000164B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Яку власну місцеву сировину використовують металургійні ко</w:t>
      </w:r>
      <w:r w:rsidR="006E6E3B" w:rsidRPr="006E6E3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мбінати повного    </w:t>
      </w:r>
      <w:r w:rsidRPr="000164B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  циклу </w:t>
      </w:r>
      <w:r w:rsidR="00D64EF5" w:rsidRPr="000164B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Придніпров’я</w:t>
      </w:r>
      <w:r w:rsidR="00D64EF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,</w:t>
      </w:r>
      <w:r w:rsidRPr="006E6E3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="00D64EF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Донбасу .</w:t>
      </w:r>
      <w:r w:rsidRPr="000164B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   </w:t>
      </w:r>
    </w:p>
    <w:p w:rsidR="000164BB" w:rsidRPr="006E6E3B" w:rsidRDefault="000164BB" w:rsidP="006E6E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0164BB" w:rsidRPr="006E6E3B" w:rsidRDefault="00075E4D" w:rsidP="006E6E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E6E3B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 xml:space="preserve">Виберіть </w:t>
      </w:r>
      <w:r w:rsidRPr="006E6E3B">
        <w:rPr>
          <w:rFonts w:ascii="Times New Roman" w:hAnsi="Times New Roman"/>
          <w:b/>
          <w:i/>
          <w:color w:val="000000"/>
          <w:sz w:val="28"/>
          <w:szCs w:val="28"/>
          <w:u w:val="single"/>
          <w:lang w:val="uk-UA"/>
        </w:rPr>
        <w:t>три  ознаки</w:t>
      </w:r>
      <w:r w:rsidRPr="006E6E3B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 xml:space="preserve"> характерні для чорної металургії  ( 2б</w:t>
      </w:r>
    </w:p>
    <w:p w:rsidR="00075E4D" w:rsidRPr="000164BB" w:rsidRDefault="00D64EF5" w:rsidP="006E6E3B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1.</w:t>
      </w:r>
      <w:r w:rsidR="00075E4D" w:rsidRPr="000164B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Найбільший залізорудний басейн України є Криворізький</w:t>
      </w:r>
      <w:r w:rsidR="00075E4D" w:rsidRPr="006E6E3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="00075E4D" w:rsidRPr="000164B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використовується</w:t>
      </w:r>
    </w:p>
    <w:p w:rsidR="000164BB" w:rsidRPr="006E6E3B" w:rsidRDefault="00D64EF5" w:rsidP="006E6E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2.М</w:t>
      </w:r>
      <w:r w:rsidR="00865D1D" w:rsidRPr="000164B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еталургійне виробництво переміщується до високо розвинутих країн                                                          </w:t>
      </w:r>
      <w:r w:rsidR="00075E4D" w:rsidRPr="000164B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                                                                                </w:t>
      </w:r>
    </w:p>
    <w:p w:rsidR="000164BB" w:rsidRPr="006E6E3B" w:rsidRDefault="00D64EF5" w:rsidP="006E6E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3. П</w:t>
      </w:r>
      <w:r w:rsidR="00865D1D" w:rsidRPr="000164B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родукція чорної металургії використовується в електроніці  темпами                                                                              </w:t>
      </w:r>
    </w:p>
    <w:p w:rsidR="00865D1D" w:rsidRPr="000164BB" w:rsidRDefault="00865D1D" w:rsidP="006E6E3B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0164B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4</w:t>
      </w:r>
      <w:r w:rsidR="00D64EF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. В</w:t>
      </w:r>
      <w:r w:rsidRPr="000164B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Україні чорна металургія працює на </w:t>
      </w:r>
      <w:proofErr w:type="spellStart"/>
      <w:r w:rsidRPr="000164B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довізній</w:t>
      </w:r>
      <w:proofErr w:type="spellEnd"/>
      <w:r w:rsidRPr="000164B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сировині   металургії у світі</w:t>
      </w:r>
    </w:p>
    <w:p w:rsidR="006E6E3B" w:rsidRPr="000164BB" w:rsidRDefault="00865D1D" w:rsidP="006E6E3B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0164B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="00D64EF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5. З</w:t>
      </w:r>
      <w:r w:rsidR="006E6E3B" w:rsidRPr="000164B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начну частину сталі в Україні досі одержують мартенівським способом в країнах </w:t>
      </w:r>
    </w:p>
    <w:p w:rsidR="006E6E3B" w:rsidRPr="000164BB" w:rsidRDefault="00D64EF5" w:rsidP="006E6E3B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 6. О</w:t>
      </w:r>
      <w:r w:rsidR="006E6E3B" w:rsidRPr="000164B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сновні чинники розміщення підприємств   чорної металургії є   транспортний і екологічний енергії</w:t>
      </w:r>
    </w:p>
    <w:p w:rsidR="00D64EF5" w:rsidRDefault="006E6E3B" w:rsidP="006E6E3B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E6E3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7.</w:t>
      </w:r>
      <w:r w:rsidRPr="000164B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 </w:t>
      </w:r>
      <w:r w:rsidR="00D64EF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Н</w:t>
      </w:r>
      <w:r w:rsidRPr="000164B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айбільші підприємства чорної металургії в Україні зосереджені в трьох районах зосереджено      Донбас,  Придніпров’я  і Приазов’я      </w:t>
      </w:r>
    </w:p>
    <w:p w:rsidR="006E6E3B" w:rsidRPr="000164BB" w:rsidRDefault="006E6E3B" w:rsidP="006E6E3B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0164B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                                                                                                                     </w:t>
      </w:r>
    </w:p>
    <w:p w:rsidR="006E6E3B" w:rsidRPr="000164BB" w:rsidRDefault="006E6E3B" w:rsidP="006E6E3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164B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6E6E3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11</w:t>
      </w:r>
      <w:r w:rsidRPr="000164B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 </w:t>
      </w:r>
      <w:r w:rsidRPr="000164BB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>Які сприятливі умови для розвитку металургії має наша країна? ( 2б)</w:t>
      </w:r>
    </w:p>
    <w:p w:rsidR="006E6E3B" w:rsidRPr="000164BB" w:rsidRDefault="006E6E3B" w:rsidP="006E6E3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164BB" w:rsidRPr="006E6E3B" w:rsidRDefault="006E6E3B" w:rsidP="006E6E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164B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                                             </w:t>
      </w:r>
      <w:r w:rsidR="00865D1D" w:rsidRPr="000164BB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                                                                              </w:t>
      </w:r>
    </w:p>
    <w:p w:rsidR="000164BB" w:rsidRPr="006E6E3B" w:rsidRDefault="000164BB" w:rsidP="006E6E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F01A1" w:rsidRPr="006E6E3B" w:rsidRDefault="00AF01A1" w:rsidP="006E6E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AF01A1" w:rsidRPr="006E6E3B" w:rsidSect="006E6E3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1B6"/>
    <w:rsid w:val="000164BB"/>
    <w:rsid w:val="00051826"/>
    <w:rsid w:val="00075E4D"/>
    <w:rsid w:val="00097730"/>
    <w:rsid w:val="000A6022"/>
    <w:rsid w:val="00155468"/>
    <w:rsid w:val="001C09E0"/>
    <w:rsid w:val="00323532"/>
    <w:rsid w:val="004D4E5F"/>
    <w:rsid w:val="00667727"/>
    <w:rsid w:val="006E6E3B"/>
    <w:rsid w:val="0075519E"/>
    <w:rsid w:val="00863E54"/>
    <w:rsid w:val="00865D1D"/>
    <w:rsid w:val="00921A06"/>
    <w:rsid w:val="00980C07"/>
    <w:rsid w:val="00A175FF"/>
    <w:rsid w:val="00AF01A1"/>
    <w:rsid w:val="00B24D72"/>
    <w:rsid w:val="00B93D37"/>
    <w:rsid w:val="00BF5396"/>
    <w:rsid w:val="00C441B6"/>
    <w:rsid w:val="00D64EF5"/>
    <w:rsid w:val="00F9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9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0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C09E0"/>
    <w:rPr>
      <w:b/>
      <w:bCs/>
    </w:rPr>
  </w:style>
  <w:style w:type="character" w:styleId="a5">
    <w:name w:val="Hyperlink"/>
    <w:basedOn w:val="a0"/>
    <w:uiPriority w:val="99"/>
    <w:unhideWhenUsed/>
    <w:rsid w:val="001C09E0"/>
    <w:rPr>
      <w:color w:val="0000FF"/>
      <w:u w:val="single"/>
    </w:rPr>
  </w:style>
  <w:style w:type="character" w:styleId="a6">
    <w:name w:val="Emphasis"/>
    <w:basedOn w:val="a0"/>
    <w:uiPriority w:val="20"/>
    <w:qFormat/>
    <w:rsid w:val="0015546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9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0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C09E0"/>
    <w:rPr>
      <w:b/>
      <w:bCs/>
    </w:rPr>
  </w:style>
  <w:style w:type="character" w:styleId="a5">
    <w:name w:val="Hyperlink"/>
    <w:basedOn w:val="a0"/>
    <w:uiPriority w:val="99"/>
    <w:unhideWhenUsed/>
    <w:rsid w:val="001C09E0"/>
    <w:rPr>
      <w:color w:val="0000FF"/>
      <w:u w:val="single"/>
    </w:rPr>
  </w:style>
  <w:style w:type="character" w:styleId="a6">
    <w:name w:val="Emphasis"/>
    <w:basedOn w:val="a0"/>
    <w:uiPriority w:val="20"/>
    <w:qFormat/>
    <w:rsid w:val="001554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graf.com.ua/great-britain-profile" TargetMode="External"/><Relationship Id="rId13" Type="http://schemas.openxmlformats.org/officeDocument/2006/relationships/hyperlink" Target="http://www.geograf.com.ua/germany-profile" TargetMode="External"/><Relationship Id="rId18" Type="http://schemas.openxmlformats.org/officeDocument/2006/relationships/hyperlink" Target="http://www.geograf.com.ua/sweden-profil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geograf.com.ua/czech-profile" TargetMode="External"/><Relationship Id="rId7" Type="http://schemas.openxmlformats.org/officeDocument/2006/relationships/hyperlink" Target="http://www.geograf.com.ua/france-profile" TargetMode="External"/><Relationship Id="rId12" Type="http://schemas.openxmlformats.org/officeDocument/2006/relationships/hyperlink" Target="http://www.geograf.com.ua/france-profile" TargetMode="External"/><Relationship Id="rId17" Type="http://schemas.openxmlformats.org/officeDocument/2006/relationships/hyperlink" Target="http://www.geograf.com.ua/france-profile" TargetMode="External"/><Relationship Id="rId25" Type="http://schemas.openxmlformats.org/officeDocument/2006/relationships/hyperlink" Target="https://www.youtube.com/watch?v=N4FT-q8lE4Q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geograf.com.ua/great-britain-profile" TargetMode="External"/><Relationship Id="rId20" Type="http://schemas.openxmlformats.org/officeDocument/2006/relationships/hyperlink" Target="http://www.geograf.com.ua/germany-profile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eograf.com.ua/germany-profile" TargetMode="External"/><Relationship Id="rId11" Type="http://schemas.openxmlformats.org/officeDocument/2006/relationships/hyperlink" Target="http://www.geograf.com.ua/usa-profile" TargetMode="External"/><Relationship Id="rId24" Type="http://schemas.openxmlformats.org/officeDocument/2006/relationships/hyperlink" Target="http://www.geograf.com.ua/japan-profile" TargetMode="External"/><Relationship Id="rId5" Type="http://schemas.openxmlformats.org/officeDocument/2006/relationships/hyperlink" Target="http://www.geograf.com.ua/japan-profile" TargetMode="External"/><Relationship Id="rId15" Type="http://schemas.openxmlformats.org/officeDocument/2006/relationships/hyperlink" Target="http://www.geograf.com.ua/france-profile" TargetMode="External"/><Relationship Id="rId23" Type="http://schemas.openxmlformats.org/officeDocument/2006/relationships/hyperlink" Target="http://www.geograf.com.ua/norway-profile" TargetMode="External"/><Relationship Id="rId10" Type="http://schemas.openxmlformats.org/officeDocument/2006/relationships/hyperlink" Target="http://www.geograf.com.ua/usa-profile" TargetMode="External"/><Relationship Id="rId19" Type="http://schemas.openxmlformats.org/officeDocument/2006/relationships/hyperlink" Target="http://www.geograf.com.ua/latvia-pro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ograf.com.ua/canada-profile" TargetMode="External"/><Relationship Id="rId14" Type="http://schemas.openxmlformats.org/officeDocument/2006/relationships/hyperlink" Target="http://www.geograf.com.ua/hungary-profile" TargetMode="External"/><Relationship Id="rId22" Type="http://schemas.openxmlformats.org/officeDocument/2006/relationships/hyperlink" Target="http://www.geograf.com.ua/germany-profil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22</cp:revision>
  <dcterms:created xsi:type="dcterms:W3CDTF">2022-01-27T08:09:00Z</dcterms:created>
  <dcterms:modified xsi:type="dcterms:W3CDTF">2022-01-27T11:59:00Z</dcterms:modified>
</cp:coreProperties>
</file>