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78" w:rsidRDefault="00146B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146B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Засоби комічного у творі. Специфіка художнього конфлікту й жанру п</w:t>
      </w:r>
      <w:r w:rsidRPr="00146B58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єси</w:t>
      </w:r>
      <w:proofErr w:type="spellEnd"/>
    </w:p>
    <w:p w:rsidR="00146B58" w:rsidRDefault="00146B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146B58" w:rsidRDefault="00146B58" w:rsidP="00146B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Словникова робота</w:t>
      </w:r>
    </w:p>
    <w:p w:rsidR="00146B58" w:rsidRDefault="00146B58" w:rsidP="00146B5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Гротеск – тип художньої образності, який ґрунтується на химерному поєднанні </w:t>
      </w:r>
      <w:r w:rsidR="0094309F">
        <w:rPr>
          <w:rFonts w:ascii="Times New Roman" w:hAnsi="Times New Roman" w:cs="Times New Roman"/>
          <w:sz w:val="28"/>
          <w:szCs w:val="28"/>
          <w:lang w:val="uk-UA"/>
        </w:rPr>
        <w:t xml:space="preserve">фантастичного і реального, прекрасного і потворного, трагічного і комічного, </w:t>
      </w:r>
      <w:proofErr w:type="spellStart"/>
      <w:r w:rsidR="0094309F">
        <w:rPr>
          <w:rFonts w:ascii="Times New Roman" w:hAnsi="Times New Roman" w:cs="Times New Roman"/>
          <w:sz w:val="28"/>
          <w:szCs w:val="28"/>
          <w:lang w:val="uk-UA"/>
        </w:rPr>
        <w:t>життєподібного</w:t>
      </w:r>
      <w:proofErr w:type="spellEnd"/>
      <w:r w:rsidR="0094309F">
        <w:rPr>
          <w:rFonts w:ascii="Times New Roman" w:hAnsi="Times New Roman" w:cs="Times New Roman"/>
          <w:sz w:val="28"/>
          <w:szCs w:val="28"/>
          <w:lang w:val="uk-UA"/>
        </w:rPr>
        <w:t xml:space="preserve"> і карикатурного. Гротеск – найвищий ступінь комічного.</w:t>
      </w:r>
    </w:p>
    <w:p w:rsidR="0094309F" w:rsidRDefault="0094309F" w:rsidP="009430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Проведіть дослідження «промовистих» прізвищ героїв п’єси «Ревізор».</w:t>
      </w:r>
    </w:p>
    <w:p w:rsidR="0094309F" w:rsidRDefault="0094309F" w:rsidP="00AD08D6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Сквозник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Дмухановський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(походить від рос.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сквозняк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це свідчить  про те, що йому властиві беззаконня, повна безкарність).</w:t>
      </w:r>
    </w:p>
    <w:p w:rsidR="0094309F" w:rsidRDefault="0094309F" w:rsidP="00AD08D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Хлопов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(походить від рос.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хлопотать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- завжди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аляканий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боязкий).</w:t>
      </w:r>
    </w:p>
    <w:p w:rsidR="0094309F" w:rsidRDefault="0094309F" w:rsidP="00AD08D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Ляпкін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Тяпкін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E1A2C">
        <w:rPr>
          <w:rFonts w:ascii="Times New Roman" w:hAnsi="Times New Roman" w:cs="Times New Roman"/>
          <w:sz w:val="28"/>
          <w:szCs w:val="28"/>
          <w:lang w:val="uk-UA"/>
        </w:rPr>
        <w:t xml:space="preserve">розкритий принцип ставлення до посадових обов’язків – абияк, </w:t>
      </w:r>
      <w:proofErr w:type="spellStart"/>
      <w:r w:rsidR="005E1A2C">
        <w:rPr>
          <w:rFonts w:ascii="Times New Roman" w:hAnsi="Times New Roman" w:cs="Times New Roman"/>
          <w:sz w:val="28"/>
          <w:szCs w:val="28"/>
          <w:lang w:val="uk-UA"/>
        </w:rPr>
        <w:t>тяп</w:t>
      </w:r>
      <w:proofErr w:type="spellEnd"/>
      <w:r w:rsidR="005E1A2C">
        <w:rPr>
          <w:rFonts w:ascii="Times New Roman" w:hAnsi="Times New Roman" w:cs="Times New Roman"/>
          <w:sz w:val="28"/>
          <w:szCs w:val="28"/>
          <w:lang w:val="uk-UA"/>
        </w:rPr>
        <w:t xml:space="preserve"> - ляп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E1A2C" w:rsidRDefault="005E1A2C" w:rsidP="00AD08D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Шпекін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–(прізвище утворене від слова «шпик», він постійно нишпорить, безцеремонно читає чужі листи).</w:t>
      </w:r>
    </w:p>
    <w:p w:rsidR="005E1A2C" w:rsidRDefault="005E1A2C" w:rsidP="00AD08D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Хлестаков (прізвище походить від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ухлёст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  <w:lang w:val="uk-UA"/>
        </w:rPr>
        <w:t>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хлестать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ударять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»)</w:t>
      </w:r>
    </w:p>
    <w:p w:rsidR="005E1A2C" w:rsidRDefault="005E1A2C" w:rsidP="00AD08D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Християн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Гібнер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-(«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гибнуть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»)</w:t>
      </w:r>
      <w:r w:rsidR="00AD08D6">
        <w:rPr>
          <w:rFonts w:ascii="Times New Roman" w:hAnsi="Times New Roman" w:cs="Times New Roman"/>
          <w:sz w:val="28"/>
          <w:szCs w:val="28"/>
          <w:lang w:val="uk-UA"/>
        </w:rPr>
        <w:t>. Автор не випадково зобразив цього персонажа безсловесним і лише зрідка видає слабкий писк.</w:t>
      </w:r>
    </w:p>
    <w:p w:rsidR="00AD08D6" w:rsidRPr="00AD08D6" w:rsidRDefault="00AD08D6" w:rsidP="00AD08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Поміркуйте</w:t>
      </w:r>
      <w:r w:rsidRPr="00AD08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чому ніхто з чиновників не викрив брехню Хлестакова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AD08D6" w:rsidRDefault="00AD08D6" w:rsidP="00AD08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образі Хлестакова письменник відтворив типовий характер представників дворянської молоді, яка заполонила петербурзькі департаменти.</w:t>
      </w:r>
    </w:p>
    <w:p w:rsidR="00AD08D6" w:rsidRPr="00AD08D6" w:rsidRDefault="00AD08D6" w:rsidP="00AD08D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почитати «Шинель».</w:t>
      </w:r>
    </w:p>
    <w:sectPr w:rsidR="00AD08D6" w:rsidRPr="00AD08D6" w:rsidSect="00A1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82E5E"/>
    <w:multiLevelType w:val="hybridMultilevel"/>
    <w:tmpl w:val="464053CC"/>
    <w:lvl w:ilvl="0" w:tplc="ECB443C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A570C8"/>
    <w:multiLevelType w:val="hybridMultilevel"/>
    <w:tmpl w:val="DC50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7358"/>
    <w:multiLevelType w:val="hybridMultilevel"/>
    <w:tmpl w:val="CFC09918"/>
    <w:lvl w:ilvl="0" w:tplc="A36CE7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6B58"/>
    <w:rsid w:val="00146B58"/>
    <w:rsid w:val="005E1A2C"/>
    <w:rsid w:val="0094309F"/>
    <w:rsid w:val="00A10D78"/>
    <w:rsid w:val="00AD0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2022-02-24T08:24:00Z</dcterms:created>
  <dcterms:modified xsi:type="dcterms:W3CDTF">2022-02-24T09:05:00Z</dcterms:modified>
</cp:coreProperties>
</file>