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8F" w:rsidRPr="00D6368F" w:rsidRDefault="00BD774E">
      <w:pPr>
        <w:rPr>
          <w:rFonts w:ascii="Times New Roman" w:hAnsi="Times New Roman" w:cs="Times New Roman"/>
          <w:b/>
          <w:sz w:val="28"/>
          <w:szCs w:val="28"/>
        </w:rPr>
      </w:pPr>
      <w:r w:rsidRPr="00D6368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D6368F">
        <w:rPr>
          <w:rFonts w:ascii="Times New Roman" w:hAnsi="Times New Roman" w:cs="Times New Roman"/>
          <w:b/>
          <w:sz w:val="28"/>
          <w:szCs w:val="28"/>
        </w:rPr>
        <w:t>:</w:t>
      </w:r>
      <w:r w:rsidRPr="00D63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Контрольна робота з теми «Романтизм</w:t>
      </w:r>
      <w:r w:rsidR="00D6368F">
        <w:rPr>
          <w:rFonts w:ascii="Times New Roman" w:hAnsi="Times New Roman" w:cs="Times New Roman"/>
          <w:b/>
          <w:sz w:val="28"/>
          <w:szCs w:val="28"/>
        </w:rPr>
        <w:t>»</w:t>
      </w:r>
    </w:p>
    <w:p w:rsidR="00BD774E" w:rsidRPr="00D6368F" w:rsidRDefault="00BD77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BD774E" w:rsidRDefault="00402C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Початкови</w:t>
      </w:r>
      <w:r w:rsidR="00BD774E">
        <w:rPr>
          <w:rFonts w:ascii="Times New Roman" w:hAnsi="Times New Roman" w:cs="Times New Roman"/>
          <w:sz w:val="28"/>
          <w:szCs w:val="28"/>
          <w:lang w:val="uk-UA"/>
        </w:rPr>
        <w:t>й рівень</w:t>
      </w:r>
    </w:p>
    <w:p w:rsidR="00BD774E" w:rsidRDefault="00BD774E" w:rsidP="00BD77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«Герой нашого часу»,  за словами Лермонтова, - це…</w:t>
      </w:r>
    </w:p>
    <w:p w:rsidR="00BD774E" w:rsidRDefault="00BD774E" w:rsidP="00BD774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портрет знайомого 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BD774E" w:rsidRPr="00402CD9" w:rsidRDefault="00BD774E" w:rsidP="00BD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D774E">
        <w:rPr>
          <w:rFonts w:ascii="Times New Roman" w:hAnsi="Times New Roman" w:cs="Times New Roman"/>
          <w:sz w:val="28"/>
          <w:szCs w:val="28"/>
          <w:lang w:val="uk-UA"/>
        </w:rPr>
        <w:t xml:space="preserve"> Б) жахлива вигадка автора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</w:p>
    <w:p w:rsidR="00BD774E" w:rsidRPr="00402CD9" w:rsidRDefault="00BD774E" w:rsidP="00BD77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портрет, складений із пороків сучасного йому покоління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</w:p>
    <w:p w:rsidR="00BD774E" w:rsidRPr="00402CD9" w:rsidRDefault="00BD774E" w:rsidP="00BD774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Г) спогади з далекого минулого</w:t>
      </w:r>
      <w:r w:rsidR="00402CD9" w:rsidRPr="00402CD9">
        <w:rPr>
          <w:rFonts w:ascii="Times New Roman" w:hAnsi="Times New Roman" w:cs="Times New Roman"/>
          <w:sz w:val="28"/>
          <w:szCs w:val="28"/>
        </w:rPr>
        <w:t>.</w:t>
      </w:r>
    </w:p>
    <w:p w:rsidR="00BD774E" w:rsidRDefault="00BD774E" w:rsidP="00BD774E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Печорін був</w:t>
      </w:r>
    </w:p>
    <w:p w:rsidR="00BD774E" w:rsidRPr="00402CD9" w:rsidRDefault="00BD774E" w:rsidP="00BD774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світським денді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</w:p>
    <w:p w:rsidR="00BD774E" w:rsidRPr="00402CD9" w:rsidRDefault="00BD774E" w:rsidP="00BD774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ад’ютантом генерала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</w:p>
    <w:p w:rsidR="00BD774E" w:rsidRPr="00402CD9" w:rsidRDefault="00BD774E" w:rsidP="00BD774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штабс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капітаном</w:t>
      </w:r>
      <w:r w:rsidR="00402CD9" w:rsidRPr="00402CD9">
        <w:rPr>
          <w:rFonts w:ascii="Times New Roman" w:hAnsi="Times New Roman" w:cs="Times New Roman"/>
          <w:sz w:val="28"/>
          <w:szCs w:val="28"/>
        </w:rPr>
        <w:t>;</w:t>
      </w:r>
    </w:p>
    <w:p w:rsidR="00BD774E" w:rsidRPr="00402CD9" w:rsidRDefault="00BD774E" w:rsidP="00BD774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провінційним поміщиком</w:t>
      </w:r>
      <w:r w:rsidR="00402CD9" w:rsidRPr="00402CD9">
        <w:rPr>
          <w:rFonts w:ascii="Times New Roman" w:hAnsi="Times New Roman" w:cs="Times New Roman"/>
          <w:sz w:val="28"/>
          <w:szCs w:val="28"/>
        </w:rPr>
        <w:t>.</w:t>
      </w:r>
    </w:p>
    <w:p w:rsidR="00BD774E" w:rsidRPr="00402CD9" w:rsidRDefault="00BD774E" w:rsidP="00BD774E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Чому Печорін постійно втручався в життя інших людей, часто завдаючи їм шкоди</w:t>
      </w:r>
      <w:r w:rsidR="00402CD9" w:rsidRPr="00402CD9">
        <w:rPr>
          <w:rFonts w:ascii="Times New Roman" w:hAnsi="Times New Roman" w:cs="Times New Roman"/>
          <w:sz w:val="28"/>
          <w:szCs w:val="28"/>
        </w:rPr>
        <w:t>?</w:t>
      </w:r>
    </w:p>
    <w:p w:rsidR="00402CD9" w:rsidRPr="00402CD9" w:rsidRDefault="00402CD9" w:rsidP="0040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402CD9">
        <w:rPr>
          <w:rFonts w:ascii="Times New Roman" w:hAnsi="Times New Roman" w:cs="Times New Roman"/>
          <w:sz w:val="28"/>
          <w:szCs w:val="28"/>
          <w:lang w:val="uk-UA"/>
        </w:rPr>
        <w:t xml:space="preserve"> А) через свою товариську вдачу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402CD9" w:rsidRDefault="00402CD9" w:rsidP="0040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402CD9">
        <w:rPr>
          <w:rFonts w:ascii="Times New Roman" w:hAnsi="Times New Roman" w:cs="Times New Roman"/>
          <w:sz w:val="28"/>
          <w:szCs w:val="28"/>
          <w:lang w:val="uk-UA"/>
        </w:rPr>
        <w:t>Б) через нудьгування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402CD9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бо був дуже цікавим до всього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402CD9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бо був турботливим, але безталанним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402CD9" w:rsidRDefault="00402CD9" w:rsidP="00402CD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Чому Печорін опинився на Кавказі</w:t>
      </w:r>
      <w:r w:rsidRPr="00402CD9">
        <w:rPr>
          <w:rFonts w:ascii="Times New Roman" w:hAnsi="Times New Roman" w:cs="Times New Roman"/>
          <w:sz w:val="28"/>
          <w:szCs w:val="28"/>
        </w:rPr>
        <w:t>?</w:t>
      </w:r>
    </w:p>
    <w:p w:rsidR="00402CD9" w:rsidRPr="00402CD9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через кохання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402CD9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хотів служити поруч з друзями</w:t>
      </w:r>
      <w:r w:rsidRPr="00402CD9">
        <w:rPr>
          <w:rFonts w:ascii="Times New Roman" w:hAnsi="Times New Roman" w:cs="Times New Roman"/>
          <w:sz w:val="28"/>
          <w:szCs w:val="28"/>
        </w:rPr>
        <w:t>;</w:t>
      </w:r>
    </w:p>
    <w:p w:rsidR="00402CD9" w:rsidRPr="00D6368F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через дуель</w:t>
      </w:r>
      <w:r w:rsidRPr="00D6368F">
        <w:rPr>
          <w:rFonts w:ascii="Times New Roman" w:hAnsi="Times New Roman" w:cs="Times New Roman"/>
          <w:sz w:val="28"/>
          <w:szCs w:val="28"/>
        </w:rPr>
        <w:t>.</w:t>
      </w:r>
    </w:p>
    <w:p w:rsidR="00402CD9" w:rsidRPr="00D6368F" w:rsidRDefault="00402CD9" w:rsidP="00402CD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2C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В чому полягає заслуга та новаторство М. Лермонтова</w:t>
      </w:r>
      <w:r w:rsidR="00D6368F" w:rsidRPr="00D6368F">
        <w:rPr>
          <w:rFonts w:ascii="Times New Roman" w:hAnsi="Times New Roman" w:cs="Times New Roman"/>
          <w:sz w:val="28"/>
          <w:szCs w:val="28"/>
        </w:rPr>
        <w:t>?</w:t>
      </w:r>
    </w:p>
    <w:p w:rsidR="00402CD9" w:rsidRPr="00D6368F" w:rsidRDefault="00402CD9" w:rsidP="00402CD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E40AD2">
        <w:rPr>
          <w:rFonts w:ascii="Times New Roman" w:hAnsi="Times New Roman" w:cs="Times New Roman"/>
          <w:sz w:val="28"/>
          <w:szCs w:val="28"/>
          <w:lang w:val="uk-UA"/>
        </w:rPr>
        <w:t>Укажіть основні теми лірики Лермонтова</w:t>
      </w:r>
      <w:r w:rsidR="00D6368F" w:rsidRPr="00D6368F">
        <w:rPr>
          <w:rFonts w:ascii="Times New Roman" w:hAnsi="Times New Roman" w:cs="Times New Roman"/>
          <w:sz w:val="28"/>
          <w:szCs w:val="28"/>
        </w:rPr>
        <w:t>.</w:t>
      </w:r>
    </w:p>
    <w:p w:rsidR="00E40AD2" w:rsidRPr="00D6368F" w:rsidRDefault="00E40AD2" w:rsidP="00402CD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7.В чому полягає композиційна особливість роману «Герой нашого часу»</w:t>
      </w:r>
      <w:r w:rsidR="00D6368F" w:rsidRPr="00D6368F">
        <w:rPr>
          <w:rFonts w:ascii="Times New Roman" w:hAnsi="Times New Roman" w:cs="Times New Roman"/>
          <w:sz w:val="28"/>
          <w:szCs w:val="28"/>
        </w:rPr>
        <w:t>?</w:t>
      </w:r>
    </w:p>
    <w:p w:rsidR="00E40AD2" w:rsidRDefault="00E40AD2" w:rsidP="00402CD9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8.Сюжет – це…</w:t>
      </w:r>
    </w:p>
    <w:p w:rsidR="00D6368F" w:rsidRDefault="00E40AD2" w:rsidP="00402CD9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 w:rsidR="00D6368F">
        <w:rPr>
          <w:rFonts w:ascii="Times New Roman" w:hAnsi="Times New Roman" w:cs="Times New Roman"/>
          <w:sz w:val="28"/>
          <w:szCs w:val="28"/>
          <w:lang w:val="uk-UA"/>
        </w:rPr>
        <w:t xml:space="preserve">Дати визначення </w:t>
      </w:r>
      <w:proofErr w:type="spellStart"/>
      <w:r w:rsidR="00D6368F">
        <w:rPr>
          <w:rFonts w:ascii="Times New Roman" w:hAnsi="Times New Roman" w:cs="Times New Roman"/>
          <w:sz w:val="28"/>
          <w:szCs w:val="28"/>
          <w:lang w:val="uk-UA"/>
        </w:rPr>
        <w:t>філософсько</w:t>
      </w:r>
      <w:proofErr w:type="spellEnd"/>
      <w:r w:rsidR="00D6368F">
        <w:rPr>
          <w:rFonts w:ascii="Times New Roman" w:hAnsi="Times New Roman" w:cs="Times New Roman"/>
          <w:sz w:val="28"/>
          <w:szCs w:val="28"/>
          <w:lang w:val="uk-UA"/>
        </w:rPr>
        <w:t xml:space="preserve"> – психологічного роману.</w:t>
      </w:r>
    </w:p>
    <w:p w:rsidR="00D6368F" w:rsidRDefault="00D6368F" w:rsidP="00402CD9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10.Дати розгорнуту відповідь на питання.</w:t>
      </w:r>
    </w:p>
    <w:p w:rsidR="00E40AD2" w:rsidRDefault="00D6368F" w:rsidP="00402CD9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*Запропонуйте Печоріну із твору Лермонтова «Герой нашого часу» варіанти розв’язання його життєвих проблем, зважаючи на тогочасні умови.</w:t>
      </w:r>
      <w:r w:rsidR="00E40A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368F" w:rsidRPr="00402CD9" w:rsidRDefault="00D6368F" w:rsidP="00402CD9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6368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D6368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романтизм,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Свіфта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2CD9" w:rsidRPr="00BD774E" w:rsidRDefault="00402CD9" w:rsidP="00402CD9">
      <w:pPr>
        <w:pStyle w:val="a3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02CD9" w:rsidRPr="00BD774E" w:rsidSect="00C9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F5FA6"/>
    <w:multiLevelType w:val="hybridMultilevel"/>
    <w:tmpl w:val="51B8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774E"/>
    <w:rsid w:val="00402CD9"/>
    <w:rsid w:val="008350F1"/>
    <w:rsid w:val="00BD774E"/>
    <w:rsid w:val="00C92AF0"/>
    <w:rsid w:val="00D6368F"/>
    <w:rsid w:val="00E4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2021-01-20T10:27:00Z</dcterms:created>
  <dcterms:modified xsi:type="dcterms:W3CDTF">2021-01-20T11:41:00Z</dcterms:modified>
</cp:coreProperties>
</file>