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057" w:rsidRPr="003E1431" w:rsidRDefault="00462057" w:rsidP="003E1431">
      <w:pPr>
        <w:spacing w:after="0"/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Тема: </w:t>
      </w:r>
      <w:proofErr w:type="spellStart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ПЧ</w:t>
      </w:r>
      <w:proofErr w:type="spellEnd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Сучаса</w:t>
      </w:r>
      <w:proofErr w:type="spellEnd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 зарубіжна поезія. Унікальність, самобутність, неповторність Едуарда </w:t>
      </w:r>
      <w:proofErr w:type="spellStart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Асадова</w:t>
      </w:r>
      <w:proofErr w:type="spellEnd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 і його поезії</w:t>
      </w:r>
    </w:p>
    <w:p w:rsidR="00462057" w:rsidRPr="003E1431" w:rsidRDefault="00462057" w:rsidP="003E1431">
      <w:pPr>
        <w:spacing w:after="0"/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Мета: </w:t>
      </w:r>
    </w:p>
    <w:p w:rsidR="00462057" w:rsidRPr="003E1431" w:rsidRDefault="00462057" w:rsidP="003E1431">
      <w:pPr>
        <w:spacing w:after="0"/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ознайомити учнів з  творчістю російського поета Е.</w:t>
      </w:r>
      <w:proofErr w:type="spellStart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Асадова</w:t>
      </w:r>
      <w:proofErr w:type="spellEnd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  вдосконалювати навики виразного читання поезії;</w:t>
      </w:r>
    </w:p>
    <w:p w:rsidR="00462057" w:rsidRPr="003E1431" w:rsidRDefault="00462057" w:rsidP="003E1431">
      <w:pPr>
        <w:spacing w:after="0"/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 сприяти розвитку творчих здібностей школярів;</w:t>
      </w:r>
    </w:p>
    <w:p w:rsidR="00462057" w:rsidRPr="003E1431" w:rsidRDefault="00462057" w:rsidP="003E1431">
      <w:pPr>
        <w:spacing w:after="0"/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 виховувати найкращі людські якості</w:t>
      </w:r>
    </w:p>
    <w:p w:rsidR="00462057" w:rsidRPr="003E1431" w:rsidRDefault="00462057" w:rsidP="003E1431">
      <w:pPr>
        <w:spacing w:after="0"/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Робота над темою </w:t>
      </w:r>
    </w:p>
    <w:p w:rsidR="00462057" w:rsidRPr="003E1431" w:rsidRDefault="00462057" w:rsidP="003E1431">
      <w:pPr>
        <w:spacing w:after="0"/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*Як часто ми грузнемо у сірій буденності. І ось серед неї, як свіжий ковток повітря, як живильна вода звучить поезія, від якої віє світлим оптимізмом, в якій щире життєлюбство і радість буття. </w:t>
      </w:r>
    </w:p>
    <w:p w:rsidR="00462057" w:rsidRPr="003E1431" w:rsidRDefault="00462057" w:rsidP="003E1431">
      <w:pPr>
        <w:spacing w:after="0"/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І. Перегляньте відео</w:t>
      </w:r>
    </w:p>
    <w:p w:rsidR="00462057" w:rsidRPr="003E1431" w:rsidRDefault="00462057" w:rsidP="003E1431">
      <w:pPr>
        <w:ind w:left="284"/>
        <w:rPr>
          <w:rFonts w:ascii="Times New Roman" w:hAnsi="Times New Roman"/>
          <w:color w:val="0D0D0D" w:themeColor="text1" w:themeTint="F2"/>
          <w:sz w:val="28"/>
          <w:szCs w:val="28"/>
        </w:rPr>
      </w:pPr>
      <w:hyperlink r:id="rId4" w:history="1">
        <w:r w:rsidRPr="003E1431">
          <w:rPr>
            <w:rStyle w:val="a8"/>
            <w:rFonts w:ascii="Times New Roman" w:hAnsi="Times New Roman"/>
            <w:color w:val="0D0D0D" w:themeColor="text1" w:themeTint="F2"/>
            <w:sz w:val="28"/>
            <w:szCs w:val="28"/>
            <w:u w:val="none"/>
          </w:rPr>
          <w:t>https://youtu.be/na9eM0YjWCQ</w:t>
        </w:r>
      </w:hyperlink>
    </w:p>
    <w:p w:rsidR="00462057" w:rsidRPr="003E1431" w:rsidRDefault="00462057" w:rsidP="003E1431">
      <w:pPr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ІІ. Ознайомитися з біографією </w:t>
      </w:r>
      <w:proofErr w:type="spellStart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Асадова</w:t>
      </w:r>
      <w:proofErr w:type="spellEnd"/>
    </w:p>
    <w:p w:rsidR="00462057" w:rsidRPr="003E1431" w:rsidRDefault="00462057" w:rsidP="003E1431">
      <w:pPr>
        <w:pStyle w:val="a4"/>
        <w:shd w:val="clear" w:color="auto" w:fill="FFFFFF"/>
        <w:spacing w:before="120" w:beforeAutospacing="0" w:after="120" w:afterAutospacing="0"/>
        <w:ind w:left="284"/>
        <w:rPr>
          <w:color w:val="0D0D0D" w:themeColor="text1" w:themeTint="F2"/>
          <w:sz w:val="28"/>
          <w:szCs w:val="28"/>
        </w:rPr>
      </w:pPr>
      <w:proofErr w:type="spellStart"/>
      <w:r w:rsidRPr="003E1431">
        <w:rPr>
          <w:bCs/>
          <w:color w:val="0D0D0D" w:themeColor="text1" w:themeTint="F2"/>
          <w:sz w:val="28"/>
          <w:szCs w:val="28"/>
        </w:rPr>
        <w:t>Едуа́рд</w:t>
      </w:r>
      <w:proofErr w:type="spellEnd"/>
      <w:r w:rsidRPr="003E1431">
        <w:rPr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bCs/>
          <w:color w:val="0D0D0D" w:themeColor="text1" w:themeTint="F2"/>
          <w:sz w:val="28"/>
          <w:szCs w:val="28"/>
        </w:rPr>
        <w:t>Арка́дійович</w:t>
      </w:r>
      <w:proofErr w:type="spellEnd"/>
      <w:r w:rsidRPr="003E1431">
        <w:rPr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bCs/>
          <w:color w:val="0D0D0D" w:themeColor="text1" w:themeTint="F2"/>
          <w:sz w:val="28"/>
          <w:szCs w:val="28"/>
        </w:rPr>
        <w:t>Аса́дов</w:t>
      </w:r>
      <w:proofErr w:type="spellEnd"/>
      <w:r w:rsidRPr="003E1431">
        <w:rPr>
          <w:color w:val="0D0D0D" w:themeColor="text1" w:themeTint="F2"/>
          <w:sz w:val="28"/>
          <w:szCs w:val="28"/>
        </w:rPr>
        <w:t> (</w:t>
      </w:r>
      <w:hyperlink r:id="rId5" w:tooltip="Російська мова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рос.</w:t>
        </w:r>
      </w:hyperlink>
      <w:r w:rsidRPr="003E1431">
        <w:rPr>
          <w:color w:val="0D0D0D" w:themeColor="text1" w:themeTint="F2"/>
          <w:sz w:val="28"/>
          <w:szCs w:val="28"/>
        </w:rPr>
        <w:t> 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Эдуард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Аркадьевич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Асадов</w:t>
      </w:r>
      <w:proofErr w:type="spellEnd"/>
      <w:r w:rsidRPr="003E1431">
        <w:rPr>
          <w:color w:val="0D0D0D" w:themeColor="text1" w:themeTint="F2"/>
          <w:sz w:val="28"/>
          <w:szCs w:val="28"/>
        </w:rPr>
        <w:t>; </w:t>
      </w:r>
      <w:r w:rsidRPr="003E1431">
        <w:rPr>
          <w:rStyle w:val="ts-comment-commentedtext"/>
          <w:color w:val="0D0D0D" w:themeColor="text1" w:themeTint="F2"/>
          <w:sz w:val="28"/>
          <w:szCs w:val="28"/>
        </w:rPr>
        <w:t>нар.</w:t>
      </w:r>
      <w:r w:rsidRPr="003E1431">
        <w:rPr>
          <w:color w:val="0D0D0D" w:themeColor="text1" w:themeTint="F2"/>
          <w:sz w:val="28"/>
          <w:szCs w:val="28"/>
        </w:rPr>
        <w:t> </w:t>
      </w:r>
      <w:r w:rsidRPr="003E1431">
        <w:rPr>
          <w:color w:val="0D0D0D" w:themeColor="text1" w:themeTint="F2"/>
          <w:sz w:val="28"/>
          <w:szCs w:val="28"/>
        </w:rPr>
        <w:fldChar w:fldCharType="begin"/>
      </w:r>
      <w:r w:rsidRPr="003E1431">
        <w:rPr>
          <w:color w:val="0D0D0D" w:themeColor="text1" w:themeTint="F2"/>
          <w:sz w:val="28"/>
          <w:szCs w:val="28"/>
        </w:rPr>
        <w:instrText xml:space="preserve"> HYPERLINK "https://uk.wikipedia.org/wiki/7_%D0%B2%D0%B5%D1%80%D0%B5%D1%81%D0%BD%D1%8F" \o "7 вересня" </w:instrText>
      </w:r>
      <w:r w:rsidRPr="003E1431">
        <w:rPr>
          <w:color w:val="0D0D0D" w:themeColor="text1" w:themeTint="F2"/>
          <w:sz w:val="28"/>
          <w:szCs w:val="28"/>
        </w:rPr>
        <w:fldChar w:fldCharType="separate"/>
      </w:r>
      <w:r w:rsidRPr="003E1431">
        <w:rPr>
          <w:rStyle w:val="a8"/>
          <w:color w:val="0D0D0D" w:themeColor="text1" w:themeTint="F2"/>
          <w:sz w:val="28"/>
          <w:szCs w:val="28"/>
          <w:u w:val="none"/>
        </w:rPr>
        <w:t>7 вересня</w:t>
      </w:r>
      <w:r w:rsidRPr="003E1431">
        <w:rPr>
          <w:color w:val="0D0D0D" w:themeColor="text1" w:themeTint="F2"/>
          <w:sz w:val="28"/>
          <w:szCs w:val="28"/>
        </w:rPr>
        <w:fldChar w:fldCharType="end"/>
      </w:r>
      <w:r w:rsidRPr="003E1431">
        <w:rPr>
          <w:color w:val="0D0D0D" w:themeColor="text1" w:themeTint="F2"/>
          <w:sz w:val="28"/>
          <w:szCs w:val="28"/>
        </w:rPr>
        <w:t> </w:t>
      </w:r>
      <w:hyperlink r:id="rId6" w:tooltip="1923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1923</w:t>
        </w:r>
      </w:hyperlink>
      <w:r w:rsidRPr="003E1431">
        <w:rPr>
          <w:color w:val="0D0D0D" w:themeColor="text1" w:themeTint="F2"/>
          <w:sz w:val="28"/>
          <w:szCs w:val="28"/>
        </w:rPr>
        <w:t>, </w:t>
      </w:r>
      <w:hyperlink r:id="rId7" w:tooltip="Мари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Мари</w:t>
        </w:r>
      </w:hyperlink>
      <w:r w:rsidRPr="003E1431">
        <w:rPr>
          <w:color w:val="0D0D0D" w:themeColor="text1" w:themeTint="F2"/>
          <w:sz w:val="28"/>
          <w:szCs w:val="28"/>
        </w:rPr>
        <w:t>, </w:t>
      </w:r>
      <w:hyperlink r:id="rId8" w:tooltip="Туркменська РСР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Туркменська РСР</w:t>
        </w:r>
      </w:hyperlink>
      <w:r w:rsidRPr="003E1431">
        <w:rPr>
          <w:color w:val="0D0D0D" w:themeColor="text1" w:themeTint="F2"/>
          <w:sz w:val="28"/>
          <w:szCs w:val="28"/>
        </w:rPr>
        <w:t> — </w:t>
      </w:r>
      <w:r w:rsidRPr="003E1431">
        <w:rPr>
          <w:rStyle w:val="ts-comment-commentedtext"/>
          <w:color w:val="0D0D0D" w:themeColor="text1" w:themeTint="F2"/>
          <w:sz w:val="28"/>
          <w:szCs w:val="28"/>
        </w:rPr>
        <w:t>пом.</w:t>
      </w:r>
      <w:r w:rsidRPr="003E1431">
        <w:rPr>
          <w:color w:val="0D0D0D" w:themeColor="text1" w:themeTint="F2"/>
          <w:sz w:val="28"/>
          <w:szCs w:val="28"/>
        </w:rPr>
        <w:t> </w:t>
      </w:r>
      <w:r w:rsidRPr="003E1431">
        <w:rPr>
          <w:color w:val="0D0D0D" w:themeColor="text1" w:themeTint="F2"/>
          <w:sz w:val="28"/>
          <w:szCs w:val="28"/>
        </w:rPr>
        <w:fldChar w:fldCharType="begin"/>
      </w:r>
      <w:r w:rsidRPr="003E1431">
        <w:rPr>
          <w:color w:val="0D0D0D" w:themeColor="text1" w:themeTint="F2"/>
          <w:sz w:val="28"/>
          <w:szCs w:val="28"/>
        </w:rPr>
        <w:instrText xml:space="preserve"> HYPERLINK "https://uk.wikipedia.org/wiki/21_%D0%BA%D0%B2%D1%96%D1%82%D0%BD%D1%8F" \o "21 квітня" </w:instrText>
      </w:r>
      <w:r w:rsidRPr="003E1431">
        <w:rPr>
          <w:color w:val="0D0D0D" w:themeColor="text1" w:themeTint="F2"/>
          <w:sz w:val="28"/>
          <w:szCs w:val="28"/>
        </w:rPr>
        <w:fldChar w:fldCharType="separate"/>
      </w:r>
      <w:r w:rsidRPr="003E1431">
        <w:rPr>
          <w:rStyle w:val="a8"/>
          <w:color w:val="0D0D0D" w:themeColor="text1" w:themeTint="F2"/>
          <w:sz w:val="28"/>
          <w:szCs w:val="28"/>
          <w:u w:val="none"/>
        </w:rPr>
        <w:t>21 квітня</w:t>
      </w:r>
      <w:r w:rsidRPr="003E1431">
        <w:rPr>
          <w:color w:val="0D0D0D" w:themeColor="text1" w:themeTint="F2"/>
          <w:sz w:val="28"/>
          <w:szCs w:val="28"/>
        </w:rPr>
        <w:fldChar w:fldCharType="end"/>
      </w:r>
      <w:r w:rsidRPr="003E1431">
        <w:rPr>
          <w:color w:val="0D0D0D" w:themeColor="text1" w:themeTint="F2"/>
          <w:sz w:val="28"/>
          <w:szCs w:val="28"/>
        </w:rPr>
        <w:t> </w:t>
      </w:r>
      <w:hyperlink r:id="rId9" w:tooltip="2004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2004</w:t>
        </w:r>
      </w:hyperlink>
      <w:r w:rsidRPr="003E1431">
        <w:rPr>
          <w:color w:val="0D0D0D" w:themeColor="text1" w:themeTint="F2"/>
          <w:sz w:val="28"/>
          <w:szCs w:val="28"/>
        </w:rPr>
        <w:t>, </w:t>
      </w:r>
      <w:hyperlink r:id="rId10" w:tooltip="Москва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Москва</w:t>
        </w:r>
      </w:hyperlink>
      <w:r w:rsidRPr="003E1431">
        <w:rPr>
          <w:color w:val="0D0D0D" w:themeColor="text1" w:themeTint="F2"/>
          <w:sz w:val="28"/>
          <w:szCs w:val="28"/>
        </w:rPr>
        <w:t>) — російський </w:t>
      </w:r>
      <w:hyperlink r:id="rId11" w:tooltip="Поет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поет</w:t>
        </w:r>
      </w:hyperlink>
      <w:r w:rsidRPr="003E1431">
        <w:rPr>
          <w:color w:val="0D0D0D" w:themeColor="text1" w:themeTint="F2"/>
          <w:sz w:val="28"/>
          <w:szCs w:val="28"/>
        </w:rPr>
        <w:t>. </w:t>
      </w:r>
      <w:r w:rsidRPr="003E1431">
        <w:rPr>
          <w:color w:val="0D0D0D" w:themeColor="text1" w:themeTint="F2"/>
          <w:sz w:val="28"/>
          <w:szCs w:val="28"/>
        </w:rPr>
        <w:fldChar w:fldCharType="begin"/>
      </w:r>
      <w:r w:rsidRPr="003E1431">
        <w:rPr>
          <w:color w:val="0D0D0D" w:themeColor="text1" w:themeTint="F2"/>
          <w:sz w:val="28"/>
          <w:szCs w:val="28"/>
        </w:rPr>
        <w:instrText xml:space="preserve"> HYPERLINK "https://uk.wikipedia.org/wiki/%D0%9F%D0%BE%D1%87%D0%B5%D1%81%D0%BD%D1%96_%D0%B3%D1%80%D0%BE%D0%BC%D0%B0%D0%B4%D1%8F%D0%BD%D0%B8_%D0%A1%D0%B5%D0%B2%D0%B0%D1%81%D1%82%D0%BE%D0%BF%D0%BE%D0%BB%D1%8F" \o "Почесні громадяни Севастополя" </w:instrText>
      </w:r>
      <w:r w:rsidRPr="003E1431">
        <w:rPr>
          <w:color w:val="0D0D0D" w:themeColor="text1" w:themeTint="F2"/>
          <w:sz w:val="28"/>
          <w:szCs w:val="28"/>
        </w:rPr>
        <w:fldChar w:fldCharType="separate"/>
      </w:r>
      <w:r w:rsidRPr="003E1431">
        <w:rPr>
          <w:rStyle w:val="a8"/>
          <w:color w:val="0D0D0D" w:themeColor="text1" w:themeTint="F2"/>
          <w:sz w:val="28"/>
          <w:szCs w:val="28"/>
          <w:u w:val="none"/>
        </w:rPr>
        <w:t>Почесний громадянин Севастополя</w:t>
      </w:r>
      <w:r w:rsidRPr="003E1431">
        <w:rPr>
          <w:color w:val="0D0D0D" w:themeColor="text1" w:themeTint="F2"/>
          <w:sz w:val="28"/>
          <w:szCs w:val="28"/>
        </w:rPr>
        <w:fldChar w:fldCharType="end"/>
      </w:r>
      <w:r w:rsidRPr="003E1431">
        <w:rPr>
          <w:color w:val="0D0D0D" w:themeColor="text1" w:themeTint="F2"/>
          <w:sz w:val="28"/>
          <w:szCs w:val="28"/>
        </w:rPr>
        <w:t> від </w:t>
      </w:r>
      <w:hyperlink r:id="rId12" w:tooltip="21 червня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21 червня</w:t>
        </w:r>
      </w:hyperlink>
      <w:r w:rsidRPr="003E1431">
        <w:rPr>
          <w:color w:val="0D0D0D" w:themeColor="text1" w:themeTint="F2"/>
          <w:sz w:val="28"/>
          <w:szCs w:val="28"/>
        </w:rPr>
        <w:t> </w:t>
      </w:r>
      <w:hyperlink r:id="rId13" w:tooltip="1989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1989</w:t>
        </w:r>
      </w:hyperlink>
      <w:r w:rsidRPr="003E1431">
        <w:rPr>
          <w:color w:val="0D0D0D" w:themeColor="text1" w:themeTint="F2"/>
          <w:sz w:val="28"/>
          <w:szCs w:val="28"/>
        </w:rPr>
        <w:t> року.</w:t>
      </w:r>
    </w:p>
    <w:p w:rsidR="00462057" w:rsidRPr="003E1431" w:rsidRDefault="00462057" w:rsidP="003E1431">
      <w:pPr>
        <w:pStyle w:val="a4"/>
        <w:shd w:val="clear" w:color="auto" w:fill="FFFFFF"/>
        <w:spacing w:before="120" w:beforeAutospacing="0" w:after="120" w:afterAutospacing="0"/>
        <w:ind w:left="284"/>
        <w:rPr>
          <w:color w:val="0D0D0D" w:themeColor="text1" w:themeTint="F2"/>
          <w:sz w:val="28"/>
          <w:szCs w:val="28"/>
        </w:rPr>
      </w:pPr>
      <w:r w:rsidRPr="003E1431">
        <w:rPr>
          <w:color w:val="0D0D0D" w:themeColor="text1" w:themeTint="F2"/>
          <w:sz w:val="28"/>
          <w:szCs w:val="28"/>
        </w:rPr>
        <w:t>З </w:t>
      </w:r>
      <w:hyperlink r:id="rId14" w:tooltip="1939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1939</w:t>
        </w:r>
      </w:hyperlink>
      <w:r w:rsidRPr="003E1431">
        <w:rPr>
          <w:color w:val="0D0D0D" w:themeColor="text1" w:themeTint="F2"/>
          <w:sz w:val="28"/>
          <w:szCs w:val="28"/>
        </w:rPr>
        <w:t> року жив у </w:t>
      </w:r>
      <w:hyperlink r:id="rId15" w:tooltip="Москва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Москві</w:t>
        </w:r>
      </w:hyperlink>
      <w:r w:rsidRPr="003E1431">
        <w:rPr>
          <w:color w:val="0D0D0D" w:themeColor="text1" w:themeTint="F2"/>
          <w:sz w:val="28"/>
          <w:szCs w:val="28"/>
        </w:rPr>
        <w:t>. Закінчив школу в </w:t>
      </w:r>
      <w:hyperlink r:id="rId16" w:tooltip="1941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1941</w:t>
        </w:r>
      </w:hyperlink>
      <w:r w:rsidRPr="003E1431">
        <w:rPr>
          <w:color w:val="0D0D0D" w:themeColor="text1" w:themeTint="F2"/>
          <w:sz w:val="28"/>
          <w:szCs w:val="28"/>
        </w:rPr>
        <w:t> році та пішов добровольцем на фронт. У травні </w:t>
      </w:r>
      <w:hyperlink r:id="rId17" w:tooltip="1944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1944</w:t>
        </w:r>
      </w:hyperlink>
      <w:r w:rsidRPr="003E1431">
        <w:rPr>
          <w:color w:val="0D0D0D" w:themeColor="text1" w:themeTint="F2"/>
          <w:sz w:val="28"/>
          <w:szCs w:val="28"/>
        </w:rPr>
        <w:t> року в боях за </w:t>
      </w:r>
      <w:hyperlink r:id="rId18" w:tooltip="Севастополь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Севастополь</w:t>
        </w:r>
      </w:hyperlink>
      <w:r w:rsidRPr="003E1431">
        <w:rPr>
          <w:color w:val="0D0D0D" w:themeColor="text1" w:themeTint="F2"/>
          <w:sz w:val="28"/>
          <w:szCs w:val="28"/>
        </w:rPr>
        <w:t> був важко поранений, втратив зір і з того часу з'являвся на публіці з чорною пов'язкою на очах.</w:t>
      </w:r>
    </w:p>
    <w:p w:rsidR="00462057" w:rsidRPr="003E1431" w:rsidRDefault="00462057" w:rsidP="003E1431">
      <w:pPr>
        <w:pStyle w:val="a4"/>
        <w:shd w:val="clear" w:color="auto" w:fill="FFFFFF"/>
        <w:spacing w:before="120" w:beforeAutospacing="0" w:after="120" w:afterAutospacing="0"/>
        <w:ind w:left="284"/>
        <w:rPr>
          <w:color w:val="0D0D0D" w:themeColor="text1" w:themeTint="F2"/>
          <w:sz w:val="28"/>
          <w:szCs w:val="28"/>
        </w:rPr>
      </w:pPr>
      <w:r w:rsidRPr="003E1431">
        <w:rPr>
          <w:color w:val="0D0D0D" w:themeColor="text1" w:themeTint="F2"/>
          <w:sz w:val="28"/>
          <w:szCs w:val="28"/>
        </w:rPr>
        <w:t>У </w:t>
      </w:r>
      <w:hyperlink r:id="rId19" w:tooltip="1951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1951</w:t>
        </w:r>
      </w:hyperlink>
      <w:r w:rsidRPr="003E1431">
        <w:rPr>
          <w:color w:val="0D0D0D" w:themeColor="text1" w:themeTint="F2"/>
          <w:sz w:val="28"/>
          <w:szCs w:val="28"/>
        </w:rPr>
        <w:t> році закінчив з відзнакою </w:t>
      </w:r>
      <w:hyperlink r:id="rId20" w:tooltip="Літературний інститут імені Горького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Літературний інститут імені Горького</w:t>
        </w:r>
      </w:hyperlink>
      <w:r w:rsidRPr="003E1431">
        <w:rPr>
          <w:color w:val="0D0D0D" w:themeColor="text1" w:themeTint="F2"/>
          <w:sz w:val="28"/>
          <w:szCs w:val="28"/>
        </w:rPr>
        <w:t>. Як поет дебютував того ж року збіркою «Світлі дороги», до якої увійшли </w:t>
      </w:r>
      <w:hyperlink r:id="rId21" w:tooltip="Поема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поема</w:t>
        </w:r>
      </w:hyperlink>
      <w:r w:rsidRPr="003E1431">
        <w:rPr>
          <w:color w:val="0D0D0D" w:themeColor="text1" w:themeTint="F2"/>
          <w:sz w:val="28"/>
          <w:szCs w:val="28"/>
        </w:rPr>
        <w:t> «Знову в строю» та вірші. Був прийнятий до </w:t>
      </w:r>
      <w:hyperlink r:id="rId22" w:tooltip="Спілка письменників СРСР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Спілки письменників СРСР</w:t>
        </w:r>
      </w:hyperlink>
      <w:r w:rsidRPr="003E1431">
        <w:rPr>
          <w:color w:val="0D0D0D" w:themeColor="text1" w:themeTint="F2"/>
          <w:sz w:val="28"/>
          <w:szCs w:val="28"/>
        </w:rPr>
        <w:t>.</w:t>
      </w:r>
    </w:p>
    <w:p w:rsidR="00462057" w:rsidRPr="003E1431" w:rsidRDefault="00462057" w:rsidP="003E1431">
      <w:pPr>
        <w:pStyle w:val="a4"/>
        <w:shd w:val="clear" w:color="auto" w:fill="FFFFFF"/>
        <w:spacing w:before="120" w:beforeAutospacing="0" w:after="120" w:afterAutospacing="0"/>
        <w:ind w:left="284"/>
        <w:rPr>
          <w:color w:val="0D0D0D" w:themeColor="text1" w:themeTint="F2"/>
          <w:sz w:val="28"/>
          <w:szCs w:val="28"/>
        </w:rPr>
      </w:pPr>
      <w:r w:rsidRPr="003E1431">
        <w:rPr>
          <w:color w:val="0D0D0D" w:themeColor="text1" w:themeTint="F2"/>
          <w:sz w:val="28"/>
          <w:szCs w:val="28"/>
        </w:rPr>
        <w:t>У наступні роки вийшло чимало книг і збірників з віршами поета. Серед них — «Сніжний вечір», «Солдати повернулися з війни», «В ім'я великої любові», «Ліричні сторінки», «Я люблю назавжди», «Не треба віддавати улюблених» і багато інших.</w:t>
      </w:r>
    </w:p>
    <w:p w:rsidR="00462057" w:rsidRPr="003E1431" w:rsidRDefault="00462057" w:rsidP="003E1431">
      <w:pPr>
        <w:pStyle w:val="a4"/>
        <w:shd w:val="clear" w:color="auto" w:fill="FFFFFF"/>
        <w:spacing w:before="120" w:beforeAutospacing="0" w:after="120" w:afterAutospacing="0"/>
        <w:ind w:left="284"/>
        <w:rPr>
          <w:color w:val="0D0D0D" w:themeColor="text1" w:themeTint="F2"/>
          <w:sz w:val="28"/>
          <w:szCs w:val="28"/>
        </w:rPr>
      </w:pPr>
      <w:proofErr w:type="spellStart"/>
      <w:r w:rsidRPr="003E1431">
        <w:rPr>
          <w:color w:val="0D0D0D" w:themeColor="text1" w:themeTint="F2"/>
          <w:sz w:val="28"/>
          <w:szCs w:val="28"/>
        </w:rPr>
        <w:t>Асадов</w:t>
      </w:r>
      <w:proofErr w:type="spellEnd"/>
      <w:r w:rsidRPr="003E1431">
        <w:rPr>
          <w:color w:val="0D0D0D" w:themeColor="text1" w:themeTint="F2"/>
          <w:sz w:val="28"/>
          <w:szCs w:val="28"/>
        </w:rPr>
        <w:t xml:space="preserve"> писав не тільки ліричні вірші та поеми, а й прозу (оповідання «Зірниці війни», «Розвідниця Саша», повість «Фронтова весна»), перекладав вірші поетів </w:t>
      </w:r>
      <w:hyperlink r:id="rId23" w:tooltip="Азербайджан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Азербайджану</w:t>
        </w:r>
      </w:hyperlink>
      <w:r w:rsidRPr="003E1431">
        <w:rPr>
          <w:color w:val="0D0D0D" w:themeColor="text1" w:themeTint="F2"/>
          <w:sz w:val="28"/>
          <w:szCs w:val="28"/>
        </w:rPr>
        <w:t>, </w:t>
      </w:r>
      <w:hyperlink r:id="rId24" w:tooltip="Башкирія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Башкирії</w:t>
        </w:r>
      </w:hyperlink>
      <w:r w:rsidRPr="003E1431">
        <w:rPr>
          <w:color w:val="0D0D0D" w:themeColor="text1" w:themeTint="F2"/>
          <w:sz w:val="28"/>
          <w:szCs w:val="28"/>
        </w:rPr>
        <w:t>, </w:t>
      </w:r>
      <w:hyperlink r:id="rId25" w:tooltip="Грузія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Грузії</w:t>
        </w:r>
      </w:hyperlink>
      <w:r w:rsidRPr="003E1431">
        <w:rPr>
          <w:color w:val="0D0D0D" w:themeColor="text1" w:themeTint="F2"/>
          <w:sz w:val="28"/>
          <w:szCs w:val="28"/>
        </w:rPr>
        <w:t>, </w:t>
      </w:r>
      <w:hyperlink r:id="rId26" w:tooltip="Калмикія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Калмикії</w:t>
        </w:r>
      </w:hyperlink>
      <w:r w:rsidRPr="003E1431">
        <w:rPr>
          <w:color w:val="0D0D0D" w:themeColor="text1" w:themeTint="F2"/>
          <w:sz w:val="28"/>
          <w:szCs w:val="28"/>
        </w:rPr>
        <w:t>, </w:t>
      </w:r>
      <w:hyperlink r:id="rId27" w:tooltip="Казахстан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Казахстану</w:t>
        </w:r>
      </w:hyperlink>
      <w:r w:rsidRPr="003E1431">
        <w:rPr>
          <w:color w:val="0D0D0D" w:themeColor="text1" w:themeTint="F2"/>
          <w:sz w:val="28"/>
          <w:szCs w:val="28"/>
        </w:rPr>
        <w:t>, </w:t>
      </w:r>
      <w:hyperlink r:id="rId28" w:tooltip="Узбекистан" w:history="1">
        <w:r w:rsidRPr="003E1431">
          <w:rPr>
            <w:rStyle w:val="a8"/>
            <w:color w:val="0D0D0D" w:themeColor="text1" w:themeTint="F2"/>
            <w:sz w:val="28"/>
            <w:szCs w:val="28"/>
            <w:u w:val="none"/>
          </w:rPr>
          <w:t>Узбекистану</w:t>
        </w:r>
      </w:hyperlink>
      <w:r w:rsidRPr="003E1431">
        <w:rPr>
          <w:color w:val="0D0D0D" w:themeColor="text1" w:themeTint="F2"/>
          <w:sz w:val="28"/>
          <w:szCs w:val="28"/>
        </w:rPr>
        <w:t>.</w:t>
      </w:r>
    </w:p>
    <w:p w:rsidR="00462057" w:rsidRPr="003E1431" w:rsidRDefault="00462057" w:rsidP="003E1431">
      <w:pPr>
        <w:tabs>
          <w:tab w:val="left" w:pos="2499"/>
        </w:tabs>
        <w:spacing w:after="0"/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ІІІ. Прочитайте поезію</w:t>
      </w:r>
    </w:p>
    <w:p w:rsidR="00462057" w:rsidRPr="003E1431" w:rsidRDefault="00462057" w:rsidP="003E1431">
      <w:pPr>
        <w:tabs>
          <w:tab w:val="left" w:pos="2499"/>
        </w:tabs>
        <w:spacing w:after="0"/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Вірш  «</w:t>
      </w:r>
      <w:proofErr w:type="spellStart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Что</w:t>
      </w:r>
      <w:proofErr w:type="spellEnd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такое</w:t>
      </w:r>
      <w:proofErr w:type="spellEnd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счастье</w:t>
      </w:r>
      <w:proofErr w:type="spellEnd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?»  Е.</w:t>
      </w:r>
      <w:proofErr w:type="spellStart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Асадова</w:t>
      </w:r>
      <w:proofErr w:type="spellEnd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:rsidR="00462057" w:rsidRPr="003E1431" w:rsidRDefault="00462057" w:rsidP="003E1431">
      <w:pPr>
        <w:pStyle w:val="a4"/>
        <w:spacing w:before="0" w:beforeAutospacing="0" w:after="0" w:afterAutospacing="0"/>
        <w:ind w:left="284"/>
        <w:rPr>
          <w:iCs/>
          <w:color w:val="0D0D0D" w:themeColor="text1" w:themeTint="F2"/>
          <w:sz w:val="28"/>
          <w:szCs w:val="28"/>
        </w:rPr>
      </w:pPr>
      <w:proofErr w:type="spellStart"/>
      <w:r w:rsidRPr="003E1431">
        <w:rPr>
          <w:iCs/>
          <w:color w:val="0D0D0D" w:themeColor="text1" w:themeTint="F2"/>
          <w:sz w:val="28"/>
          <w:szCs w:val="28"/>
        </w:rPr>
        <w:t>Что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же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такое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счастье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>?</w:t>
      </w:r>
      <w:r w:rsidRPr="003E1431">
        <w:rPr>
          <w:iCs/>
          <w:color w:val="0D0D0D" w:themeColor="text1" w:themeTint="F2"/>
          <w:sz w:val="28"/>
          <w:szCs w:val="28"/>
        </w:rPr>
        <w:br/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Одни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говорят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:-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Это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страсти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>:</w:t>
      </w:r>
      <w:r w:rsidRPr="003E1431">
        <w:rPr>
          <w:iCs/>
          <w:color w:val="0D0D0D" w:themeColor="text1" w:themeTint="F2"/>
          <w:sz w:val="28"/>
          <w:szCs w:val="28"/>
        </w:rPr>
        <w:br/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Карты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, вино,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увлеченья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—</w:t>
      </w:r>
      <w:r w:rsidRPr="003E1431">
        <w:rPr>
          <w:iCs/>
          <w:color w:val="0D0D0D" w:themeColor="text1" w:themeTint="F2"/>
          <w:sz w:val="28"/>
          <w:szCs w:val="28"/>
        </w:rPr>
        <w:br/>
        <w:t xml:space="preserve">Все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острые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ощущенья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>.</w:t>
      </w:r>
    </w:p>
    <w:p w:rsidR="00462057" w:rsidRPr="003E1431" w:rsidRDefault="00462057" w:rsidP="003E1431">
      <w:pPr>
        <w:pStyle w:val="a4"/>
        <w:spacing w:before="0" w:beforeAutospacing="0" w:after="0" w:afterAutospacing="0"/>
        <w:ind w:left="284"/>
        <w:rPr>
          <w:iCs/>
          <w:color w:val="0D0D0D" w:themeColor="text1" w:themeTint="F2"/>
          <w:sz w:val="28"/>
          <w:szCs w:val="28"/>
        </w:rPr>
      </w:pPr>
      <w:proofErr w:type="spellStart"/>
      <w:r w:rsidRPr="003E1431">
        <w:rPr>
          <w:iCs/>
          <w:color w:val="0D0D0D" w:themeColor="text1" w:themeTint="F2"/>
          <w:sz w:val="28"/>
          <w:szCs w:val="28"/>
        </w:rPr>
        <w:lastRenderedPageBreak/>
        <w:t>Другие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верят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,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что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счастье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—</w:t>
      </w:r>
      <w:r w:rsidRPr="003E1431">
        <w:rPr>
          <w:iCs/>
          <w:color w:val="0D0D0D" w:themeColor="text1" w:themeTint="F2"/>
          <w:sz w:val="28"/>
          <w:szCs w:val="28"/>
        </w:rPr>
        <w:br/>
        <w:t xml:space="preserve">В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окладе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большом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и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власти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>,</w:t>
      </w:r>
      <w:r w:rsidRPr="003E1431">
        <w:rPr>
          <w:iCs/>
          <w:color w:val="0D0D0D" w:themeColor="text1" w:themeTint="F2"/>
          <w:sz w:val="28"/>
          <w:szCs w:val="28"/>
        </w:rPr>
        <w:br/>
        <w:t xml:space="preserve">В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глазах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секретарш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плененных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br/>
        <w:t xml:space="preserve">И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трепете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подчиненных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>.</w:t>
      </w:r>
    </w:p>
    <w:p w:rsidR="00462057" w:rsidRPr="003E1431" w:rsidRDefault="00462057" w:rsidP="003E1431">
      <w:pPr>
        <w:pStyle w:val="a4"/>
        <w:spacing w:before="0" w:beforeAutospacing="0" w:after="0" w:afterAutospacing="0"/>
        <w:ind w:left="284"/>
        <w:rPr>
          <w:iCs/>
          <w:color w:val="0D0D0D" w:themeColor="text1" w:themeTint="F2"/>
          <w:sz w:val="28"/>
          <w:szCs w:val="28"/>
        </w:rPr>
      </w:pPr>
      <w:proofErr w:type="spellStart"/>
      <w:r w:rsidRPr="003E1431">
        <w:rPr>
          <w:iCs/>
          <w:color w:val="0D0D0D" w:themeColor="text1" w:themeTint="F2"/>
          <w:sz w:val="28"/>
          <w:szCs w:val="28"/>
        </w:rPr>
        <w:t>Третьи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считают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,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что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счастье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—</w:t>
      </w:r>
      <w:r w:rsidRPr="003E1431">
        <w:rPr>
          <w:iCs/>
          <w:color w:val="0D0D0D" w:themeColor="text1" w:themeTint="F2"/>
          <w:sz w:val="28"/>
          <w:szCs w:val="28"/>
        </w:rPr>
        <w:br/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Это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большое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участие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>:</w:t>
      </w:r>
      <w:r w:rsidRPr="003E1431">
        <w:rPr>
          <w:iCs/>
          <w:color w:val="0D0D0D" w:themeColor="text1" w:themeTint="F2"/>
          <w:sz w:val="28"/>
          <w:szCs w:val="28"/>
        </w:rPr>
        <w:br/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Забота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, тепло,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внимание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br/>
        <w:t xml:space="preserve">И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общность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переживания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>.</w:t>
      </w:r>
    </w:p>
    <w:p w:rsidR="00462057" w:rsidRPr="003E1431" w:rsidRDefault="00462057" w:rsidP="003E1431">
      <w:pPr>
        <w:pStyle w:val="a4"/>
        <w:spacing w:before="0" w:beforeAutospacing="0" w:after="0" w:afterAutospacing="0"/>
        <w:ind w:left="284"/>
        <w:rPr>
          <w:iCs/>
          <w:color w:val="0D0D0D" w:themeColor="text1" w:themeTint="F2"/>
          <w:sz w:val="28"/>
          <w:szCs w:val="28"/>
        </w:rPr>
      </w:pPr>
      <w:r w:rsidRPr="003E1431">
        <w:rPr>
          <w:iCs/>
          <w:color w:val="0D0D0D" w:themeColor="text1" w:themeTint="F2"/>
          <w:sz w:val="28"/>
          <w:szCs w:val="28"/>
        </w:rPr>
        <w:t xml:space="preserve">По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мненью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четвертых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,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это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br/>
        <w:t xml:space="preserve">С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милой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сидеть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до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рассвета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>,</w:t>
      </w:r>
      <w:r w:rsidRPr="003E1431">
        <w:rPr>
          <w:iCs/>
          <w:color w:val="0D0D0D" w:themeColor="text1" w:themeTint="F2"/>
          <w:sz w:val="28"/>
          <w:szCs w:val="28"/>
        </w:rPr>
        <w:br/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Однажды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в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любви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признаться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br/>
        <w:t xml:space="preserve">И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больше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не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расставаться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>.</w:t>
      </w:r>
    </w:p>
    <w:p w:rsidR="00462057" w:rsidRPr="003E1431" w:rsidRDefault="00462057" w:rsidP="003E1431">
      <w:pPr>
        <w:pStyle w:val="a4"/>
        <w:spacing w:before="0" w:beforeAutospacing="0" w:after="0" w:afterAutospacing="0"/>
        <w:ind w:left="284"/>
        <w:rPr>
          <w:iCs/>
          <w:color w:val="0D0D0D" w:themeColor="text1" w:themeTint="F2"/>
          <w:sz w:val="28"/>
          <w:szCs w:val="28"/>
        </w:rPr>
      </w:pPr>
      <w:proofErr w:type="spellStart"/>
      <w:r w:rsidRPr="003E1431">
        <w:rPr>
          <w:iCs/>
          <w:color w:val="0D0D0D" w:themeColor="text1" w:themeTint="F2"/>
          <w:sz w:val="28"/>
          <w:szCs w:val="28"/>
        </w:rPr>
        <w:t>Еще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есть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такое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мнение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>,</w:t>
      </w:r>
      <w:r w:rsidRPr="003E1431">
        <w:rPr>
          <w:iCs/>
          <w:color w:val="0D0D0D" w:themeColor="text1" w:themeTint="F2"/>
          <w:sz w:val="28"/>
          <w:szCs w:val="28"/>
        </w:rPr>
        <w:br/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Что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счастье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—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это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горение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>:</w:t>
      </w:r>
      <w:r w:rsidRPr="003E1431">
        <w:rPr>
          <w:iCs/>
          <w:color w:val="0D0D0D" w:themeColor="text1" w:themeTint="F2"/>
          <w:sz w:val="28"/>
          <w:szCs w:val="28"/>
        </w:rPr>
        <w:br/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Поиск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,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мечта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,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работа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br/>
        <w:t xml:space="preserve">И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дерзкие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крылья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взлета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>!</w:t>
      </w:r>
    </w:p>
    <w:p w:rsidR="00462057" w:rsidRPr="003E1431" w:rsidRDefault="00462057" w:rsidP="003E1431">
      <w:pPr>
        <w:pStyle w:val="a4"/>
        <w:spacing w:before="0" w:beforeAutospacing="0" w:after="0" w:afterAutospacing="0"/>
        <w:ind w:left="284"/>
        <w:rPr>
          <w:iCs/>
          <w:color w:val="0D0D0D" w:themeColor="text1" w:themeTint="F2"/>
          <w:sz w:val="28"/>
          <w:szCs w:val="28"/>
        </w:rPr>
      </w:pPr>
      <w:r w:rsidRPr="003E1431">
        <w:rPr>
          <w:iCs/>
          <w:color w:val="0D0D0D" w:themeColor="text1" w:themeTint="F2"/>
          <w:sz w:val="28"/>
          <w:szCs w:val="28"/>
        </w:rPr>
        <w:t xml:space="preserve">А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счастье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,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по-моему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>, просто</w:t>
      </w:r>
      <w:r w:rsidRPr="003E1431">
        <w:rPr>
          <w:iCs/>
          <w:color w:val="0D0D0D" w:themeColor="text1" w:themeTint="F2"/>
          <w:sz w:val="28"/>
          <w:szCs w:val="28"/>
        </w:rPr>
        <w:br/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Бывает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разного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роста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>:</w:t>
      </w:r>
      <w:r w:rsidRPr="003E1431">
        <w:rPr>
          <w:iCs/>
          <w:color w:val="0D0D0D" w:themeColor="text1" w:themeTint="F2"/>
          <w:sz w:val="28"/>
          <w:szCs w:val="28"/>
        </w:rPr>
        <w:br/>
        <w:t xml:space="preserve">От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кочки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и до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Казбека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>,</w:t>
      </w:r>
      <w:r w:rsidRPr="003E1431">
        <w:rPr>
          <w:iCs/>
          <w:color w:val="0D0D0D" w:themeColor="text1" w:themeTint="F2"/>
          <w:sz w:val="28"/>
          <w:szCs w:val="28"/>
        </w:rPr>
        <w:br/>
        <w:t xml:space="preserve">В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зависимости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 xml:space="preserve"> от </w:t>
      </w:r>
      <w:proofErr w:type="spellStart"/>
      <w:r w:rsidRPr="003E1431">
        <w:rPr>
          <w:iCs/>
          <w:color w:val="0D0D0D" w:themeColor="text1" w:themeTint="F2"/>
          <w:sz w:val="28"/>
          <w:szCs w:val="28"/>
        </w:rPr>
        <w:t>человека</w:t>
      </w:r>
      <w:proofErr w:type="spellEnd"/>
      <w:r w:rsidRPr="003E1431">
        <w:rPr>
          <w:iCs/>
          <w:color w:val="0D0D0D" w:themeColor="text1" w:themeTint="F2"/>
          <w:sz w:val="28"/>
          <w:szCs w:val="28"/>
        </w:rPr>
        <w:t>!</w:t>
      </w:r>
    </w:p>
    <w:p w:rsidR="00462057" w:rsidRPr="003E1431" w:rsidRDefault="00462057" w:rsidP="003E1431">
      <w:pPr>
        <w:tabs>
          <w:tab w:val="left" w:pos="2499"/>
        </w:tabs>
        <w:spacing w:after="0"/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*Зверніть увагу, діти, російський поет втратив зір при обороні українського міста і серце його віддане Україні.</w:t>
      </w:r>
    </w:p>
    <w:p w:rsidR="00462057" w:rsidRPr="003E1431" w:rsidRDefault="00462057" w:rsidP="003E1431">
      <w:pPr>
        <w:tabs>
          <w:tab w:val="left" w:pos="2499"/>
        </w:tabs>
        <w:spacing w:after="0"/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*Звертаю вашу увагу, що, ставши інвалідом, назавжди втративши можливість бачити красу світу очима, поет відчуває її серцем, яке не озлобилось, не зачерствіло, а наповнилось ще більшою любов’ю до життя. Однією з головних рис його поезії є загострене почуття справедливості. Сприймаючи як своїх особистих ворогів найгірші недоліки на землі, ведучи по них шквальний вогонь з усіх поетичних «вогневих» засобів, поет ніби протягає дружню руку тому, хто пережив горе, кого образили чи хто потрапив у біду. </w:t>
      </w:r>
    </w:p>
    <w:p w:rsidR="00462057" w:rsidRPr="003E1431" w:rsidRDefault="00462057" w:rsidP="003E1431">
      <w:pPr>
        <w:tabs>
          <w:tab w:val="left" w:pos="2499"/>
        </w:tabs>
        <w:spacing w:after="0"/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*«Борюся, вірю і люблю!» - девіз поета Едуарда </w:t>
      </w:r>
      <w:proofErr w:type="spellStart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Асадова</w:t>
      </w:r>
      <w:proofErr w:type="spellEnd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, його життєве кредо. Але будь-яка битва, будь-яка віра втратила б життєвий смисл без головного, ради чого варто жити на землі – без почуття любові. І ось, заради цього найкращого почуття, на землі живе, трудиться поет.  Починається це почуття з любові до своєї батьківщини. Вони хвилююче передають красу рідної землі. У кожного з цих поетів є цикли віршів про братів наших менших – </w:t>
      </w:r>
      <w:proofErr w:type="spellStart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четвероногих</w:t>
      </w:r>
      <w:proofErr w:type="spellEnd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 і крилатих друзів: «Пелікан», «Вірші про рижу дворнягу», «Медвежа», «Дикі гуси» - Едуарда </w:t>
      </w:r>
      <w:proofErr w:type="spellStart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Асадова</w:t>
      </w:r>
      <w:proofErr w:type="spellEnd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; «Вірші про тварин», «Киця сама», «Сплять ведмеді»,  «</w:t>
      </w:r>
      <w:proofErr w:type="spellStart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Мурчикові</w:t>
      </w:r>
      <w:proofErr w:type="spellEnd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 казки», «Два веселих котики»,  «Прокинувся ведмідь»,  «Монолог або діалог з собакою»  Тетяни Фролової.</w:t>
      </w:r>
    </w:p>
    <w:p w:rsidR="00462057" w:rsidRPr="003E1431" w:rsidRDefault="00462057" w:rsidP="003E1431">
      <w:pPr>
        <w:tabs>
          <w:tab w:val="left" w:pos="2499"/>
        </w:tabs>
        <w:spacing w:after="0"/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Ці вірші – любов, захоплення , гнів, полум’яний заклик берегти все живе на землі.</w:t>
      </w:r>
    </w:p>
    <w:p w:rsidR="00462057" w:rsidRPr="003E1431" w:rsidRDefault="00462057" w:rsidP="003E1431">
      <w:pPr>
        <w:tabs>
          <w:tab w:val="left" w:pos="2499"/>
        </w:tabs>
        <w:spacing w:after="0"/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lastRenderedPageBreak/>
        <w:t xml:space="preserve">*А вершиною його поезії є вірші про кохання. Це почуття висвітлює і </w:t>
      </w:r>
      <w:proofErr w:type="spellStart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викристалізовує</w:t>
      </w:r>
      <w:proofErr w:type="spellEnd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 все найкраще в людині. </w:t>
      </w:r>
      <w:r w:rsidR="003E1431"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 В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ірші про кохання – торжество сміливих і благородних людських почуттів, боротьба за кохання безкомпромісне, трепетне, чисте.</w:t>
      </w:r>
    </w:p>
    <w:p w:rsidR="00462057" w:rsidRPr="003E1431" w:rsidRDefault="00462057" w:rsidP="003E1431">
      <w:pPr>
        <w:tabs>
          <w:tab w:val="left" w:pos="2499"/>
        </w:tabs>
        <w:spacing w:after="0"/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Читання поезії учнями:</w:t>
      </w:r>
    </w:p>
    <w:p w:rsidR="00462057" w:rsidRPr="003E1431" w:rsidRDefault="00462057" w:rsidP="003E1431">
      <w:pPr>
        <w:tabs>
          <w:tab w:val="left" w:pos="2499"/>
        </w:tabs>
        <w:spacing w:after="0"/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«Чудачка» Е.</w:t>
      </w:r>
      <w:proofErr w:type="spellStart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Асадова</w:t>
      </w:r>
      <w:proofErr w:type="spellEnd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:rsidR="00462057" w:rsidRPr="003E1431" w:rsidRDefault="00462057" w:rsidP="003E1431">
      <w:pPr>
        <w:tabs>
          <w:tab w:val="left" w:pos="2499"/>
        </w:tabs>
        <w:spacing w:after="0"/>
        <w:ind w:left="284"/>
        <w:rPr>
          <w:rFonts w:ascii="Times New Roman" w:hAnsi="Times New Roman"/>
          <w:color w:val="0D0D0D" w:themeColor="text1" w:themeTint="F2"/>
          <w:sz w:val="28"/>
          <w:szCs w:val="28"/>
          <w:vertAlign w:val="subscript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t>Одни называют ее чудачкой</w:t>
      </w:r>
      <w:proofErr w:type="gramStart"/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И</w:t>
      </w:r>
      <w:proofErr w:type="gramEnd"/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пальцем на лоб - за спиной, тайком.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Другие - принцессою и гордячкой,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А третьи просто синим чулком.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Птицы и те попарно летают,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Душа стремится к душе живой.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Ребята подруг из кино провожают,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А эта одна убегает домой.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Зимы и весны цепочкой пестрой</w:t>
      </w:r>
      <w:proofErr w:type="gramStart"/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М</w:t>
      </w:r>
      <w:proofErr w:type="gramEnd"/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t>чатся, бегут за звеном звено...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Подруги, порой невзрачные просто,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Смотришь - замуж вышли давно.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Вокруг твердят ей: - Пора решаться.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Мужчины не будут ведь ждать, учти!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Недолго и в девах вот так остаться!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Дело-то катится к тридцати...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</w:r>
      <w:proofErr w:type="gramStart"/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t>Неужто</w:t>
      </w:r>
      <w:proofErr w:type="gramEnd"/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не нравился даже никто? -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Посмотрит мечтательными глазами: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- Нравиться нравились. Ну и что? -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И удивленно пожмет плечами.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Какой же любви она ждёт, какой?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Ей хочется крикнуть: "Любви-звездопада!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Красивой-красивой! Большой-большой!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А если я в жизни не встречу такой,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Тогда мне совсем никакой не надо!"</w:t>
      </w:r>
      <w:r w:rsidRPr="003E1431">
        <w:rPr>
          <w:rStyle w:val="apple-converted-space"/>
          <w:rFonts w:ascii="Times New Roman" w:hAnsi="Times New Roman"/>
          <w:color w:val="0D0D0D" w:themeColor="text1" w:themeTint="F2"/>
          <w:sz w:val="28"/>
          <w:szCs w:val="28"/>
          <w:shd w:val="clear" w:color="auto" w:fill="F0EAEF"/>
        </w:rPr>
        <w:t> </w:t>
      </w:r>
    </w:p>
    <w:p w:rsidR="00462057" w:rsidRPr="003E1431" w:rsidRDefault="00462057" w:rsidP="003E1431">
      <w:pPr>
        <w:tabs>
          <w:tab w:val="left" w:pos="2499"/>
        </w:tabs>
        <w:spacing w:after="0"/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«</w:t>
      </w:r>
      <w:proofErr w:type="spellStart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Нежн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t>ые</w:t>
      </w:r>
      <w:proofErr w:type="spellEnd"/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слова»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 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t xml:space="preserve">Е.Асадова </w:t>
      </w:r>
    </w:p>
    <w:p w:rsidR="00462057" w:rsidRPr="003E1431" w:rsidRDefault="00462057" w:rsidP="003E1431">
      <w:pPr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t>То ли мы сердцами остываем,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То ль забита прозой голова,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Только мы все реже вспоминаем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Светлые и нежные слова.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Словно в эру плазмы и нейтронов,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В гордый век космических высот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Нежные слова, как граммофоны,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Отжили и списаны в расход.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Только мы здесь, видимо, слукавили</w:t>
      </w:r>
      <w:proofErr w:type="gramStart"/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И</w:t>
      </w:r>
      <w:proofErr w:type="gramEnd"/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t>ли что-то около того: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Вот слова же бранные оставили,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Сберегли ведь все до одного!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Впрочем, сколько человек ни бегает</w:t>
      </w:r>
      <w:proofErr w:type="gramStart"/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С</w:t>
      </w:r>
      <w:proofErr w:type="gramEnd"/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t>редь житейских бурь и суеты,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Только сердце все равно потребует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Рано или поздно красоты.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Не зазря ж оно ему дается!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Как ты ни толкай его во мглу,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А оно возьмет и повернется</w:t>
      </w:r>
      <w:proofErr w:type="gramStart"/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В</w:t>
      </w:r>
      <w:proofErr w:type="gramEnd"/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t>новь, как компас, к ласке и теплу.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Говорят, любовь немногословна: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Пострадай, подумай, раскуси...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Это все, по-моему, условно,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Мы же люди, мы не караси!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И не очень это справедливо -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Верить в молчаливую любовь.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Разве молчуны всегда правдивы?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Лгут ведь часто и без лишних слов!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Чувства могут при словах отсутствовать.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Может быть и все наоборот.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Ну а если говорить и чувствовать?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Разве плохо говорить и чувствовать?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Разве сердце этого не ждет?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Что для нас лимон без аромата?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Витамин, не более того.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Что такое небо без заката?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Что без песен птица? Ничего!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 xml:space="preserve">Пусть слова сверкают </w:t>
      </w:r>
      <w:proofErr w:type="spellStart"/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t>золотинками</w:t>
      </w:r>
      <w:proofErr w:type="spellEnd"/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t>,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И не год, не два, а целый век!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Человек не может жить инстинктами,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Человек - на то и человек!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И уж коль действительно хотите,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Чтоб звенела счастьем голова,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Ничего-то в сердце не таите,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Говорите, люди, говорите</w:t>
      </w:r>
      <w:proofErr w:type="gramStart"/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br/>
        <w:t>С</w:t>
      </w:r>
      <w:proofErr w:type="gramEnd"/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t>амые хорошие слова! </w:t>
      </w:r>
    </w:p>
    <w:p w:rsidR="003E1431" w:rsidRPr="003E1431" w:rsidRDefault="003E1431" w:rsidP="003E1431">
      <w:pPr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ІУ. Поміркуйте! </w:t>
      </w:r>
    </w:p>
    <w:p w:rsidR="003E1431" w:rsidRPr="003E1431" w:rsidRDefault="003E1431" w:rsidP="003E1431">
      <w:pPr>
        <w:ind w:left="284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- Що для вас поезія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t>?</w:t>
      </w:r>
    </w:p>
    <w:p w:rsidR="00462057" w:rsidRPr="003E1431" w:rsidRDefault="00462057" w:rsidP="003E1431">
      <w:pPr>
        <w:tabs>
          <w:tab w:val="left" w:pos="1605"/>
        </w:tabs>
        <w:spacing w:after="0"/>
        <w:ind w:left="284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У віршах звучить заклик до нас, зрячих, дорожити кожною хвилиною життя, берегти щасливі його миттєвості, не пасувати перед труднощами.</w:t>
      </w:r>
    </w:p>
    <w:p w:rsidR="00380191" w:rsidRPr="003E1431" w:rsidRDefault="003E1431" w:rsidP="003E1431">
      <w:pPr>
        <w:ind w:left="284"/>
        <w:rPr>
          <w:color w:val="0D0D0D" w:themeColor="text1" w:themeTint="F2"/>
          <w:lang w:val="uk-UA"/>
        </w:rPr>
      </w:pP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У. Домашнє завдання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</w:rPr>
        <w:t xml:space="preserve">: </w:t>
      </w:r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ознайомитися з поезією Е. </w:t>
      </w:r>
      <w:proofErr w:type="spellStart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Асадова</w:t>
      </w:r>
      <w:proofErr w:type="spellEnd"/>
      <w:r w:rsidRPr="003E1431"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.</w:t>
      </w:r>
    </w:p>
    <w:sectPr w:rsidR="00380191" w:rsidRPr="003E1431" w:rsidSect="000F6D83">
      <w:footerReference w:type="even" r:id="rId29"/>
      <w:footerReference w:type="default" r:id="rId3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AFF" w:rsidRDefault="003E1431" w:rsidP="00951AF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51AFF" w:rsidRDefault="003E1431" w:rsidP="00951AFF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AFF" w:rsidRDefault="003E1431" w:rsidP="00951AF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51AFF" w:rsidRDefault="003E1431" w:rsidP="00951AFF">
    <w:pPr>
      <w:pStyle w:val="a5"/>
      <w:ind w:right="360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62057"/>
    <w:rsid w:val="00380191"/>
    <w:rsid w:val="003E1431"/>
    <w:rsid w:val="00462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057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462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62057"/>
  </w:style>
  <w:style w:type="paragraph" w:customStyle="1" w:styleId="a3">
    <w:name w:val="Без інтервалів"/>
    <w:uiPriority w:val="1"/>
    <w:qFormat/>
    <w:rsid w:val="00462057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semiHidden/>
    <w:unhideWhenUsed/>
    <w:rsid w:val="004620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zagolovok2">
    <w:name w:val="zagolovok2"/>
    <w:basedOn w:val="a"/>
    <w:rsid w:val="004620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poezia">
    <w:name w:val="poezia"/>
    <w:basedOn w:val="a"/>
    <w:rsid w:val="004620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avtor">
    <w:name w:val="avtor"/>
    <w:basedOn w:val="a"/>
    <w:rsid w:val="004620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46205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462057"/>
    <w:rPr>
      <w:rFonts w:ascii="Calibri" w:eastAsia="Calibri" w:hAnsi="Calibri" w:cs="Times New Roman"/>
    </w:rPr>
  </w:style>
  <w:style w:type="character" w:styleId="a7">
    <w:name w:val="page number"/>
    <w:basedOn w:val="a0"/>
    <w:rsid w:val="00462057"/>
  </w:style>
  <w:style w:type="character" w:styleId="a8">
    <w:name w:val="Hyperlink"/>
    <w:basedOn w:val="a0"/>
    <w:uiPriority w:val="99"/>
    <w:unhideWhenUsed/>
    <w:rsid w:val="0046205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620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s-comment-commentedtext">
    <w:name w:val="ts-comment-commentedtext"/>
    <w:basedOn w:val="a0"/>
    <w:rsid w:val="00462057"/>
  </w:style>
  <w:style w:type="character" w:customStyle="1" w:styleId="mw-headline">
    <w:name w:val="mw-headline"/>
    <w:basedOn w:val="a0"/>
    <w:rsid w:val="004620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2%D1%83%D1%80%D0%BA%D0%BC%D0%B5%D0%BD%D1%81%D1%8C%D0%BA%D0%B0_%D0%A0%D0%A1%D0%A0" TargetMode="External"/><Relationship Id="rId13" Type="http://schemas.openxmlformats.org/officeDocument/2006/relationships/hyperlink" Target="https://uk.wikipedia.org/wiki/1989" TargetMode="External"/><Relationship Id="rId18" Type="http://schemas.openxmlformats.org/officeDocument/2006/relationships/hyperlink" Target="https://uk.wikipedia.org/wiki/%D0%A1%D0%B5%D0%B2%D0%B0%D1%81%D1%82%D0%BE%D0%BF%D0%BE%D0%BB%D1%8C" TargetMode="External"/><Relationship Id="rId26" Type="http://schemas.openxmlformats.org/officeDocument/2006/relationships/hyperlink" Target="https://uk.wikipedia.org/wiki/%D0%9A%D0%B0%D0%BB%D0%BC%D0%B8%D0%BA%D1%96%D1%8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k.wikipedia.org/wiki/%D0%9F%D0%BE%D0%B5%D0%BC%D0%B0" TargetMode="External"/><Relationship Id="rId7" Type="http://schemas.openxmlformats.org/officeDocument/2006/relationships/hyperlink" Target="https://uk.wikipedia.org/wiki/%D0%9C%D0%B0%D1%80%D0%B8" TargetMode="External"/><Relationship Id="rId12" Type="http://schemas.openxmlformats.org/officeDocument/2006/relationships/hyperlink" Target="https://uk.wikipedia.org/wiki/21_%D1%87%D0%B5%D1%80%D0%B2%D0%BD%D1%8F" TargetMode="External"/><Relationship Id="rId17" Type="http://schemas.openxmlformats.org/officeDocument/2006/relationships/hyperlink" Target="https://uk.wikipedia.org/wiki/1944" TargetMode="External"/><Relationship Id="rId25" Type="http://schemas.openxmlformats.org/officeDocument/2006/relationships/hyperlink" Target="https://uk.wikipedia.org/wiki/%D0%93%D1%80%D1%83%D0%B7%D1%96%D1%8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k.wikipedia.org/wiki/1941" TargetMode="External"/><Relationship Id="rId20" Type="http://schemas.openxmlformats.org/officeDocument/2006/relationships/hyperlink" Target="https://uk.wikipedia.org/wiki/%D0%9B%D1%96%D1%82%D0%B5%D1%80%D0%B0%D1%82%D1%83%D1%80%D0%BD%D0%B8%D0%B9_%D1%96%D0%BD%D1%81%D1%82%D0%B8%D1%82%D1%83%D1%82_%D1%96%D0%BC%D0%B5%D0%BD%D1%96_%D0%93%D0%BE%D1%80%D1%8C%D0%BA%D0%BE%D0%B3%D0%BE" TargetMode="External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1923" TargetMode="External"/><Relationship Id="rId11" Type="http://schemas.openxmlformats.org/officeDocument/2006/relationships/hyperlink" Target="https://uk.wikipedia.org/wiki/%D0%9F%D0%BE%D0%B5%D1%82" TargetMode="External"/><Relationship Id="rId24" Type="http://schemas.openxmlformats.org/officeDocument/2006/relationships/hyperlink" Target="https://uk.wikipedia.org/wiki/%D0%91%D0%B0%D1%88%D0%BA%D0%B8%D1%80%D1%96%D1%8F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uk.wikipedia.org/wiki/%D0%A0%D0%BE%D1%81%D1%96%D0%B9%D1%81%D1%8C%D0%BA%D0%B0_%D0%BC%D0%BE%D0%B2%D0%B0" TargetMode="External"/><Relationship Id="rId15" Type="http://schemas.openxmlformats.org/officeDocument/2006/relationships/hyperlink" Target="https://uk.wikipedia.org/wiki/%D0%9C%D0%BE%D1%81%D0%BA%D0%B2%D0%B0" TargetMode="External"/><Relationship Id="rId23" Type="http://schemas.openxmlformats.org/officeDocument/2006/relationships/hyperlink" Target="https://uk.wikipedia.org/wiki/%D0%90%D0%B7%D0%B5%D1%80%D0%B1%D0%B0%D0%B9%D0%B4%D0%B6%D0%B0%D0%BD" TargetMode="External"/><Relationship Id="rId28" Type="http://schemas.openxmlformats.org/officeDocument/2006/relationships/hyperlink" Target="https://uk.wikipedia.org/wiki/%D0%A3%D0%B7%D0%B1%D0%B5%D0%BA%D0%B8%D1%81%D1%82%D0%B0%D0%BD" TargetMode="External"/><Relationship Id="rId10" Type="http://schemas.openxmlformats.org/officeDocument/2006/relationships/hyperlink" Target="https://uk.wikipedia.org/wiki/%D0%9C%D0%BE%D1%81%D0%BA%D0%B2%D0%B0" TargetMode="External"/><Relationship Id="rId19" Type="http://schemas.openxmlformats.org/officeDocument/2006/relationships/hyperlink" Target="https://uk.wikipedia.org/wiki/1951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youtu.be/na9eM0YjWCQ" TargetMode="External"/><Relationship Id="rId9" Type="http://schemas.openxmlformats.org/officeDocument/2006/relationships/hyperlink" Target="https://uk.wikipedia.org/wiki/2004" TargetMode="External"/><Relationship Id="rId14" Type="http://schemas.openxmlformats.org/officeDocument/2006/relationships/hyperlink" Target="https://uk.wikipedia.org/wiki/1939" TargetMode="External"/><Relationship Id="rId22" Type="http://schemas.openxmlformats.org/officeDocument/2006/relationships/hyperlink" Target="https://uk.wikipedia.org/wiki/%D0%A1%D0%BF%D1%96%D0%BB%D0%BA%D0%B0_%D0%BF%D0%B8%D1%81%D1%8C%D0%BC%D0%B5%D0%BD%D0%BD%D0%B8%D0%BA%D1%96%D0%B2_%D0%A1%D0%A0%D0%A1%D0%A0" TargetMode="External"/><Relationship Id="rId27" Type="http://schemas.openxmlformats.org/officeDocument/2006/relationships/hyperlink" Target="https://uk.wikipedia.org/wiki/%D0%9A%D0%B0%D0%B7%D0%B0%D1%85%D1%81%D1%82%D0%B0%D0%BD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2022-05-30T09:09:00Z</dcterms:created>
  <dcterms:modified xsi:type="dcterms:W3CDTF">2022-05-30T09:25:00Z</dcterms:modified>
</cp:coreProperties>
</file>