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A52" w:rsidRDefault="00E05A52" w:rsidP="00F147D0">
      <w:pPr>
        <w:pStyle w:val="2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06.04.                     9-А                    </w:t>
      </w:r>
      <w:proofErr w:type="spellStart"/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>укр.літ</w:t>
      </w:r>
      <w:proofErr w:type="spellEnd"/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>.                         Добровольська В.Е.</w:t>
      </w:r>
    </w:p>
    <w:p w:rsidR="00E50442" w:rsidRPr="00F147D0" w:rsidRDefault="00F34C0B" w:rsidP="00F147D0">
      <w:pPr>
        <w:pStyle w:val="2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E05A52">
        <w:rPr>
          <w:rFonts w:asciiTheme="minorHAnsi" w:hAnsiTheme="minorHAnsi" w:cstheme="minorHAnsi"/>
          <w:b/>
          <w:color w:val="262626" w:themeColor="text1" w:themeTint="D9"/>
          <w:sz w:val="28"/>
          <w:szCs w:val="28"/>
        </w:rPr>
        <w:t>Тема:</w:t>
      </w:r>
      <w:r w:rsidRPr="00F147D0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«Трагедія жінки-матері, боротьба за своє материнство, жорстокість народної моралі( « У нашім  раї на землі…»). Наскрізний ліризм т</w:t>
      </w:r>
      <w:r w:rsidR="00F147D0" w:rsidRPr="00F147D0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ворів Т.</w:t>
      </w:r>
      <w:r w:rsidR="00F147D0" w:rsidRPr="00F147D0">
        <w:rPr>
          <w:rFonts w:asciiTheme="minorHAnsi" w:hAnsiTheme="minorHAnsi" w:cstheme="minorHAnsi"/>
          <w:color w:val="262626" w:themeColor="text1" w:themeTint="D9"/>
          <w:sz w:val="28"/>
          <w:szCs w:val="28"/>
          <w:lang w:val="ru-RU"/>
        </w:rPr>
        <w:t>Г.</w:t>
      </w:r>
      <w:r w:rsidRPr="00F147D0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Шевченка про  жіночу долю».</w:t>
      </w:r>
    </w:p>
    <w:p w:rsidR="00F34C0B" w:rsidRPr="00F147D0" w:rsidRDefault="00F34C0B">
      <w:pPr>
        <w:rPr>
          <w:i/>
          <w:color w:val="404040" w:themeColor="text1" w:themeTint="BF"/>
          <w:sz w:val="28"/>
          <w:szCs w:val="28"/>
        </w:rPr>
      </w:pPr>
      <w:r w:rsidRPr="00E05A52">
        <w:rPr>
          <w:b/>
          <w:i/>
          <w:sz w:val="28"/>
          <w:szCs w:val="28"/>
        </w:rPr>
        <w:t>Мета:</w:t>
      </w:r>
      <w:r>
        <w:rPr>
          <w:i/>
          <w:sz w:val="28"/>
          <w:szCs w:val="28"/>
        </w:rPr>
        <w:t xml:space="preserve"> формувати компетентності</w:t>
      </w:r>
      <w:r w:rsidR="00676D0D">
        <w:rPr>
          <w:i/>
          <w:sz w:val="28"/>
          <w:szCs w:val="28"/>
        </w:rPr>
        <w:t xml:space="preserve"> : предметні</w:t>
      </w:r>
      <w:r>
        <w:rPr>
          <w:i/>
          <w:sz w:val="28"/>
          <w:szCs w:val="28"/>
        </w:rPr>
        <w:t xml:space="preserve"> – </w:t>
      </w:r>
      <w:proofErr w:type="spellStart"/>
      <w:r>
        <w:rPr>
          <w:i/>
          <w:sz w:val="28"/>
          <w:szCs w:val="28"/>
        </w:rPr>
        <w:t>ідейно</w:t>
      </w:r>
      <w:proofErr w:type="spellEnd"/>
      <w:r>
        <w:rPr>
          <w:i/>
          <w:sz w:val="28"/>
          <w:szCs w:val="28"/>
        </w:rPr>
        <w:t xml:space="preserve"> – художній </w:t>
      </w:r>
      <w:r w:rsidR="00676D0D">
        <w:rPr>
          <w:i/>
          <w:sz w:val="28"/>
          <w:szCs w:val="28"/>
        </w:rPr>
        <w:t xml:space="preserve">аналіз, навички виразного читання; </w:t>
      </w:r>
      <w:r w:rsidR="00A14FC8">
        <w:rPr>
          <w:i/>
          <w:sz w:val="28"/>
          <w:szCs w:val="28"/>
        </w:rPr>
        <w:t xml:space="preserve"> </w:t>
      </w:r>
      <w:r w:rsidR="00676D0D">
        <w:rPr>
          <w:i/>
          <w:sz w:val="28"/>
          <w:szCs w:val="28"/>
        </w:rPr>
        <w:t xml:space="preserve">ключові : навички пізнавальної діяльності – комунікативну, навички  толерантного ставлення до думок інших; загальнокультурну – розвиток </w:t>
      </w:r>
      <w:r w:rsidR="00A14FC8">
        <w:rPr>
          <w:i/>
          <w:sz w:val="28"/>
          <w:szCs w:val="28"/>
        </w:rPr>
        <w:t>образного мислення; громадську – виховання  шанобливого ставлення до  жінки – матері.</w:t>
      </w:r>
    </w:p>
    <w:p w:rsidR="000E4472" w:rsidRPr="00E05A52" w:rsidRDefault="00A14FC8" w:rsidP="00E05A52">
      <w:pPr>
        <w:rPr>
          <w:b/>
          <w:i/>
          <w:sz w:val="28"/>
          <w:szCs w:val="28"/>
        </w:rPr>
      </w:pPr>
      <w:r w:rsidRPr="00E05A52">
        <w:rPr>
          <w:b/>
          <w:i/>
          <w:sz w:val="28"/>
          <w:szCs w:val="28"/>
        </w:rPr>
        <w:t xml:space="preserve">                                                            Хід уроку</w:t>
      </w:r>
      <w:r w:rsidR="000E4472" w:rsidRPr="00E05A52">
        <w:rPr>
          <w:b/>
          <w:i/>
          <w:sz w:val="28"/>
          <w:szCs w:val="28"/>
          <w:lang w:val="ru-RU"/>
        </w:rPr>
        <w:t xml:space="preserve">   </w:t>
      </w:r>
    </w:p>
    <w:p w:rsidR="00FF3685" w:rsidRPr="00E05A52" w:rsidRDefault="006D43B5" w:rsidP="00E05A52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 w:rsidRPr="00E05A52">
        <w:rPr>
          <w:i/>
          <w:sz w:val="28"/>
          <w:szCs w:val="28"/>
        </w:rPr>
        <w:t>Сприйняття й засвоєння  учнями  навчального матеріалу.</w:t>
      </w:r>
    </w:p>
    <w:p w:rsidR="00E05A52" w:rsidRPr="00E05A52" w:rsidRDefault="00E05A52" w:rsidP="00E05A52">
      <w:pPr>
        <w:pStyle w:val="a3"/>
        <w:numPr>
          <w:ilvl w:val="0"/>
          <w:numId w:val="6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Читати вголос поезію «</w:t>
      </w:r>
      <w:r>
        <w:rPr>
          <w:rFonts w:cstheme="minorHAnsi"/>
          <w:color w:val="262626" w:themeColor="text1" w:themeTint="D9"/>
          <w:sz w:val="28"/>
          <w:szCs w:val="28"/>
        </w:rPr>
        <w:t>У нашім  раї на землі…»</w:t>
      </w:r>
      <w:r w:rsidRPr="00F147D0">
        <w:rPr>
          <w:rFonts w:cstheme="minorHAnsi"/>
          <w:color w:val="262626" w:themeColor="text1" w:themeTint="D9"/>
          <w:sz w:val="28"/>
          <w:szCs w:val="28"/>
        </w:rPr>
        <w:t>.</w:t>
      </w:r>
    </w:p>
    <w:p w:rsidR="002D583A" w:rsidRPr="00E05A52" w:rsidRDefault="00B6631E" w:rsidP="00E05A52">
      <w:pPr>
        <w:pStyle w:val="a3"/>
        <w:numPr>
          <w:ilvl w:val="0"/>
          <w:numId w:val="6"/>
        </w:numPr>
        <w:rPr>
          <w:i/>
          <w:sz w:val="28"/>
          <w:szCs w:val="28"/>
        </w:rPr>
      </w:pPr>
      <w:r w:rsidRPr="00E05A52">
        <w:rPr>
          <w:b/>
          <w:i/>
          <w:color w:val="7030A0"/>
          <w:sz w:val="28"/>
          <w:szCs w:val="28"/>
        </w:rPr>
        <w:t>Ідейно-художній аналіз поезії</w:t>
      </w:r>
      <w:r w:rsidR="00BD5E30" w:rsidRPr="00E05A52">
        <w:rPr>
          <w:b/>
          <w:i/>
          <w:color w:val="7030A0"/>
          <w:sz w:val="28"/>
          <w:szCs w:val="28"/>
        </w:rPr>
        <w:t xml:space="preserve"> « У нашім раї на землі»</w:t>
      </w:r>
      <w:r w:rsidR="002D583A" w:rsidRPr="00E05A52">
        <w:rPr>
          <w:b/>
          <w:i/>
          <w:color w:val="7030A0"/>
          <w:sz w:val="28"/>
          <w:szCs w:val="28"/>
        </w:rPr>
        <w:t xml:space="preserve">.     </w:t>
      </w:r>
      <w:r w:rsidR="00E05A52" w:rsidRPr="00E05A52">
        <w:rPr>
          <w:b/>
          <w:i/>
          <w:color w:val="7030A0"/>
          <w:sz w:val="28"/>
          <w:szCs w:val="28"/>
        </w:rPr>
        <w:t>(записати в зошит)</w:t>
      </w:r>
    </w:p>
    <w:p w:rsidR="002D583A" w:rsidRPr="00E05A52" w:rsidRDefault="002D583A" w:rsidP="002D583A">
      <w:pPr>
        <w:rPr>
          <w:i/>
          <w:color w:val="7030A0"/>
          <w:sz w:val="28"/>
          <w:szCs w:val="28"/>
        </w:rPr>
      </w:pPr>
      <w:r w:rsidRPr="00E05A52">
        <w:rPr>
          <w:i/>
          <w:color w:val="7030A0"/>
          <w:sz w:val="28"/>
          <w:szCs w:val="28"/>
        </w:rPr>
        <w:t xml:space="preserve">          Тема( про що?): важку жіночу долю, долю  матері в умовах покріпачення, соціального і національного гніту;</w:t>
      </w:r>
    </w:p>
    <w:p w:rsidR="002D583A" w:rsidRPr="00E05A52" w:rsidRDefault="002D583A" w:rsidP="002D583A">
      <w:pPr>
        <w:rPr>
          <w:i/>
          <w:color w:val="7030A0"/>
          <w:sz w:val="28"/>
          <w:szCs w:val="28"/>
        </w:rPr>
      </w:pPr>
      <w:r w:rsidRPr="00E05A52">
        <w:rPr>
          <w:i/>
          <w:color w:val="7030A0"/>
          <w:sz w:val="28"/>
          <w:szCs w:val="28"/>
        </w:rPr>
        <w:t xml:space="preserve">          Ідея(для чого?): возвеличення святості матері, засудження  соціального устрою, який змусив страждати багатьох жінок;</w:t>
      </w:r>
    </w:p>
    <w:p w:rsidR="000854D1" w:rsidRPr="00E05A52" w:rsidRDefault="002D583A" w:rsidP="000854D1">
      <w:pPr>
        <w:rPr>
          <w:i/>
          <w:color w:val="7030A0"/>
          <w:sz w:val="28"/>
          <w:szCs w:val="28"/>
        </w:rPr>
      </w:pPr>
      <w:r w:rsidRPr="00E05A52">
        <w:rPr>
          <w:i/>
          <w:color w:val="7030A0"/>
          <w:sz w:val="28"/>
          <w:szCs w:val="28"/>
        </w:rPr>
        <w:t xml:space="preserve">          Композиція</w:t>
      </w:r>
      <w:r w:rsidR="00060C43" w:rsidRPr="00E05A52">
        <w:rPr>
          <w:i/>
          <w:color w:val="7030A0"/>
          <w:sz w:val="28"/>
          <w:szCs w:val="28"/>
        </w:rPr>
        <w:t xml:space="preserve"> (побудова)</w:t>
      </w:r>
      <w:r w:rsidRPr="00E05A52">
        <w:rPr>
          <w:i/>
          <w:color w:val="7030A0"/>
          <w:sz w:val="28"/>
          <w:szCs w:val="28"/>
        </w:rPr>
        <w:t>: екскурс поета шляхами власного життя</w:t>
      </w:r>
      <w:r w:rsidR="00060C43" w:rsidRPr="00E05A52">
        <w:rPr>
          <w:i/>
          <w:color w:val="7030A0"/>
          <w:sz w:val="28"/>
          <w:szCs w:val="28"/>
        </w:rPr>
        <w:t xml:space="preserve"> і розповідь про героїнь своїх творів. Твір має</w:t>
      </w:r>
      <w:r w:rsidRPr="00E05A52">
        <w:rPr>
          <w:i/>
          <w:color w:val="7030A0"/>
          <w:sz w:val="28"/>
          <w:szCs w:val="28"/>
        </w:rPr>
        <w:t xml:space="preserve"> </w:t>
      </w:r>
      <w:r w:rsidR="00060C43" w:rsidRPr="00E05A52">
        <w:rPr>
          <w:i/>
          <w:color w:val="7030A0"/>
          <w:sz w:val="28"/>
          <w:szCs w:val="28"/>
        </w:rPr>
        <w:t>оптимістичний початок та трагічне, сумне закінчення.</w:t>
      </w:r>
      <w:r w:rsidRPr="00E05A52">
        <w:rPr>
          <w:i/>
          <w:color w:val="7030A0"/>
          <w:sz w:val="28"/>
          <w:szCs w:val="28"/>
        </w:rPr>
        <w:t xml:space="preserve">  </w:t>
      </w:r>
      <w:r w:rsidR="000854D1" w:rsidRPr="00E05A52">
        <w:rPr>
          <w:i/>
          <w:color w:val="7030A0"/>
          <w:sz w:val="28"/>
          <w:szCs w:val="28"/>
        </w:rPr>
        <w:t>Вірш можна умовно на чотири частини поділити</w:t>
      </w:r>
      <w:r w:rsidR="00222FEC" w:rsidRPr="00E05A52">
        <w:rPr>
          <w:i/>
          <w:color w:val="7030A0"/>
          <w:sz w:val="28"/>
          <w:szCs w:val="28"/>
        </w:rPr>
        <w:t>: гордість щасливої матері-селянки своєю малою дитиною та доля в майбутньому, коли діти-кріпаки виростуть; сором жінки-покритки та доля її та дитини в майбутньому.</w:t>
      </w:r>
    </w:p>
    <w:p w:rsidR="000854D1" w:rsidRPr="00E05A52" w:rsidRDefault="000854D1" w:rsidP="000854D1">
      <w:pPr>
        <w:rPr>
          <w:b/>
          <w:i/>
          <w:color w:val="7030A0"/>
          <w:sz w:val="28"/>
          <w:szCs w:val="28"/>
        </w:rPr>
      </w:pPr>
      <w:r w:rsidRPr="00E05A52">
        <w:rPr>
          <w:b/>
          <w:i/>
          <w:color w:val="7030A0"/>
          <w:sz w:val="28"/>
          <w:szCs w:val="28"/>
        </w:rPr>
        <w:t xml:space="preserve">         Художні засоби.               </w:t>
      </w:r>
    </w:p>
    <w:p w:rsidR="000854D1" w:rsidRPr="00E05A52" w:rsidRDefault="00AF4E7F" w:rsidP="00AF4E7F">
      <w:pPr>
        <w:pStyle w:val="a3"/>
        <w:numPr>
          <w:ilvl w:val="0"/>
          <w:numId w:val="4"/>
        </w:numPr>
        <w:rPr>
          <w:i/>
          <w:color w:val="7030A0"/>
          <w:sz w:val="28"/>
          <w:szCs w:val="28"/>
        </w:rPr>
      </w:pPr>
      <w:r w:rsidRPr="00E05A52">
        <w:rPr>
          <w:i/>
          <w:color w:val="7030A0"/>
          <w:sz w:val="28"/>
          <w:szCs w:val="28"/>
        </w:rPr>
        <w:t>Поєднайте  художні засоби, вжиті у вірші, з їх визначенням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05A52" w:rsidRPr="00E05A52" w:rsidTr="008B2924">
        <w:tc>
          <w:tcPr>
            <w:tcW w:w="4814" w:type="dxa"/>
          </w:tcPr>
          <w:p w:rsidR="008B2924" w:rsidRPr="00E05A52" w:rsidRDefault="008B2924" w:rsidP="000854D1">
            <w:pP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                        Епітети</w:t>
            </w:r>
          </w:p>
        </w:tc>
        <w:tc>
          <w:tcPr>
            <w:tcW w:w="4815" w:type="dxa"/>
          </w:tcPr>
          <w:p w:rsidR="008B2924" w:rsidRPr="00E05A52" w:rsidRDefault="008B2924" w:rsidP="000854D1">
            <w:pP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у нашім раї на землі; мати </w:t>
            </w:r>
            <w:proofErr w:type="spellStart"/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>молодая</w:t>
            </w:r>
            <w:proofErr w:type="spellEnd"/>
          </w:p>
        </w:tc>
      </w:tr>
      <w:tr w:rsidR="00E05A52" w:rsidRPr="00E05A52" w:rsidTr="008B2924">
        <w:tc>
          <w:tcPr>
            <w:tcW w:w="4814" w:type="dxa"/>
          </w:tcPr>
          <w:p w:rsidR="008B2924" w:rsidRPr="00E05A52" w:rsidRDefault="008B2924" w:rsidP="000854D1">
            <w:pP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                      Метафора</w:t>
            </w:r>
          </w:p>
        </w:tc>
        <w:tc>
          <w:tcPr>
            <w:tcW w:w="4815" w:type="dxa"/>
          </w:tcPr>
          <w:p w:rsidR="008B2924" w:rsidRPr="00E05A52" w:rsidRDefault="008B2924" w:rsidP="000854D1">
            <w:pP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>у нашім раї;</w:t>
            </w:r>
          </w:p>
        </w:tc>
      </w:tr>
      <w:tr w:rsidR="00E05A52" w:rsidRPr="00E05A52" w:rsidTr="008B2924">
        <w:tc>
          <w:tcPr>
            <w:tcW w:w="4814" w:type="dxa"/>
          </w:tcPr>
          <w:p w:rsidR="008B2924" w:rsidRPr="00E05A52" w:rsidRDefault="008B2924" w:rsidP="000854D1">
            <w:pP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                     Порівняння</w:t>
            </w:r>
          </w:p>
        </w:tc>
        <w:tc>
          <w:tcPr>
            <w:tcW w:w="4815" w:type="dxa"/>
          </w:tcPr>
          <w:p w:rsidR="008B2924" w:rsidRPr="00E05A52" w:rsidRDefault="008B2924" w:rsidP="000854D1">
            <w:pP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Нічого кращого немає, як </w:t>
            </w:r>
            <w:proofErr w:type="spellStart"/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>тая</w:t>
            </w:r>
            <w:proofErr w:type="spellEnd"/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 мати </w:t>
            </w:r>
            <w:proofErr w:type="spellStart"/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>молодая</w:t>
            </w:r>
            <w:proofErr w:type="spellEnd"/>
          </w:p>
        </w:tc>
      </w:tr>
      <w:tr w:rsidR="00E05A52" w:rsidRPr="00E05A52" w:rsidTr="008B2924">
        <w:tc>
          <w:tcPr>
            <w:tcW w:w="4814" w:type="dxa"/>
          </w:tcPr>
          <w:p w:rsidR="008B2924" w:rsidRPr="00E05A52" w:rsidRDefault="008B2924" w:rsidP="000854D1">
            <w:pP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                    Пестливі слова</w:t>
            </w:r>
          </w:p>
        </w:tc>
        <w:tc>
          <w:tcPr>
            <w:tcW w:w="4815" w:type="dxa"/>
          </w:tcPr>
          <w:p w:rsidR="008B2924" w:rsidRPr="00E05A52" w:rsidRDefault="008B2924" w:rsidP="000854D1">
            <w:pP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 w:rsidRPr="00E05A52"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>дитяточком  малим;</w:t>
            </w:r>
          </w:p>
        </w:tc>
      </w:tr>
    </w:tbl>
    <w:p w:rsidR="00F147D0" w:rsidRPr="00E05A52" w:rsidRDefault="00F147D0" w:rsidP="000854D1">
      <w:pPr>
        <w:rPr>
          <w:rFonts w:ascii="Arial" w:eastAsia="Times New Roman" w:hAnsi="Arial" w:cs="Arial"/>
          <w:color w:val="7030A0"/>
          <w:sz w:val="21"/>
          <w:szCs w:val="21"/>
          <w:shd w:val="clear" w:color="auto" w:fill="EBEBEB"/>
          <w:lang w:eastAsia="uk-UA"/>
        </w:rPr>
      </w:pPr>
    </w:p>
    <w:p w:rsidR="00AF4E7F" w:rsidRDefault="00222FEC" w:rsidP="00222FEC">
      <w:pPr>
        <w:rPr>
          <w:rFonts w:eastAsia="Times New Roman" w:cstheme="minorHAnsi"/>
          <w:i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BEBEB"/>
          <w:lang w:eastAsia="uk-UA"/>
        </w:rPr>
        <w:t xml:space="preserve">                     </w:t>
      </w:r>
      <w:r w:rsidRPr="000854D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r w:rsidR="00E05A52" w:rsidRPr="00E05A52">
        <w:rPr>
          <w:rFonts w:eastAsia="Times New Roman" w:cstheme="minorHAnsi"/>
          <w:i/>
          <w:color w:val="000000"/>
          <w:sz w:val="28"/>
          <w:szCs w:val="28"/>
          <w:lang w:val="ru-RU" w:eastAsia="uk-UA"/>
        </w:rPr>
        <w:t>ІІ</w:t>
      </w:r>
      <w:r w:rsidR="00AF4E7F" w:rsidRPr="00E05A52">
        <w:rPr>
          <w:rFonts w:eastAsia="Times New Roman" w:cstheme="minorHAnsi"/>
          <w:i/>
          <w:color w:val="000000"/>
          <w:sz w:val="28"/>
          <w:szCs w:val="28"/>
          <w:lang w:val="ru-RU" w:eastAsia="uk-UA"/>
        </w:rPr>
        <w:t>.</w:t>
      </w:r>
      <w:r w:rsidR="00AF4E7F">
        <w:rPr>
          <w:rFonts w:eastAsia="Times New Roman" w:cstheme="minorHAnsi"/>
          <w:i/>
          <w:color w:val="000000"/>
          <w:sz w:val="28"/>
          <w:szCs w:val="28"/>
          <w:lang w:eastAsia="uk-UA"/>
        </w:rPr>
        <w:t xml:space="preserve"> Підбиття  підсумків уроку.</w:t>
      </w:r>
    </w:p>
    <w:p w:rsidR="0063575A" w:rsidRDefault="0063575A" w:rsidP="00222FEC">
      <w:pPr>
        <w:rPr>
          <w:rFonts w:eastAsia="Times New Roman" w:cstheme="minorHAnsi"/>
          <w:i/>
          <w:color w:val="000000"/>
          <w:sz w:val="28"/>
          <w:szCs w:val="28"/>
          <w:lang w:eastAsia="uk-UA"/>
        </w:rPr>
      </w:pPr>
      <w:r>
        <w:rPr>
          <w:rFonts w:eastAsia="Times New Roman" w:cstheme="minorHAnsi"/>
          <w:i/>
          <w:color w:val="000000"/>
          <w:sz w:val="28"/>
          <w:szCs w:val="28"/>
          <w:lang w:eastAsia="uk-UA"/>
        </w:rPr>
        <w:t>« Він був сином мужика і став  володарем в царстві духа, - писав про  Тараса Григоровича Шевченка Іван Франко. – Він був кріпаком і став велетнем  у царстві  людської культури…Доля переслідувала його в житті, скільки лиш могла, та вона не зуміла перетворити золота його душі в ржу…». Як гадаєте, що мав  на увазі Іван Франко?</w:t>
      </w:r>
    </w:p>
    <w:p w:rsidR="006A09C2" w:rsidRDefault="00E05A52" w:rsidP="006A09C2">
      <w:pPr>
        <w:pStyle w:val="a3"/>
        <w:rPr>
          <w:rFonts w:eastAsia="Times New Roman" w:cstheme="minorHAnsi"/>
          <w:i/>
          <w:sz w:val="28"/>
          <w:szCs w:val="28"/>
          <w:lang w:eastAsia="uk-UA"/>
        </w:rPr>
      </w:pPr>
      <w:r w:rsidRPr="00E05A52">
        <w:rPr>
          <w:rFonts w:eastAsia="Times New Roman" w:cstheme="minorHAnsi"/>
          <w:i/>
          <w:sz w:val="28"/>
          <w:szCs w:val="28"/>
          <w:lang w:val="ru-RU" w:eastAsia="uk-UA"/>
        </w:rPr>
        <w:lastRenderedPageBreak/>
        <w:t>ІІ</w:t>
      </w:r>
      <w:r w:rsidR="006A09C2">
        <w:rPr>
          <w:rFonts w:eastAsia="Times New Roman" w:cstheme="minorHAnsi"/>
          <w:i/>
          <w:sz w:val="28"/>
          <w:szCs w:val="28"/>
          <w:lang w:val="en-US" w:eastAsia="uk-UA"/>
        </w:rPr>
        <w:t>I</w:t>
      </w:r>
      <w:r w:rsidR="006A09C2">
        <w:rPr>
          <w:rFonts w:eastAsia="Times New Roman" w:cstheme="minorHAnsi"/>
          <w:i/>
          <w:sz w:val="28"/>
          <w:szCs w:val="28"/>
          <w:lang w:eastAsia="uk-UA"/>
        </w:rPr>
        <w:t>. Домашнє завдання.</w:t>
      </w:r>
    </w:p>
    <w:p w:rsidR="006A09C2" w:rsidRPr="006A09C2" w:rsidRDefault="006A09C2" w:rsidP="006A09C2">
      <w:pPr>
        <w:pStyle w:val="a3"/>
        <w:rPr>
          <w:rFonts w:eastAsia="Times New Roman" w:cstheme="minorHAnsi"/>
          <w:i/>
          <w:sz w:val="28"/>
          <w:szCs w:val="28"/>
          <w:lang w:eastAsia="uk-UA"/>
        </w:rPr>
      </w:pPr>
      <w:r>
        <w:rPr>
          <w:rFonts w:eastAsia="Times New Roman" w:cstheme="minorHAnsi"/>
          <w:i/>
          <w:sz w:val="28"/>
          <w:szCs w:val="28"/>
          <w:lang w:eastAsia="uk-UA"/>
        </w:rPr>
        <w:t xml:space="preserve">Вивчити </w:t>
      </w:r>
      <w:proofErr w:type="spellStart"/>
      <w:r>
        <w:rPr>
          <w:rFonts w:eastAsia="Times New Roman" w:cstheme="minorHAnsi"/>
          <w:i/>
          <w:sz w:val="28"/>
          <w:szCs w:val="28"/>
          <w:lang w:eastAsia="uk-UA"/>
        </w:rPr>
        <w:t>напам</w:t>
      </w:r>
      <w:proofErr w:type="spellEnd"/>
      <w:r w:rsidRPr="006A09C2">
        <w:rPr>
          <w:rFonts w:eastAsia="Times New Roman" w:cstheme="minorHAnsi"/>
          <w:i/>
          <w:sz w:val="28"/>
          <w:szCs w:val="28"/>
          <w:lang w:val="ru-RU" w:eastAsia="uk-UA"/>
        </w:rPr>
        <w:t>’</w:t>
      </w:r>
      <w:r w:rsidR="00E05A52">
        <w:rPr>
          <w:rFonts w:eastAsia="Times New Roman" w:cstheme="minorHAnsi"/>
          <w:i/>
          <w:sz w:val="28"/>
          <w:szCs w:val="28"/>
          <w:lang w:eastAsia="uk-UA"/>
        </w:rPr>
        <w:t xml:space="preserve">ять вірш  «Доля»(надіслати </w:t>
      </w:r>
      <w:r w:rsidR="00417109">
        <w:rPr>
          <w:rFonts w:eastAsia="Times New Roman" w:cstheme="minorHAnsi"/>
          <w:i/>
          <w:sz w:val="28"/>
          <w:szCs w:val="28"/>
          <w:lang w:eastAsia="uk-UA"/>
        </w:rPr>
        <w:t>на перевірку)</w:t>
      </w:r>
      <w:bookmarkStart w:id="0" w:name="_GoBack"/>
      <w:bookmarkEnd w:id="0"/>
    </w:p>
    <w:p w:rsidR="000854D1" w:rsidRDefault="000854D1">
      <w:pPr>
        <w:rPr>
          <w:i/>
          <w:sz w:val="28"/>
          <w:szCs w:val="28"/>
        </w:rPr>
      </w:pPr>
    </w:p>
    <w:p w:rsidR="00FC4AC1" w:rsidRDefault="002D583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Pr="002D583A">
        <w:rPr>
          <w:rFonts w:ascii="Arial" w:eastAsia="Times New Roman" w:hAnsi="Arial" w:cs="Arial"/>
          <w:color w:val="000000"/>
          <w:sz w:val="21"/>
          <w:szCs w:val="21"/>
          <w:shd w:val="clear" w:color="auto" w:fill="EBEBEB"/>
          <w:lang w:eastAsia="uk-UA"/>
        </w:rPr>
        <w:t xml:space="preserve"> </w:t>
      </w:r>
    </w:p>
    <w:p w:rsidR="00FC4AC1" w:rsidRPr="00F34C0B" w:rsidRDefault="00FC4AC1">
      <w:pPr>
        <w:rPr>
          <w:i/>
          <w:sz w:val="28"/>
          <w:szCs w:val="28"/>
        </w:rPr>
      </w:pPr>
    </w:p>
    <w:sectPr w:rsidR="00FC4AC1" w:rsidRPr="00F34C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30F1"/>
    <w:multiLevelType w:val="hybridMultilevel"/>
    <w:tmpl w:val="08A86F02"/>
    <w:lvl w:ilvl="0" w:tplc="499E7F3E">
      <w:start w:val="3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173169E5"/>
    <w:multiLevelType w:val="hybridMultilevel"/>
    <w:tmpl w:val="F53EE6C6"/>
    <w:lvl w:ilvl="0" w:tplc="73ECC7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2F7791"/>
    <w:multiLevelType w:val="hybridMultilevel"/>
    <w:tmpl w:val="85441F18"/>
    <w:lvl w:ilvl="0" w:tplc="C37C196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1D11433A"/>
    <w:multiLevelType w:val="hybridMultilevel"/>
    <w:tmpl w:val="F2ECF4A8"/>
    <w:lvl w:ilvl="0" w:tplc="307EA6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227B5"/>
    <w:multiLevelType w:val="hybridMultilevel"/>
    <w:tmpl w:val="3384CCFE"/>
    <w:lvl w:ilvl="0" w:tplc="82F8FF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C0545"/>
    <w:multiLevelType w:val="hybridMultilevel"/>
    <w:tmpl w:val="8FF07D68"/>
    <w:lvl w:ilvl="0" w:tplc="E1949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0B"/>
    <w:rsid w:val="0003427E"/>
    <w:rsid w:val="00060C43"/>
    <w:rsid w:val="000854D1"/>
    <w:rsid w:val="000E4472"/>
    <w:rsid w:val="001633AE"/>
    <w:rsid w:val="001774BA"/>
    <w:rsid w:val="00222FEC"/>
    <w:rsid w:val="002320E6"/>
    <w:rsid w:val="002B6735"/>
    <w:rsid w:val="002D583A"/>
    <w:rsid w:val="00417109"/>
    <w:rsid w:val="005368C8"/>
    <w:rsid w:val="00552233"/>
    <w:rsid w:val="00594DBA"/>
    <w:rsid w:val="005F1912"/>
    <w:rsid w:val="0063575A"/>
    <w:rsid w:val="00676D0D"/>
    <w:rsid w:val="006A09C2"/>
    <w:rsid w:val="006D43B5"/>
    <w:rsid w:val="00850724"/>
    <w:rsid w:val="008B08D9"/>
    <w:rsid w:val="008B2924"/>
    <w:rsid w:val="00A14FC8"/>
    <w:rsid w:val="00A915FA"/>
    <w:rsid w:val="00AA3E24"/>
    <w:rsid w:val="00AA682A"/>
    <w:rsid w:val="00AF4E7F"/>
    <w:rsid w:val="00B6631E"/>
    <w:rsid w:val="00B90C46"/>
    <w:rsid w:val="00BD5E30"/>
    <w:rsid w:val="00C4610B"/>
    <w:rsid w:val="00DA3D13"/>
    <w:rsid w:val="00E05A52"/>
    <w:rsid w:val="00E50442"/>
    <w:rsid w:val="00F147D0"/>
    <w:rsid w:val="00F34C0B"/>
    <w:rsid w:val="00FC4AC1"/>
    <w:rsid w:val="00F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AA98F-149F-4CA1-BFFC-5CC4288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14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D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14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8B2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Валерия</cp:lastModifiedBy>
  <cp:revision>20</cp:revision>
  <dcterms:created xsi:type="dcterms:W3CDTF">2018-12-25T09:13:00Z</dcterms:created>
  <dcterms:modified xsi:type="dcterms:W3CDTF">2022-04-05T11:56:00Z</dcterms:modified>
</cp:coreProperties>
</file>