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16F" w:rsidRDefault="0030116F" w:rsidP="0030116F">
      <w:pPr>
        <w:ind w:left="240"/>
        <w:rPr>
          <w:lang w:val="uk-UA"/>
        </w:rPr>
      </w:pPr>
    </w:p>
    <w:p w:rsidR="0030116F" w:rsidRDefault="0030116F" w:rsidP="0030116F">
      <w:pPr>
        <w:jc w:val="center"/>
        <w:rPr>
          <w:b/>
          <w:sz w:val="28"/>
          <w:szCs w:val="28"/>
          <w:lang w:val="uk-UA"/>
        </w:rPr>
      </w:pPr>
      <w:r>
        <w:rPr>
          <w:b/>
          <w:sz w:val="28"/>
          <w:szCs w:val="28"/>
          <w:lang w:val="uk-UA"/>
        </w:rPr>
        <w:t xml:space="preserve">21.03.               9-А              </w:t>
      </w:r>
      <w:proofErr w:type="spellStart"/>
      <w:r>
        <w:rPr>
          <w:b/>
          <w:sz w:val="28"/>
          <w:szCs w:val="28"/>
          <w:lang w:val="uk-UA"/>
        </w:rPr>
        <w:t>Укр.літ</w:t>
      </w:r>
      <w:proofErr w:type="spellEnd"/>
      <w:r>
        <w:rPr>
          <w:b/>
          <w:sz w:val="28"/>
          <w:szCs w:val="28"/>
          <w:lang w:val="uk-UA"/>
        </w:rPr>
        <w:t>.                Добровольська В.Е.</w:t>
      </w:r>
    </w:p>
    <w:p w:rsidR="0030116F" w:rsidRDefault="0030116F" w:rsidP="0030116F">
      <w:pPr>
        <w:jc w:val="both"/>
        <w:rPr>
          <w:b/>
          <w:sz w:val="28"/>
          <w:szCs w:val="28"/>
          <w:lang w:val="uk-UA"/>
        </w:rPr>
      </w:pPr>
    </w:p>
    <w:p w:rsidR="0030116F" w:rsidRDefault="0030116F" w:rsidP="0030116F">
      <w:pPr>
        <w:jc w:val="both"/>
        <w:rPr>
          <w:b/>
          <w:sz w:val="28"/>
          <w:szCs w:val="28"/>
          <w:lang w:val="uk-UA"/>
        </w:rPr>
      </w:pPr>
      <w:r>
        <w:rPr>
          <w:b/>
          <w:sz w:val="28"/>
          <w:szCs w:val="28"/>
          <w:lang w:val="uk-UA"/>
        </w:rPr>
        <w:t xml:space="preserve">                                                                                                           </w:t>
      </w:r>
    </w:p>
    <w:p w:rsidR="0030116F" w:rsidRPr="007120DB" w:rsidRDefault="0030116F" w:rsidP="0030116F">
      <w:pPr>
        <w:jc w:val="both"/>
        <w:rPr>
          <w:sz w:val="28"/>
          <w:szCs w:val="28"/>
          <w:lang w:val="uk-UA"/>
        </w:rPr>
      </w:pPr>
      <w:r w:rsidRPr="007120DB">
        <w:rPr>
          <w:b/>
          <w:sz w:val="28"/>
          <w:szCs w:val="28"/>
          <w:lang w:val="uk-UA"/>
        </w:rPr>
        <w:t>Тема уроку</w:t>
      </w:r>
      <w:r>
        <w:rPr>
          <w:b/>
          <w:sz w:val="28"/>
          <w:szCs w:val="28"/>
          <w:lang w:val="uk-UA"/>
        </w:rPr>
        <w:t xml:space="preserve"> 1</w:t>
      </w:r>
      <w:r w:rsidRPr="007120DB">
        <w:rPr>
          <w:sz w:val="28"/>
          <w:szCs w:val="28"/>
          <w:lang w:val="uk-UA"/>
        </w:rPr>
        <w:t xml:space="preserve">. Вивчення послання </w:t>
      </w:r>
      <w:proofErr w:type="spellStart"/>
      <w:r w:rsidRPr="007120DB">
        <w:rPr>
          <w:sz w:val="28"/>
          <w:szCs w:val="28"/>
          <w:lang w:val="uk-UA"/>
        </w:rPr>
        <w:t>Т.Г.Шевченка</w:t>
      </w:r>
      <w:proofErr w:type="spellEnd"/>
      <w:r w:rsidRPr="007120DB">
        <w:rPr>
          <w:sz w:val="28"/>
          <w:szCs w:val="28"/>
          <w:lang w:val="uk-UA"/>
        </w:rPr>
        <w:t xml:space="preserve"> «І мертвим, </w:t>
      </w:r>
      <w:r>
        <w:rPr>
          <w:sz w:val="28"/>
          <w:szCs w:val="28"/>
          <w:lang w:val="uk-UA"/>
        </w:rPr>
        <w:t xml:space="preserve">і живим </w:t>
      </w:r>
      <w:r w:rsidRPr="007120DB">
        <w:rPr>
          <w:sz w:val="28"/>
          <w:szCs w:val="28"/>
          <w:lang w:val="uk-UA"/>
        </w:rPr>
        <w:t>і ненародженим</w:t>
      </w:r>
      <w:r>
        <w:rPr>
          <w:sz w:val="28"/>
          <w:szCs w:val="28"/>
          <w:lang w:val="uk-UA"/>
        </w:rPr>
        <w:t>…</w:t>
      </w:r>
      <w:r w:rsidRPr="007120DB">
        <w:rPr>
          <w:sz w:val="28"/>
          <w:szCs w:val="28"/>
          <w:lang w:val="uk-UA"/>
        </w:rPr>
        <w:t>».</w:t>
      </w:r>
    </w:p>
    <w:p w:rsidR="0030116F" w:rsidRPr="007120DB" w:rsidRDefault="0030116F" w:rsidP="0030116F">
      <w:pPr>
        <w:jc w:val="both"/>
        <w:rPr>
          <w:sz w:val="28"/>
          <w:szCs w:val="28"/>
          <w:lang w:val="uk-UA"/>
        </w:rPr>
      </w:pPr>
      <w:r>
        <w:rPr>
          <w:b/>
          <w:sz w:val="28"/>
          <w:szCs w:val="28"/>
          <w:lang w:val="uk-UA"/>
        </w:rPr>
        <w:t>Мета</w:t>
      </w:r>
      <w:r w:rsidRPr="007120DB">
        <w:rPr>
          <w:b/>
          <w:sz w:val="28"/>
          <w:szCs w:val="28"/>
          <w:lang w:val="uk-UA"/>
        </w:rPr>
        <w:t>:</w:t>
      </w:r>
      <w:r>
        <w:rPr>
          <w:b/>
          <w:sz w:val="28"/>
          <w:szCs w:val="28"/>
          <w:lang w:val="uk-UA"/>
        </w:rPr>
        <w:t xml:space="preserve"> </w:t>
      </w:r>
      <w:r w:rsidRPr="007120DB">
        <w:rPr>
          <w:sz w:val="28"/>
          <w:szCs w:val="28"/>
          <w:lang w:val="uk-UA"/>
        </w:rPr>
        <w:t xml:space="preserve">проаналізувавши поетичне послання, учні мають усвідомити та з’ясувати історичні передумови його виникнення, зрозуміти глибину його змісту, суть роздумів поета про причини тяжкого життя поневоленого українського народу та про чинники створення української держави; формувати вміння й навички аналізу поетичного </w:t>
      </w:r>
      <w:r>
        <w:rPr>
          <w:sz w:val="28"/>
          <w:szCs w:val="28"/>
          <w:lang w:val="uk-UA"/>
        </w:rPr>
        <w:t>твору в єдності змісту та форми</w:t>
      </w:r>
      <w:r w:rsidRPr="007120DB">
        <w:rPr>
          <w:sz w:val="28"/>
          <w:szCs w:val="28"/>
          <w:lang w:val="uk-UA"/>
        </w:rPr>
        <w:t>;</w:t>
      </w:r>
      <w:r>
        <w:rPr>
          <w:sz w:val="28"/>
          <w:szCs w:val="28"/>
          <w:lang w:val="uk-UA"/>
        </w:rPr>
        <w:t xml:space="preserve"> </w:t>
      </w:r>
      <w:r w:rsidRPr="007120DB">
        <w:rPr>
          <w:sz w:val="28"/>
          <w:szCs w:val="28"/>
          <w:lang w:val="uk-UA"/>
        </w:rPr>
        <w:t>виховувати в учнів любов до рідного слова, а через нього  до України, велику повагу до Шевченка та його геніальної творчості.</w:t>
      </w:r>
    </w:p>
    <w:p w:rsidR="0030116F" w:rsidRPr="007120DB" w:rsidRDefault="0030116F" w:rsidP="0030116F">
      <w:pPr>
        <w:jc w:val="both"/>
        <w:rPr>
          <w:sz w:val="28"/>
          <w:szCs w:val="28"/>
          <w:lang w:val="uk-UA"/>
        </w:rPr>
      </w:pPr>
    </w:p>
    <w:p w:rsidR="0030116F" w:rsidRPr="007120DB" w:rsidRDefault="0030116F" w:rsidP="0030116F">
      <w:pPr>
        <w:jc w:val="both"/>
        <w:rPr>
          <w:sz w:val="28"/>
          <w:szCs w:val="28"/>
          <w:lang w:val="uk-UA"/>
        </w:rPr>
      </w:pPr>
      <w:r w:rsidRPr="007120DB">
        <w:rPr>
          <w:sz w:val="28"/>
          <w:szCs w:val="28"/>
          <w:lang w:val="uk-UA"/>
        </w:rPr>
        <w:t>.</w:t>
      </w:r>
    </w:p>
    <w:p w:rsidR="0030116F" w:rsidRPr="007120DB" w:rsidRDefault="0030116F" w:rsidP="0030116F">
      <w:pPr>
        <w:jc w:val="both"/>
        <w:rPr>
          <w:sz w:val="28"/>
          <w:szCs w:val="28"/>
          <w:lang w:val="uk-UA"/>
        </w:rPr>
      </w:pPr>
    </w:p>
    <w:p w:rsidR="0030116F" w:rsidRPr="007120DB" w:rsidRDefault="0030116F" w:rsidP="0030116F">
      <w:pPr>
        <w:jc w:val="center"/>
        <w:rPr>
          <w:b/>
          <w:sz w:val="28"/>
          <w:szCs w:val="28"/>
          <w:lang w:val="uk-UA"/>
        </w:rPr>
      </w:pPr>
      <w:r>
        <w:rPr>
          <w:b/>
          <w:sz w:val="28"/>
          <w:szCs w:val="28"/>
          <w:lang w:val="uk-UA"/>
        </w:rPr>
        <w:t>Перебіг</w:t>
      </w:r>
      <w:r w:rsidRPr="007120DB">
        <w:rPr>
          <w:b/>
          <w:sz w:val="28"/>
          <w:szCs w:val="28"/>
          <w:lang w:val="uk-UA"/>
        </w:rPr>
        <w:t xml:space="preserve">  уроку</w:t>
      </w:r>
    </w:p>
    <w:p w:rsidR="0030116F" w:rsidRPr="007120DB" w:rsidRDefault="0030116F" w:rsidP="0030116F">
      <w:pPr>
        <w:jc w:val="both"/>
        <w:rPr>
          <w:b/>
          <w:sz w:val="28"/>
          <w:szCs w:val="28"/>
          <w:lang w:val="uk-UA"/>
        </w:rPr>
      </w:pPr>
      <w:r w:rsidRPr="007120DB">
        <w:rPr>
          <w:b/>
          <w:sz w:val="28"/>
          <w:szCs w:val="28"/>
          <w:lang w:val="uk-UA"/>
        </w:rPr>
        <w:t>1.</w:t>
      </w:r>
      <w:r>
        <w:rPr>
          <w:b/>
          <w:sz w:val="28"/>
          <w:szCs w:val="28"/>
          <w:lang w:val="uk-UA"/>
        </w:rPr>
        <w:t xml:space="preserve"> </w:t>
      </w:r>
      <w:r w:rsidRPr="007120DB">
        <w:rPr>
          <w:b/>
          <w:sz w:val="28"/>
          <w:szCs w:val="28"/>
          <w:lang w:val="uk-UA"/>
        </w:rPr>
        <w:t xml:space="preserve">Перевірка домашнього завдання.              </w:t>
      </w:r>
    </w:p>
    <w:p w:rsidR="0030116F" w:rsidRPr="007120DB" w:rsidRDefault="0030116F" w:rsidP="0030116F">
      <w:pPr>
        <w:jc w:val="both"/>
        <w:rPr>
          <w:sz w:val="28"/>
          <w:szCs w:val="28"/>
          <w:lang w:val="uk-UA"/>
        </w:rPr>
      </w:pPr>
      <w:r w:rsidRPr="007120DB">
        <w:rPr>
          <w:sz w:val="28"/>
          <w:szCs w:val="28"/>
          <w:lang w:val="uk-UA"/>
        </w:rPr>
        <w:t xml:space="preserve">Грузинський поет </w:t>
      </w:r>
      <w:proofErr w:type="spellStart"/>
      <w:r w:rsidRPr="007120DB">
        <w:rPr>
          <w:sz w:val="28"/>
          <w:szCs w:val="28"/>
          <w:lang w:val="uk-UA"/>
        </w:rPr>
        <w:t>Рауль</w:t>
      </w:r>
      <w:proofErr w:type="spellEnd"/>
      <w:r w:rsidRPr="007120DB">
        <w:rPr>
          <w:sz w:val="28"/>
          <w:szCs w:val="28"/>
          <w:lang w:val="uk-UA"/>
        </w:rPr>
        <w:t xml:space="preserve"> </w:t>
      </w:r>
      <w:proofErr w:type="spellStart"/>
      <w:r w:rsidRPr="007120DB">
        <w:rPr>
          <w:sz w:val="28"/>
          <w:szCs w:val="28"/>
          <w:lang w:val="uk-UA"/>
        </w:rPr>
        <w:t>Чілачава</w:t>
      </w:r>
      <w:proofErr w:type="spellEnd"/>
      <w:r w:rsidRPr="007120DB">
        <w:rPr>
          <w:sz w:val="28"/>
          <w:szCs w:val="28"/>
          <w:lang w:val="uk-UA"/>
        </w:rPr>
        <w:t xml:space="preserve">  написав такі рядки :</w:t>
      </w:r>
    </w:p>
    <w:p w:rsidR="0030116F" w:rsidRPr="007120DB" w:rsidRDefault="0030116F" w:rsidP="0030116F">
      <w:pPr>
        <w:jc w:val="both"/>
        <w:rPr>
          <w:i/>
          <w:sz w:val="28"/>
          <w:szCs w:val="28"/>
          <w:lang w:val="uk-UA"/>
        </w:rPr>
      </w:pPr>
      <w:r w:rsidRPr="007120DB">
        <w:rPr>
          <w:i/>
          <w:sz w:val="28"/>
          <w:szCs w:val="28"/>
          <w:lang w:val="uk-UA"/>
        </w:rPr>
        <w:t xml:space="preserve">                 Як спопеляв його священний гнів</w:t>
      </w:r>
    </w:p>
    <w:p w:rsidR="0030116F" w:rsidRPr="007120DB" w:rsidRDefault="0030116F" w:rsidP="0030116F">
      <w:pPr>
        <w:jc w:val="both"/>
        <w:rPr>
          <w:i/>
          <w:sz w:val="28"/>
          <w:szCs w:val="28"/>
          <w:lang w:val="uk-UA"/>
        </w:rPr>
      </w:pPr>
      <w:r w:rsidRPr="007120DB">
        <w:rPr>
          <w:i/>
          <w:sz w:val="28"/>
          <w:szCs w:val="28"/>
          <w:lang w:val="uk-UA"/>
        </w:rPr>
        <w:t xml:space="preserve">                 Тих , що цю землю напували кров</w:t>
      </w:r>
      <w:r w:rsidRPr="007120DB">
        <w:rPr>
          <w:i/>
          <w:sz w:val="28"/>
          <w:szCs w:val="28"/>
        </w:rPr>
        <w:t>’</w:t>
      </w:r>
      <w:r w:rsidRPr="007120DB">
        <w:rPr>
          <w:i/>
          <w:sz w:val="28"/>
          <w:szCs w:val="28"/>
          <w:lang w:val="uk-UA"/>
        </w:rPr>
        <w:t>ю!</w:t>
      </w:r>
    </w:p>
    <w:p w:rsidR="0030116F" w:rsidRPr="007120DB" w:rsidRDefault="0030116F" w:rsidP="0030116F">
      <w:pPr>
        <w:jc w:val="both"/>
        <w:rPr>
          <w:i/>
          <w:sz w:val="28"/>
          <w:szCs w:val="28"/>
          <w:lang w:val="uk-UA"/>
        </w:rPr>
      </w:pPr>
      <w:r w:rsidRPr="007120DB">
        <w:rPr>
          <w:i/>
          <w:sz w:val="28"/>
          <w:szCs w:val="28"/>
          <w:lang w:val="uk-UA"/>
        </w:rPr>
        <w:t xml:space="preserve">                  Зате  якою ніжною любов</w:t>
      </w:r>
      <w:r w:rsidRPr="007120DB">
        <w:rPr>
          <w:i/>
          <w:sz w:val="28"/>
          <w:szCs w:val="28"/>
        </w:rPr>
        <w:t>”</w:t>
      </w:r>
      <w:r w:rsidRPr="007120DB">
        <w:rPr>
          <w:i/>
          <w:sz w:val="28"/>
          <w:szCs w:val="28"/>
          <w:lang w:val="uk-UA"/>
        </w:rPr>
        <w:t>ю</w:t>
      </w:r>
    </w:p>
    <w:p w:rsidR="0030116F" w:rsidRDefault="0030116F" w:rsidP="0030116F">
      <w:pPr>
        <w:jc w:val="both"/>
        <w:rPr>
          <w:i/>
          <w:sz w:val="28"/>
          <w:szCs w:val="28"/>
          <w:lang w:val="uk-UA"/>
        </w:rPr>
      </w:pPr>
      <w:r w:rsidRPr="007120DB">
        <w:rPr>
          <w:i/>
          <w:sz w:val="28"/>
          <w:szCs w:val="28"/>
          <w:lang w:val="uk-UA"/>
        </w:rPr>
        <w:t xml:space="preserve">                 Весь мій Кавказ, як брата, він зігрів...</w:t>
      </w:r>
    </w:p>
    <w:p w:rsidR="0030116F" w:rsidRPr="007120DB" w:rsidRDefault="0030116F" w:rsidP="0030116F">
      <w:pPr>
        <w:jc w:val="both"/>
        <w:rPr>
          <w:i/>
          <w:sz w:val="28"/>
          <w:szCs w:val="28"/>
          <w:lang w:val="uk-UA"/>
        </w:rPr>
      </w:pPr>
      <w:r>
        <w:rPr>
          <w:i/>
          <w:sz w:val="28"/>
          <w:szCs w:val="28"/>
          <w:lang w:val="uk-UA"/>
        </w:rPr>
        <w:t>Дати відповідь на питання:</w:t>
      </w:r>
    </w:p>
    <w:p w:rsidR="0030116F" w:rsidRDefault="0030116F" w:rsidP="0030116F">
      <w:pPr>
        <w:jc w:val="both"/>
        <w:rPr>
          <w:sz w:val="28"/>
          <w:szCs w:val="28"/>
          <w:lang w:val="uk-UA"/>
        </w:rPr>
      </w:pPr>
    </w:p>
    <w:p w:rsidR="0030116F" w:rsidRDefault="0030116F" w:rsidP="0030116F">
      <w:pPr>
        <w:jc w:val="both"/>
        <w:rPr>
          <w:sz w:val="28"/>
          <w:szCs w:val="28"/>
          <w:lang w:val="uk-UA"/>
        </w:rPr>
      </w:pPr>
      <w:r w:rsidRPr="007120DB">
        <w:rPr>
          <w:sz w:val="28"/>
          <w:szCs w:val="28"/>
          <w:lang w:val="uk-UA"/>
        </w:rPr>
        <w:t xml:space="preserve">Про який твір Шевченка йдеться? </w:t>
      </w:r>
    </w:p>
    <w:p w:rsidR="0030116F" w:rsidRPr="007120DB" w:rsidRDefault="0030116F" w:rsidP="0030116F">
      <w:pPr>
        <w:jc w:val="both"/>
        <w:rPr>
          <w:sz w:val="28"/>
          <w:szCs w:val="28"/>
          <w:lang w:val="uk-UA"/>
        </w:rPr>
      </w:pPr>
    </w:p>
    <w:p w:rsidR="0030116F" w:rsidRPr="007120DB" w:rsidRDefault="0030116F" w:rsidP="0030116F">
      <w:pPr>
        <w:jc w:val="both"/>
        <w:rPr>
          <w:sz w:val="28"/>
          <w:szCs w:val="28"/>
          <w:lang w:val="uk-UA"/>
        </w:rPr>
      </w:pPr>
      <w:r w:rsidRPr="007120DB">
        <w:rPr>
          <w:sz w:val="28"/>
          <w:szCs w:val="28"/>
          <w:lang w:val="uk-UA"/>
        </w:rPr>
        <w:t>Що послужило для автора поштовхом до написання твору?</w:t>
      </w:r>
    </w:p>
    <w:p w:rsidR="0030116F" w:rsidRPr="007120DB" w:rsidRDefault="0030116F" w:rsidP="0030116F">
      <w:pPr>
        <w:jc w:val="both"/>
        <w:rPr>
          <w:sz w:val="28"/>
          <w:szCs w:val="28"/>
          <w:lang w:val="uk-UA"/>
        </w:rPr>
      </w:pPr>
      <w:r w:rsidRPr="007120DB">
        <w:rPr>
          <w:i/>
          <w:sz w:val="28"/>
          <w:szCs w:val="28"/>
          <w:lang w:val="uk-UA"/>
        </w:rPr>
        <w:t>Учень</w:t>
      </w:r>
      <w:r>
        <w:rPr>
          <w:i/>
          <w:sz w:val="28"/>
          <w:szCs w:val="28"/>
          <w:lang w:val="uk-UA"/>
        </w:rPr>
        <w:t xml:space="preserve"> 1</w:t>
      </w:r>
      <w:r w:rsidRPr="007120DB">
        <w:rPr>
          <w:i/>
          <w:sz w:val="28"/>
          <w:szCs w:val="28"/>
          <w:lang w:val="uk-UA"/>
        </w:rPr>
        <w:t>.</w:t>
      </w:r>
      <w:r>
        <w:rPr>
          <w:sz w:val="28"/>
          <w:szCs w:val="28"/>
          <w:lang w:val="uk-UA"/>
        </w:rPr>
        <w:t xml:space="preserve"> </w:t>
      </w:r>
      <w:r w:rsidRPr="007120DB">
        <w:rPr>
          <w:sz w:val="28"/>
          <w:szCs w:val="28"/>
          <w:lang w:val="uk-UA"/>
        </w:rPr>
        <w:t>Загарбницькі походи російських військ проти кавказьких народів у 1840-1845 роках, під час яких свободолюбові горці знищили тисячі солдат і офіцерів царської армії.</w:t>
      </w:r>
      <w:r>
        <w:rPr>
          <w:sz w:val="28"/>
          <w:szCs w:val="28"/>
          <w:lang w:val="uk-UA"/>
        </w:rPr>
        <w:t xml:space="preserve"> </w:t>
      </w:r>
      <w:r w:rsidRPr="007120DB">
        <w:rPr>
          <w:sz w:val="28"/>
          <w:szCs w:val="28"/>
          <w:lang w:val="uk-UA"/>
        </w:rPr>
        <w:t xml:space="preserve">Нерівною була  багатолітня війна під керівництвом Шаміля, яка закінчилася приєднанням Кавказу до Росії. У цій війні  загинув друг  Тараса Григоровича художник Яків де </w:t>
      </w:r>
      <w:proofErr w:type="spellStart"/>
      <w:r w:rsidRPr="007120DB">
        <w:rPr>
          <w:sz w:val="28"/>
          <w:szCs w:val="28"/>
          <w:lang w:val="uk-UA"/>
        </w:rPr>
        <w:t>Бальмен</w:t>
      </w:r>
      <w:proofErr w:type="spellEnd"/>
      <w:r w:rsidRPr="007120DB">
        <w:rPr>
          <w:sz w:val="28"/>
          <w:szCs w:val="28"/>
          <w:lang w:val="uk-UA"/>
        </w:rPr>
        <w:t>.</w:t>
      </w:r>
      <w:r>
        <w:rPr>
          <w:sz w:val="28"/>
          <w:szCs w:val="28"/>
          <w:lang w:val="uk-UA"/>
        </w:rPr>
        <w:t xml:space="preserve"> </w:t>
      </w:r>
      <w:r w:rsidRPr="007120DB">
        <w:rPr>
          <w:sz w:val="28"/>
          <w:szCs w:val="28"/>
          <w:lang w:val="uk-UA"/>
        </w:rPr>
        <w:t>Усі літературознавці  вважають, що саме смерть друга заставила поета взятись за перо,</w:t>
      </w:r>
      <w:r>
        <w:rPr>
          <w:sz w:val="28"/>
          <w:szCs w:val="28"/>
          <w:lang w:val="uk-UA"/>
        </w:rPr>
        <w:t xml:space="preserve"> </w:t>
      </w:r>
      <w:r w:rsidRPr="007120DB">
        <w:rPr>
          <w:sz w:val="28"/>
          <w:szCs w:val="28"/>
          <w:lang w:val="uk-UA"/>
        </w:rPr>
        <w:t>а я думаю, що поет був щасливий від того, що хоч один народ, серед гноблених російс</w:t>
      </w:r>
      <w:r>
        <w:rPr>
          <w:sz w:val="28"/>
          <w:szCs w:val="28"/>
          <w:lang w:val="uk-UA"/>
        </w:rPr>
        <w:t xml:space="preserve">ьким самодержавством, виступив </w:t>
      </w:r>
      <w:r w:rsidRPr="007120DB">
        <w:rPr>
          <w:sz w:val="28"/>
          <w:szCs w:val="28"/>
          <w:lang w:val="uk-UA"/>
        </w:rPr>
        <w:t>з</w:t>
      </w:r>
      <w:r>
        <w:rPr>
          <w:sz w:val="28"/>
          <w:szCs w:val="28"/>
          <w:lang w:val="uk-UA"/>
        </w:rPr>
        <w:t>і</w:t>
      </w:r>
      <w:r w:rsidRPr="007120DB">
        <w:rPr>
          <w:sz w:val="28"/>
          <w:szCs w:val="28"/>
          <w:lang w:val="uk-UA"/>
        </w:rPr>
        <w:t xml:space="preserve"> зброєю в руках проти царизму і вів довголітню боротьбу проти  регулярного війська, завдаючи йому поразки за поразкою.</w:t>
      </w:r>
    </w:p>
    <w:p w:rsidR="0030116F" w:rsidRDefault="0030116F" w:rsidP="0030116F">
      <w:pPr>
        <w:jc w:val="both"/>
        <w:rPr>
          <w:i/>
          <w:sz w:val="28"/>
          <w:szCs w:val="28"/>
          <w:lang w:val="uk-UA"/>
        </w:rPr>
      </w:pPr>
    </w:p>
    <w:p w:rsidR="0030116F" w:rsidRPr="007120DB" w:rsidRDefault="0030116F" w:rsidP="0030116F">
      <w:pPr>
        <w:jc w:val="both"/>
        <w:rPr>
          <w:b/>
          <w:sz w:val="28"/>
          <w:szCs w:val="28"/>
          <w:lang w:val="uk-UA"/>
        </w:rPr>
      </w:pPr>
      <w:r w:rsidRPr="007120DB">
        <w:rPr>
          <w:b/>
          <w:sz w:val="28"/>
          <w:szCs w:val="28"/>
          <w:lang w:val="uk-UA"/>
        </w:rPr>
        <w:t xml:space="preserve">ІІ. Опрацювання нового матеріалу. </w:t>
      </w:r>
    </w:p>
    <w:p w:rsidR="0030116F" w:rsidRPr="007120DB" w:rsidRDefault="0030116F" w:rsidP="0030116F">
      <w:pPr>
        <w:jc w:val="both"/>
        <w:rPr>
          <w:sz w:val="28"/>
          <w:szCs w:val="28"/>
          <w:lang w:val="uk-UA"/>
        </w:rPr>
      </w:pPr>
      <w:r>
        <w:rPr>
          <w:sz w:val="28"/>
          <w:szCs w:val="28"/>
          <w:lang w:val="uk-UA"/>
        </w:rPr>
        <w:t xml:space="preserve"> </w:t>
      </w:r>
      <w:r w:rsidRPr="007120DB">
        <w:rPr>
          <w:sz w:val="28"/>
          <w:szCs w:val="28"/>
          <w:lang w:val="uk-UA"/>
        </w:rPr>
        <w:t>Середина 40-х років ХІХ століття – період надзвичайно інтенсивної творчої діяльності Кобзаря як поета. Згадайте  найваг</w:t>
      </w:r>
      <w:r>
        <w:rPr>
          <w:sz w:val="28"/>
          <w:szCs w:val="28"/>
          <w:lang w:val="uk-UA"/>
        </w:rPr>
        <w:t>оміші твори періоду «Трьох літ»</w:t>
      </w:r>
      <w:r w:rsidRPr="007120DB">
        <w:rPr>
          <w:sz w:val="28"/>
          <w:szCs w:val="28"/>
          <w:lang w:val="uk-UA"/>
        </w:rPr>
        <w:t>?</w:t>
      </w:r>
    </w:p>
    <w:p w:rsidR="0030116F" w:rsidRPr="007120DB" w:rsidRDefault="0030116F" w:rsidP="0030116F">
      <w:pPr>
        <w:jc w:val="both"/>
        <w:rPr>
          <w:sz w:val="28"/>
          <w:szCs w:val="28"/>
          <w:lang w:val="uk-UA"/>
        </w:rPr>
      </w:pPr>
      <w:r w:rsidRPr="007120DB">
        <w:rPr>
          <w:sz w:val="28"/>
          <w:szCs w:val="28"/>
          <w:lang w:val="uk-UA"/>
        </w:rPr>
        <w:lastRenderedPageBreak/>
        <w:t>У цей період Шевченко написав  поеми «Сон», «Кавказ», «Єретик», «І мертвим, і живим,..» та всесвітньо відомий «Заповіт».</w:t>
      </w:r>
    </w:p>
    <w:p w:rsidR="0030116F" w:rsidRPr="007120DB" w:rsidRDefault="0030116F" w:rsidP="0030116F">
      <w:pPr>
        <w:jc w:val="both"/>
        <w:rPr>
          <w:sz w:val="28"/>
          <w:szCs w:val="28"/>
          <w:lang w:val="uk-UA"/>
        </w:rPr>
      </w:pPr>
      <w:r>
        <w:rPr>
          <w:sz w:val="28"/>
          <w:szCs w:val="28"/>
          <w:lang w:val="uk-UA"/>
        </w:rPr>
        <w:t xml:space="preserve"> </w:t>
      </w:r>
      <w:r w:rsidRPr="0045284D">
        <w:rPr>
          <w:i/>
          <w:sz w:val="28"/>
          <w:szCs w:val="28"/>
          <w:lang w:val="uk-UA"/>
        </w:rPr>
        <w:t>.</w:t>
      </w:r>
      <w:r>
        <w:rPr>
          <w:sz w:val="28"/>
          <w:szCs w:val="28"/>
          <w:lang w:val="uk-UA"/>
        </w:rPr>
        <w:t xml:space="preserve"> </w:t>
      </w:r>
      <w:r w:rsidRPr="007120DB">
        <w:rPr>
          <w:sz w:val="28"/>
          <w:szCs w:val="28"/>
          <w:lang w:val="uk-UA"/>
        </w:rPr>
        <w:t>Росія часів Шевченка була державою темряви, величезним монстром, який душив усе живе й нове, а на руїнах колоній будував тюрми й солдатські казарми, нас</w:t>
      </w:r>
      <w:r>
        <w:rPr>
          <w:sz w:val="28"/>
          <w:szCs w:val="28"/>
          <w:lang w:val="uk-UA"/>
        </w:rPr>
        <w:t>аджував рабську покору батюшці-</w:t>
      </w:r>
      <w:r w:rsidRPr="007120DB">
        <w:rPr>
          <w:sz w:val="28"/>
          <w:szCs w:val="28"/>
          <w:lang w:val="uk-UA"/>
        </w:rPr>
        <w:t>царю та кріпосницькій системі, що узаконила невимовно тяжке життя покріпаченого народу.</w:t>
      </w:r>
    </w:p>
    <w:p w:rsidR="0030116F" w:rsidRPr="007120DB" w:rsidRDefault="0030116F" w:rsidP="0030116F">
      <w:pPr>
        <w:ind w:firstLine="708"/>
        <w:jc w:val="both"/>
        <w:rPr>
          <w:sz w:val="28"/>
          <w:szCs w:val="28"/>
          <w:lang w:val="uk-UA"/>
        </w:rPr>
      </w:pPr>
      <w:r w:rsidRPr="007120DB">
        <w:rPr>
          <w:sz w:val="28"/>
          <w:szCs w:val="28"/>
          <w:lang w:val="uk-UA"/>
        </w:rPr>
        <w:t>Твір «І мертвим, і живим, і ненародженим землякам моїм в Украйні і не в</w:t>
      </w:r>
      <w:r>
        <w:rPr>
          <w:sz w:val="28"/>
          <w:szCs w:val="28"/>
          <w:lang w:val="uk-UA"/>
        </w:rPr>
        <w:t xml:space="preserve"> </w:t>
      </w:r>
      <w:r w:rsidRPr="007120DB">
        <w:rPr>
          <w:sz w:val="28"/>
          <w:szCs w:val="28"/>
          <w:lang w:val="uk-UA"/>
        </w:rPr>
        <w:t xml:space="preserve">Украйні моє </w:t>
      </w:r>
      <w:proofErr w:type="spellStart"/>
      <w:r w:rsidRPr="007120DB">
        <w:rPr>
          <w:sz w:val="28"/>
          <w:szCs w:val="28"/>
          <w:lang w:val="uk-UA"/>
        </w:rPr>
        <w:t>дружнєє</w:t>
      </w:r>
      <w:proofErr w:type="spellEnd"/>
      <w:r w:rsidRPr="007120DB">
        <w:rPr>
          <w:sz w:val="28"/>
          <w:szCs w:val="28"/>
          <w:lang w:val="uk-UA"/>
        </w:rPr>
        <w:t xml:space="preserve"> посланіє» Тарас Григорович  написав 15 грудня 1845 року. Він тематично споріднений з усіма названими вище поемами.  Шевченко продовжує роздуми про долю України, її народу, відновлення державності, збереження української мови. </w:t>
      </w:r>
    </w:p>
    <w:p w:rsidR="0030116F" w:rsidRPr="007120DB" w:rsidRDefault="0030116F" w:rsidP="0030116F">
      <w:pPr>
        <w:jc w:val="both"/>
        <w:rPr>
          <w:sz w:val="28"/>
          <w:szCs w:val="28"/>
          <w:lang w:val="uk-UA"/>
        </w:rPr>
      </w:pPr>
      <w:r w:rsidRPr="007120DB">
        <w:rPr>
          <w:sz w:val="28"/>
          <w:szCs w:val="28"/>
          <w:lang w:val="uk-UA"/>
        </w:rPr>
        <w:t xml:space="preserve"> </w:t>
      </w:r>
      <w:r>
        <w:rPr>
          <w:sz w:val="28"/>
          <w:szCs w:val="28"/>
          <w:lang w:val="uk-UA"/>
        </w:rPr>
        <w:tab/>
      </w:r>
      <w:r w:rsidRPr="007120DB">
        <w:rPr>
          <w:sz w:val="28"/>
          <w:szCs w:val="28"/>
          <w:lang w:val="uk-UA"/>
        </w:rPr>
        <w:t xml:space="preserve"> </w:t>
      </w:r>
    </w:p>
    <w:p w:rsidR="0030116F" w:rsidRDefault="0030116F" w:rsidP="0030116F">
      <w:pPr>
        <w:ind w:firstLine="708"/>
        <w:jc w:val="both"/>
        <w:rPr>
          <w:sz w:val="28"/>
          <w:szCs w:val="28"/>
          <w:lang w:val="uk-UA"/>
        </w:rPr>
      </w:pPr>
      <w:r w:rsidRPr="007120DB">
        <w:rPr>
          <w:sz w:val="28"/>
          <w:szCs w:val="28"/>
          <w:lang w:val="uk-UA"/>
        </w:rPr>
        <w:t>Часто цей твір називають «Послання». Пригадайте, який жанр називають пос</w:t>
      </w:r>
      <w:r>
        <w:rPr>
          <w:sz w:val="28"/>
          <w:szCs w:val="28"/>
          <w:lang w:val="uk-UA"/>
        </w:rPr>
        <w:t>ланням</w:t>
      </w:r>
      <w:r w:rsidRPr="007120DB">
        <w:rPr>
          <w:sz w:val="28"/>
          <w:szCs w:val="28"/>
          <w:lang w:val="uk-UA"/>
        </w:rPr>
        <w:t xml:space="preserve">? Хто з письменників звертався до цього жанру?   </w:t>
      </w:r>
    </w:p>
    <w:p w:rsidR="0030116F" w:rsidRPr="007120DB" w:rsidRDefault="0030116F" w:rsidP="0030116F">
      <w:pPr>
        <w:ind w:firstLine="708"/>
        <w:jc w:val="both"/>
        <w:rPr>
          <w:sz w:val="28"/>
          <w:szCs w:val="28"/>
          <w:lang w:val="uk-UA"/>
        </w:rPr>
      </w:pPr>
    </w:p>
    <w:p w:rsidR="0030116F" w:rsidRPr="007120DB" w:rsidRDefault="0030116F" w:rsidP="0030116F">
      <w:pPr>
        <w:jc w:val="both"/>
        <w:rPr>
          <w:sz w:val="28"/>
          <w:szCs w:val="28"/>
          <w:lang w:val="uk-UA"/>
        </w:rPr>
      </w:pPr>
      <w:r w:rsidRPr="007120DB">
        <w:rPr>
          <w:sz w:val="28"/>
          <w:szCs w:val="28"/>
          <w:lang w:val="uk-UA"/>
        </w:rPr>
        <w:t>Ми вивчали «Послання до єпископів» Івана Вишенського. Послання –</w:t>
      </w:r>
      <w:r>
        <w:rPr>
          <w:sz w:val="28"/>
          <w:szCs w:val="28"/>
          <w:lang w:val="uk-UA"/>
        </w:rPr>
        <w:t xml:space="preserve"> </w:t>
      </w:r>
      <w:r w:rsidRPr="007120DB">
        <w:rPr>
          <w:sz w:val="28"/>
          <w:szCs w:val="28"/>
          <w:lang w:val="uk-UA"/>
        </w:rPr>
        <w:t>це віршований або прозовий твір, написаний у формі листа чи  звернення до однієї чи декількох осіб. Шевченко звертається своїм посланням до багатьох.</w:t>
      </w:r>
    </w:p>
    <w:p w:rsidR="0030116F" w:rsidRDefault="0030116F" w:rsidP="0030116F">
      <w:pPr>
        <w:jc w:val="both"/>
        <w:rPr>
          <w:i/>
          <w:sz w:val="28"/>
          <w:szCs w:val="28"/>
          <w:lang w:val="uk-UA"/>
        </w:rPr>
      </w:pPr>
    </w:p>
    <w:p w:rsidR="0030116F" w:rsidRDefault="0030116F" w:rsidP="0030116F">
      <w:pPr>
        <w:jc w:val="both"/>
        <w:rPr>
          <w:sz w:val="28"/>
          <w:szCs w:val="28"/>
          <w:lang w:val="uk-UA"/>
        </w:rPr>
      </w:pPr>
      <w:r w:rsidRPr="0045284D">
        <w:rPr>
          <w:i/>
          <w:sz w:val="28"/>
          <w:szCs w:val="28"/>
          <w:lang w:val="uk-UA"/>
        </w:rPr>
        <w:t>.</w:t>
      </w:r>
      <w:r>
        <w:rPr>
          <w:sz w:val="28"/>
          <w:szCs w:val="28"/>
          <w:lang w:val="uk-UA"/>
        </w:rPr>
        <w:t xml:space="preserve"> </w:t>
      </w:r>
      <w:r w:rsidRPr="007120DB">
        <w:rPr>
          <w:sz w:val="28"/>
          <w:szCs w:val="28"/>
          <w:lang w:val="uk-UA"/>
        </w:rPr>
        <w:t xml:space="preserve">Перш ніж аналізувати твір, доцільно розглянути алегоричність його назви. </w:t>
      </w:r>
      <w:r>
        <w:rPr>
          <w:sz w:val="28"/>
          <w:szCs w:val="28"/>
          <w:lang w:val="uk-UA"/>
        </w:rPr>
        <w:t>Є дві версії</w:t>
      </w:r>
      <w:r w:rsidRPr="007120DB">
        <w:rPr>
          <w:sz w:val="28"/>
          <w:szCs w:val="28"/>
          <w:lang w:val="uk-UA"/>
        </w:rPr>
        <w:t xml:space="preserve">. </w:t>
      </w:r>
    </w:p>
    <w:p w:rsidR="0030116F" w:rsidRPr="007120DB" w:rsidRDefault="0030116F" w:rsidP="0030116F">
      <w:pPr>
        <w:jc w:val="both"/>
        <w:rPr>
          <w:sz w:val="28"/>
          <w:szCs w:val="28"/>
          <w:lang w:val="uk-UA"/>
        </w:rPr>
      </w:pPr>
    </w:p>
    <w:p w:rsidR="0030116F" w:rsidRDefault="0030116F" w:rsidP="0030116F">
      <w:pPr>
        <w:jc w:val="both"/>
        <w:rPr>
          <w:sz w:val="28"/>
          <w:szCs w:val="28"/>
          <w:lang w:val="uk-UA"/>
        </w:rPr>
      </w:pPr>
      <w:r>
        <w:rPr>
          <w:sz w:val="28"/>
          <w:szCs w:val="28"/>
          <w:lang w:val="uk-UA"/>
        </w:rPr>
        <w:t xml:space="preserve">- </w:t>
      </w:r>
      <w:r w:rsidRPr="007120DB">
        <w:rPr>
          <w:sz w:val="28"/>
          <w:szCs w:val="28"/>
          <w:lang w:val="uk-UA"/>
        </w:rPr>
        <w:t xml:space="preserve">Перша. У Миколи Гоголя є поема «Мертві душі», яку ви будете вивчати пізніше. «Мертвими»  Гоголь називає  поміщиків. Дехто вважає, що і Шевченко також </w:t>
      </w:r>
      <w:r>
        <w:rPr>
          <w:sz w:val="28"/>
          <w:szCs w:val="28"/>
          <w:lang w:val="uk-UA"/>
        </w:rPr>
        <w:t>«</w:t>
      </w:r>
      <w:r w:rsidRPr="007120DB">
        <w:rPr>
          <w:sz w:val="28"/>
          <w:szCs w:val="28"/>
          <w:lang w:val="uk-UA"/>
        </w:rPr>
        <w:t>мертвими</w:t>
      </w:r>
      <w:r>
        <w:rPr>
          <w:sz w:val="28"/>
          <w:szCs w:val="28"/>
          <w:lang w:val="uk-UA"/>
        </w:rPr>
        <w:t>»</w:t>
      </w:r>
      <w:r w:rsidRPr="007120DB">
        <w:rPr>
          <w:sz w:val="28"/>
          <w:szCs w:val="28"/>
          <w:lang w:val="uk-UA"/>
        </w:rPr>
        <w:t xml:space="preserve"> називає українських поміщиків-кріпосників. Живі –</w:t>
      </w:r>
      <w:r>
        <w:rPr>
          <w:sz w:val="28"/>
          <w:szCs w:val="28"/>
          <w:lang w:val="uk-UA"/>
        </w:rPr>
        <w:t xml:space="preserve"> </w:t>
      </w:r>
      <w:r w:rsidRPr="007120DB">
        <w:rPr>
          <w:sz w:val="28"/>
          <w:szCs w:val="28"/>
          <w:lang w:val="uk-UA"/>
        </w:rPr>
        <w:t>це інтелігенція, про яку поет говорить найбільше, дає їй досить глибоку, вичерпну характеристику. Ненароджені – то простий народ, «брати незрячі, гречкосії», поневолені, політично пасивні.</w:t>
      </w:r>
    </w:p>
    <w:p w:rsidR="0030116F" w:rsidRPr="007120DB" w:rsidRDefault="0030116F" w:rsidP="0030116F">
      <w:pPr>
        <w:jc w:val="both"/>
        <w:rPr>
          <w:sz w:val="28"/>
          <w:szCs w:val="28"/>
          <w:lang w:val="uk-UA"/>
        </w:rPr>
      </w:pPr>
    </w:p>
    <w:p w:rsidR="0030116F" w:rsidRPr="007120DB" w:rsidRDefault="0030116F" w:rsidP="0030116F">
      <w:pPr>
        <w:jc w:val="both"/>
        <w:rPr>
          <w:sz w:val="28"/>
          <w:szCs w:val="28"/>
          <w:lang w:val="uk-UA"/>
        </w:rPr>
      </w:pPr>
      <w:r>
        <w:rPr>
          <w:sz w:val="28"/>
          <w:szCs w:val="28"/>
          <w:lang w:val="uk-UA"/>
        </w:rPr>
        <w:t xml:space="preserve">- </w:t>
      </w:r>
      <w:r w:rsidRPr="007120DB">
        <w:rPr>
          <w:sz w:val="28"/>
          <w:szCs w:val="28"/>
          <w:lang w:val="uk-UA"/>
        </w:rPr>
        <w:t>Друга. Послання охоплює минулий</w:t>
      </w:r>
      <w:r>
        <w:rPr>
          <w:sz w:val="28"/>
          <w:szCs w:val="28"/>
          <w:lang w:val="uk-UA"/>
        </w:rPr>
        <w:t xml:space="preserve"> </w:t>
      </w:r>
      <w:r w:rsidRPr="007120DB">
        <w:rPr>
          <w:sz w:val="28"/>
          <w:szCs w:val="28"/>
          <w:lang w:val="uk-UA"/>
        </w:rPr>
        <w:t xml:space="preserve">(«мертвим»), теперішній («живим») і майбутній («ненародженим») часи, а разом – це вічність, що поширюється і на нас з вами. </w:t>
      </w:r>
    </w:p>
    <w:p w:rsidR="0030116F" w:rsidRDefault="0030116F" w:rsidP="0030116F">
      <w:pPr>
        <w:ind w:firstLine="708"/>
        <w:jc w:val="both"/>
        <w:rPr>
          <w:sz w:val="28"/>
          <w:szCs w:val="28"/>
          <w:lang w:val="uk-UA"/>
        </w:rPr>
      </w:pPr>
    </w:p>
    <w:p w:rsidR="0030116F" w:rsidRPr="007120DB" w:rsidRDefault="0030116F" w:rsidP="0030116F">
      <w:pPr>
        <w:ind w:firstLine="708"/>
        <w:jc w:val="both"/>
        <w:rPr>
          <w:sz w:val="28"/>
          <w:szCs w:val="28"/>
          <w:lang w:val="uk-UA"/>
        </w:rPr>
      </w:pPr>
      <w:r w:rsidRPr="007120DB">
        <w:rPr>
          <w:sz w:val="28"/>
          <w:szCs w:val="28"/>
          <w:lang w:val="uk-UA"/>
        </w:rPr>
        <w:t xml:space="preserve">Зачитайте епіграф до твору. </w:t>
      </w:r>
      <w:r>
        <w:rPr>
          <w:sz w:val="28"/>
          <w:szCs w:val="28"/>
          <w:lang w:val="uk-UA"/>
        </w:rPr>
        <w:t>Як ви його розумієте</w:t>
      </w:r>
      <w:r w:rsidRPr="007120DB">
        <w:rPr>
          <w:sz w:val="28"/>
          <w:szCs w:val="28"/>
          <w:lang w:val="uk-UA"/>
        </w:rPr>
        <w:t>?</w:t>
      </w:r>
    </w:p>
    <w:p w:rsidR="0030116F" w:rsidRDefault="0030116F" w:rsidP="0030116F">
      <w:pPr>
        <w:jc w:val="both"/>
        <w:rPr>
          <w:sz w:val="28"/>
          <w:szCs w:val="28"/>
          <w:lang w:val="uk-UA"/>
        </w:rPr>
      </w:pPr>
      <w:r w:rsidRPr="007120DB">
        <w:rPr>
          <w:sz w:val="28"/>
          <w:szCs w:val="28"/>
          <w:lang w:val="uk-UA"/>
        </w:rPr>
        <w:t>Якщо людина – істота Божа, то її потрібно любити так, як і Бога. Шевченко натякає на п</w:t>
      </w:r>
      <w:r>
        <w:rPr>
          <w:sz w:val="28"/>
          <w:szCs w:val="28"/>
          <w:lang w:val="uk-UA"/>
        </w:rPr>
        <w:t>анів, які говорять</w:t>
      </w:r>
      <w:r w:rsidRPr="007120DB">
        <w:rPr>
          <w:sz w:val="28"/>
          <w:szCs w:val="28"/>
          <w:lang w:val="uk-UA"/>
        </w:rPr>
        <w:t>, що вони люблять народ і в той же час «деруть» з нього шкуру.</w:t>
      </w:r>
    </w:p>
    <w:p w:rsidR="0030116F" w:rsidRPr="007120DB" w:rsidRDefault="0030116F" w:rsidP="0030116F">
      <w:pPr>
        <w:jc w:val="both"/>
        <w:rPr>
          <w:sz w:val="28"/>
          <w:szCs w:val="28"/>
          <w:lang w:val="uk-UA"/>
        </w:rPr>
      </w:pPr>
    </w:p>
    <w:p w:rsidR="0030116F" w:rsidRDefault="0030116F" w:rsidP="0030116F">
      <w:pPr>
        <w:jc w:val="both"/>
        <w:rPr>
          <w:sz w:val="28"/>
          <w:szCs w:val="28"/>
          <w:lang w:val="uk-UA"/>
        </w:rPr>
      </w:pPr>
      <w:r>
        <w:rPr>
          <w:sz w:val="28"/>
          <w:szCs w:val="28"/>
          <w:lang w:val="en-US"/>
        </w:rPr>
        <w:t>IІІ</w:t>
      </w:r>
      <w:r>
        <w:rPr>
          <w:sz w:val="28"/>
          <w:szCs w:val="28"/>
          <w:lang w:val="uk-UA"/>
        </w:rPr>
        <w:t xml:space="preserve">. Домашнє завдання: </w:t>
      </w:r>
    </w:p>
    <w:p w:rsidR="0030116F" w:rsidRPr="007120DB" w:rsidRDefault="0030116F" w:rsidP="0030116F">
      <w:pPr>
        <w:jc w:val="both"/>
        <w:rPr>
          <w:sz w:val="28"/>
          <w:szCs w:val="28"/>
          <w:lang w:val="uk-UA"/>
        </w:rPr>
      </w:pPr>
    </w:p>
    <w:p w:rsidR="0030116F" w:rsidRDefault="0030116F" w:rsidP="0030116F">
      <w:pPr>
        <w:numPr>
          <w:ilvl w:val="0"/>
          <w:numId w:val="1"/>
        </w:numPr>
        <w:jc w:val="both"/>
        <w:rPr>
          <w:sz w:val="28"/>
          <w:szCs w:val="28"/>
          <w:lang w:val="uk-UA"/>
        </w:rPr>
      </w:pPr>
      <w:r w:rsidRPr="007120DB">
        <w:rPr>
          <w:sz w:val="28"/>
          <w:szCs w:val="28"/>
          <w:lang w:val="uk-UA"/>
        </w:rPr>
        <w:t>Прочитати</w:t>
      </w:r>
      <w:r>
        <w:rPr>
          <w:sz w:val="28"/>
          <w:szCs w:val="28"/>
          <w:lang w:val="uk-UA"/>
        </w:rPr>
        <w:t xml:space="preserve"> і проаналізувати першу і другу частини</w:t>
      </w:r>
      <w:r w:rsidRPr="007120DB">
        <w:rPr>
          <w:sz w:val="28"/>
          <w:szCs w:val="28"/>
          <w:lang w:val="uk-UA"/>
        </w:rPr>
        <w:t xml:space="preserve"> «Послання», давши усну відповідь на такі запитання:</w:t>
      </w:r>
    </w:p>
    <w:p w:rsidR="0030116F" w:rsidRPr="007120DB" w:rsidRDefault="0030116F" w:rsidP="0030116F">
      <w:pPr>
        <w:ind w:left="360"/>
        <w:jc w:val="both"/>
        <w:rPr>
          <w:sz w:val="28"/>
          <w:szCs w:val="28"/>
          <w:lang w:val="uk-UA"/>
        </w:rPr>
      </w:pPr>
    </w:p>
    <w:p w:rsidR="0030116F" w:rsidRPr="007120DB" w:rsidRDefault="0030116F" w:rsidP="0030116F">
      <w:pPr>
        <w:jc w:val="both"/>
        <w:rPr>
          <w:sz w:val="28"/>
          <w:szCs w:val="28"/>
          <w:lang w:val="uk-UA"/>
        </w:rPr>
      </w:pPr>
      <w:r w:rsidRPr="007120DB">
        <w:rPr>
          <w:sz w:val="28"/>
          <w:szCs w:val="28"/>
          <w:lang w:val="uk-UA"/>
        </w:rPr>
        <w:t>*Як  поміщики виховували своїх дітей?</w:t>
      </w:r>
    </w:p>
    <w:p w:rsidR="0030116F" w:rsidRPr="007120DB" w:rsidRDefault="0030116F" w:rsidP="0030116F">
      <w:pPr>
        <w:jc w:val="both"/>
        <w:rPr>
          <w:sz w:val="28"/>
          <w:szCs w:val="28"/>
          <w:lang w:val="uk-UA"/>
        </w:rPr>
      </w:pPr>
      <w:r w:rsidRPr="007120DB">
        <w:rPr>
          <w:sz w:val="28"/>
          <w:szCs w:val="28"/>
          <w:lang w:val="uk-UA"/>
        </w:rPr>
        <w:t>*Що ж дала закордонна освіта панським дітям?</w:t>
      </w:r>
    </w:p>
    <w:p w:rsidR="0030116F" w:rsidRPr="007120DB" w:rsidRDefault="0030116F" w:rsidP="0030116F">
      <w:pPr>
        <w:jc w:val="both"/>
        <w:rPr>
          <w:sz w:val="28"/>
          <w:szCs w:val="28"/>
          <w:lang w:val="uk-UA"/>
        </w:rPr>
      </w:pPr>
      <w:r w:rsidRPr="007120DB">
        <w:rPr>
          <w:sz w:val="28"/>
          <w:szCs w:val="28"/>
          <w:lang w:val="uk-UA"/>
        </w:rPr>
        <w:t>*Знайдіть в’їдливо-викривальний діалог між ліричним героєм та інтелігенцією. Що хоче поет ним сказати?</w:t>
      </w:r>
    </w:p>
    <w:p w:rsidR="0030116F" w:rsidRPr="007120DB" w:rsidRDefault="0030116F" w:rsidP="0030116F">
      <w:pPr>
        <w:jc w:val="both"/>
        <w:rPr>
          <w:sz w:val="28"/>
          <w:szCs w:val="28"/>
          <w:lang w:val="uk-UA"/>
        </w:rPr>
      </w:pPr>
      <w:r w:rsidRPr="007120DB">
        <w:rPr>
          <w:sz w:val="28"/>
          <w:szCs w:val="28"/>
          <w:lang w:val="uk-UA"/>
        </w:rPr>
        <w:t>*Як ставиться інтелігенція до своєї мови, чи знає історію свого народу?</w:t>
      </w:r>
    </w:p>
    <w:p w:rsidR="0030116F" w:rsidRPr="007120DB" w:rsidRDefault="0030116F" w:rsidP="0030116F">
      <w:pPr>
        <w:jc w:val="both"/>
        <w:rPr>
          <w:sz w:val="28"/>
          <w:szCs w:val="28"/>
          <w:lang w:val="uk-UA"/>
        </w:rPr>
      </w:pPr>
      <w:r w:rsidRPr="007120DB">
        <w:rPr>
          <w:sz w:val="28"/>
          <w:szCs w:val="28"/>
          <w:lang w:val="uk-UA"/>
        </w:rPr>
        <w:t>*Що найбільше хвилює поета?</w:t>
      </w:r>
    </w:p>
    <w:p w:rsidR="0030116F" w:rsidRPr="007120DB" w:rsidRDefault="0030116F" w:rsidP="0030116F">
      <w:pPr>
        <w:jc w:val="both"/>
        <w:rPr>
          <w:sz w:val="28"/>
          <w:szCs w:val="28"/>
          <w:lang w:val="uk-UA"/>
        </w:rPr>
      </w:pPr>
      <w:r w:rsidRPr="007120DB">
        <w:rPr>
          <w:sz w:val="28"/>
          <w:szCs w:val="28"/>
          <w:lang w:val="uk-UA"/>
        </w:rPr>
        <w:t>*А як же змальовані образи ненароджених, тобто простого народу?</w:t>
      </w:r>
    </w:p>
    <w:p w:rsidR="0030116F" w:rsidRPr="007120DB" w:rsidRDefault="0030116F" w:rsidP="0030116F">
      <w:pPr>
        <w:jc w:val="both"/>
        <w:rPr>
          <w:sz w:val="28"/>
          <w:szCs w:val="28"/>
          <w:lang w:val="uk-UA"/>
        </w:rPr>
      </w:pPr>
      <w:r w:rsidRPr="007120DB">
        <w:rPr>
          <w:sz w:val="28"/>
          <w:szCs w:val="28"/>
          <w:lang w:val="uk-UA"/>
        </w:rPr>
        <w:t>* До чого закликає поет у заключній частині твору?</w:t>
      </w:r>
    </w:p>
    <w:p w:rsidR="0030116F" w:rsidRDefault="0030116F" w:rsidP="0030116F">
      <w:pPr>
        <w:jc w:val="both"/>
        <w:rPr>
          <w:sz w:val="28"/>
          <w:szCs w:val="28"/>
          <w:lang w:val="uk-UA"/>
        </w:rPr>
      </w:pPr>
    </w:p>
    <w:p w:rsidR="00F769E9" w:rsidRDefault="0030116F" w:rsidP="0030116F">
      <w:pPr>
        <w:pStyle w:val="a3"/>
        <w:numPr>
          <w:ilvl w:val="0"/>
          <w:numId w:val="1"/>
        </w:numPr>
      </w:pPr>
      <w:r>
        <w:rPr>
          <w:sz w:val="28"/>
          <w:szCs w:val="28"/>
          <w:lang w:val="uk-UA"/>
        </w:rPr>
        <w:t xml:space="preserve">       </w:t>
      </w:r>
      <w:r w:rsidRPr="0030116F">
        <w:rPr>
          <w:sz w:val="28"/>
          <w:szCs w:val="28"/>
          <w:lang w:val="uk-UA"/>
        </w:rPr>
        <w:t xml:space="preserve">Уявіть, у наше розпорядження дали </w:t>
      </w:r>
      <w:proofErr w:type="spellStart"/>
      <w:r w:rsidRPr="0030116F">
        <w:rPr>
          <w:sz w:val="28"/>
          <w:szCs w:val="28"/>
          <w:lang w:val="uk-UA"/>
        </w:rPr>
        <w:t>бігборди</w:t>
      </w:r>
      <w:proofErr w:type="spellEnd"/>
      <w:r w:rsidRPr="0030116F">
        <w:rPr>
          <w:sz w:val="28"/>
          <w:szCs w:val="28"/>
          <w:lang w:val="uk-UA"/>
        </w:rPr>
        <w:t xml:space="preserve"> вздовж дороги Харків – Київ, на яких потрібно розмістити слова із «Послання», які здаються вам найбільш актуальними сьогодні. Але вам потрібно пояснити, аргументувати, чому саме ці слова? </w:t>
      </w:r>
      <w:r w:rsidRPr="0030116F">
        <w:rPr>
          <w:i/>
          <w:sz w:val="28"/>
          <w:szCs w:val="28"/>
          <w:lang w:val="uk-UA"/>
        </w:rPr>
        <w:t>(за бажанням на оцінку високого рівня).</w:t>
      </w:r>
      <w:bookmarkStart w:id="0" w:name="_GoBack"/>
      <w:bookmarkEnd w:id="0"/>
    </w:p>
    <w:sectPr w:rsidR="00F769E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D6796"/>
    <w:multiLevelType w:val="hybridMultilevel"/>
    <w:tmpl w:val="5988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6F"/>
    <w:rsid w:val="0030116F"/>
    <w:rsid w:val="00F7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E0543-1D34-497C-8DDC-2D0CADF5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116F"/>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714</Words>
  <Characters>4076</Characters>
  <Application>Microsoft Office Word</Application>
  <DocSecurity>0</DocSecurity>
  <Lines>33</Lines>
  <Paragraphs>9</Paragraphs>
  <ScaleCrop>false</ScaleCrop>
  <Company>HP</Company>
  <LinksUpToDate>false</LinksUpToDate>
  <CharactersWithSpaces>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2022-03-22T07:31:00Z</dcterms:created>
  <dcterms:modified xsi:type="dcterms:W3CDTF">2022-03-22T07:33:00Z</dcterms:modified>
</cp:coreProperties>
</file>