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318" w:rsidRPr="00604318" w:rsidRDefault="006043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30.05.                  </w:t>
      </w:r>
      <w:r w:rsidRPr="00604318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9-А               </w:t>
      </w:r>
      <w:r w:rsidRPr="00604318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04318"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 w:rsidRPr="0060431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Добровольська В.Е. </w:t>
      </w:r>
    </w:p>
    <w:p w:rsidR="00604318" w:rsidRPr="00604318" w:rsidRDefault="00604318" w:rsidP="006043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318">
        <w:rPr>
          <w:rFonts w:ascii="Times New Roman" w:hAnsi="Times New Roman" w:cs="Times New Roman"/>
          <w:sz w:val="28"/>
          <w:szCs w:val="28"/>
          <w:lang w:val="uk-UA"/>
        </w:rPr>
        <w:t>Позакласне читання</w:t>
      </w:r>
    </w:p>
    <w:p w:rsidR="00604318" w:rsidRDefault="00604318" w:rsidP="006043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318">
        <w:rPr>
          <w:rFonts w:ascii="Times New Roman" w:hAnsi="Times New Roman" w:cs="Times New Roman"/>
          <w:sz w:val="28"/>
          <w:szCs w:val="28"/>
          <w:lang w:val="uk-UA"/>
        </w:rPr>
        <w:t>Марко Вовчок «Козачка»</w:t>
      </w:r>
    </w:p>
    <w:p w:rsidR="00604318" w:rsidRDefault="0029426A" w:rsidP="006043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426A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опрацювати ідейний зміст оповідання «Козачка»; розвивати вміння аналізувати художній текст; виховувати повагу до творчої особистості письменниці, негативне ставлення до насильства над людиною, прищеплювати любов до рідного слова.</w:t>
      </w:r>
    </w:p>
    <w:p w:rsidR="0029426A" w:rsidRPr="00604318" w:rsidRDefault="0029426A" w:rsidP="002942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604318" w:rsidRPr="00604318" w:rsidRDefault="00604318" w:rsidP="006043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318">
        <w:rPr>
          <w:rFonts w:ascii="Times New Roman" w:hAnsi="Times New Roman" w:cs="Times New Roman"/>
          <w:b/>
          <w:sz w:val="28"/>
          <w:szCs w:val="28"/>
          <w:lang w:val="uk-UA"/>
        </w:rPr>
        <w:t>І. Теоретичний блок</w:t>
      </w:r>
    </w:p>
    <w:p w:rsidR="00604318" w:rsidRPr="00604318" w:rsidRDefault="00604318" w:rsidP="006043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Влітку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1856 року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Марію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Олександрівну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охопило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незбориме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бажання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виразити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на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папері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свої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думки і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враження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. Живучи разом з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сином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Богдасиком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в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сільській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хатині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неподалік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від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Немирова, вона накидала один за другим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декілька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коротких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оповідань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українською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мовою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. Вона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несміливо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показала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написане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чоловіку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, і той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зі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змішаним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відчуттям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радості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і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здивування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прочитав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оповідання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друзям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, а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потім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відіслав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невеликий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зошит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з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двома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оповіданнями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до Петербурга Пантелеймону </w:t>
      </w:r>
      <w:proofErr w:type="spellStart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Кулішу</w:t>
      </w:r>
      <w:proofErr w:type="spellEnd"/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.</w:t>
      </w:r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Так і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з</w:t>
      </w:r>
      <w:r w:rsidRPr="00604318"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’</w:t>
      </w:r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явився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світ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новий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шедевр в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українській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літературі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.</w:t>
      </w:r>
    </w:p>
    <w:p w:rsidR="00604318" w:rsidRDefault="00604318" w:rsidP="006043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Прослухати оповідання за посиланням</w:t>
      </w:r>
    </w:p>
    <w:p w:rsidR="00604318" w:rsidRDefault="00604318" w:rsidP="0060431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DF42F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https://www.youtube.com/watch?v=AzwJCYZOauY&amp;ab_channel=hetmanUA</w:t>
        </w:r>
      </w:hyperlink>
    </w:p>
    <w:p w:rsidR="00604318" w:rsidRDefault="00604318" w:rsidP="006043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318" w:rsidRDefault="00604318" w:rsidP="006043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318" w:rsidRPr="00604318" w:rsidRDefault="00604318" w:rsidP="006043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04318">
        <w:rPr>
          <w:rFonts w:ascii="Times New Roman" w:hAnsi="Times New Roman" w:cs="Times New Roman"/>
          <w:b/>
          <w:sz w:val="28"/>
          <w:szCs w:val="28"/>
          <w:lang w:val="uk-UA"/>
        </w:rPr>
        <w:t>ІІ.Практичний</w:t>
      </w:r>
      <w:proofErr w:type="spellEnd"/>
      <w:r w:rsidRPr="006043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блок</w:t>
      </w:r>
    </w:p>
    <w:p w:rsidR="00604318" w:rsidRDefault="00604318" w:rsidP="006043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Дати відповіді на питання за посиланням ( 12 питань, 60 хвилин)</w:t>
      </w:r>
      <w:r w:rsidR="0029426A">
        <w:rPr>
          <w:rFonts w:ascii="Times New Roman" w:hAnsi="Times New Roman" w:cs="Times New Roman"/>
          <w:sz w:val="28"/>
          <w:szCs w:val="28"/>
          <w:lang w:val="uk-UA"/>
        </w:rPr>
        <w:t xml:space="preserve"> до 01.06. </w:t>
      </w:r>
      <w:bookmarkStart w:id="0" w:name="_GoBack"/>
      <w:bookmarkEnd w:id="0"/>
    </w:p>
    <w:p w:rsidR="00604318" w:rsidRDefault="00604318" w:rsidP="00604318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5" w:history="1">
        <w:r w:rsidRPr="00DF42F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DF42F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DF42F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DF42F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DF42F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DF42F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DF42F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DF42F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DF42F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DF42F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DF42F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rim</w:t>
        </w:r>
        <w:r w:rsidRPr="00DF42F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413</w:t>
        </w:r>
      </w:hyperlink>
    </w:p>
    <w:p w:rsidR="00604318" w:rsidRPr="00604318" w:rsidRDefault="00604318" w:rsidP="0060431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04318" w:rsidRPr="006043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18"/>
    <w:rsid w:val="0029426A"/>
    <w:rsid w:val="00604318"/>
    <w:rsid w:val="0089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F1558-E388-4C3D-9D61-97FBA978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4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rim413" TargetMode="External"/><Relationship Id="rId4" Type="http://schemas.openxmlformats.org/officeDocument/2006/relationships/hyperlink" Target="https://www.youtube.com/watch?v=AzwJCYZOauY&amp;ab_channel=hetman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2022-05-28T06:27:00Z</dcterms:created>
  <dcterms:modified xsi:type="dcterms:W3CDTF">2022-05-28T06:42:00Z</dcterms:modified>
</cp:coreProperties>
</file>