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AD" w:rsidRPr="00094BAE" w:rsidRDefault="00094BAE" w:rsidP="00094BA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094BAE">
        <w:rPr>
          <w:rFonts w:ascii="Times New Roman" w:hAnsi="Times New Roman" w:cs="Times New Roman"/>
          <w:b/>
          <w:sz w:val="28"/>
          <w:szCs w:val="28"/>
          <w:lang w:val="ru-RU"/>
        </w:rPr>
        <w:t>06.05.                    9-</w:t>
      </w:r>
      <w:proofErr w:type="gramStart"/>
      <w:r w:rsidRPr="00094BA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proofErr w:type="gramEnd"/>
      <w:r w:rsidRPr="00094B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</w:t>
      </w:r>
      <w:proofErr w:type="spellStart"/>
      <w:r w:rsidRPr="00094BAE">
        <w:rPr>
          <w:rFonts w:ascii="Times New Roman" w:hAnsi="Times New Roman" w:cs="Times New Roman"/>
          <w:b/>
          <w:sz w:val="28"/>
          <w:szCs w:val="28"/>
          <w:lang w:val="ru-RU"/>
        </w:rPr>
        <w:t>укр.мова</w:t>
      </w:r>
      <w:proofErr w:type="spellEnd"/>
      <w:r w:rsidRPr="00094B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В.</w:t>
      </w:r>
      <w:r w:rsidRPr="00094BAE">
        <w:rPr>
          <w:rFonts w:ascii="Times New Roman" w:hAnsi="Times New Roman" w:cs="Times New Roman"/>
          <w:b/>
          <w:sz w:val="28"/>
          <w:szCs w:val="28"/>
          <w:lang w:val="ru-RU"/>
        </w:rPr>
        <w:t>Е.</w:t>
      </w:r>
    </w:p>
    <w:p w:rsidR="005511AD" w:rsidRPr="00F72BAA" w:rsidRDefault="005511AD" w:rsidP="005511A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F72BAA">
        <w:rPr>
          <w:rFonts w:ascii="Times New Roman" w:hAnsi="Times New Roman" w:cs="Times New Roman"/>
          <w:b/>
          <w:sz w:val="28"/>
          <w:szCs w:val="28"/>
        </w:rPr>
        <w:t>Тема:</w:t>
      </w:r>
      <w:r w:rsidRPr="00F72B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72BAA">
        <w:rPr>
          <w:rFonts w:ascii="Times New Roman" w:hAnsi="Times New Roman" w:cs="Times New Roman"/>
          <w:sz w:val="28"/>
          <w:szCs w:val="28"/>
          <w:lang w:val="uk-UA"/>
        </w:rPr>
        <w:t xml:space="preserve"> Конспект</w:t>
      </w:r>
      <w:proofErr w:type="gramEnd"/>
      <w:r w:rsidRPr="00F72BAA">
        <w:rPr>
          <w:rFonts w:ascii="Times New Roman" w:hAnsi="Times New Roman" w:cs="Times New Roman"/>
          <w:sz w:val="28"/>
          <w:szCs w:val="28"/>
          <w:lang w:val="uk-UA"/>
        </w:rPr>
        <w:t xml:space="preserve"> сприйнятого на слух науково-навчального тексту</w:t>
      </w:r>
    </w:p>
    <w:p w:rsidR="005511AD" w:rsidRPr="00F72BAA" w:rsidRDefault="005511AD" w:rsidP="005511AD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NewtonC" w:hAnsi="Times New Roman" w:cs="Times New Roman"/>
          <w:sz w:val="28"/>
          <w:szCs w:val="28"/>
          <w:lang w:val="uk-UA"/>
        </w:rPr>
      </w:pPr>
      <w:r w:rsidRPr="00F72BA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72B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удосконалювати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уміння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конспектування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різновид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стислого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переказу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почутого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поглиблювати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школярів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конспектів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критично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осмислювати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почуте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виділяти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ньому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головне,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ділити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висловлювання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логіко-смислові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застосовувати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конспектування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511AD" w:rsidRPr="00F72BAA" w:rsidRDefault="005511AD" w:rsidP="005511A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11AD" w:rsidRPr="00F72BAA" w:rsidRDefault="005511AD" w:rsidP="005511A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BAA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5511AD" w:rsidRPr="00F72BAA" w:rsidRDefault="005511AD" w:rsidP="005511A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72BAA">
        <w:rPr>
          <w:rFonts w:ascii="Times New Roman" w:hAnsi="Times New Roman" w:cs="Times New Roman"/>
          <w:b/>
          <w:sz w:val="28"/>
          <w:szCs w:val="28"/>
        </w:rPr>
        <w:t>І. Актуалізація опорних знань</w:t>
      </w:r>
    </w:p>
    <w:p w:rsidR="005511AD" w:rsidRPr="00F72BAA" w:rsidRDefault="005511AD" w:rsidP="005511AD">
      <w:pPr>
        <w:pStyle w:val="Pa29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F72BAA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1. </w:t>
      </w:r>
      <w:r w:rsidRPr="00F72BAA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Фронтальна бесіда</w:t>
      </w:r>
    </w:p>
    <w:p w:rsidR="005511AD" w:rsidRPr="00F72BAA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—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Які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види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запису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ви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знаєте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? </w:t>
      </w:r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(План,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тези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виписки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, конспект).</w:t>
      </w:r>
    </w:p>
    <w:p w:rsidR="005511AD" w:rsidRPr="00F72BAA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— Як правильно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складати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тези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?</w:t>
      </w:r>
    </w:p>
    <w:p w:rsidR="005511AD" w:rsidRPr="00F72BAA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—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Наведіть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приклад, коли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сприймаємо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на слух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інформацію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. </w:t>
      </w:r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Слухаємо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співрозмовника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процесі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діалогу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лекції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доповіді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виступу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, теле- і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радіопередачі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тощо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).</w:t>
      </w:r>
    </w:p>
    <w:p w:rsidR="005511AD" w:rsidRPr="00F72BAA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— Яка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різниця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між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конспектом і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конспектуванням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? </w:t>
      </w:r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(Конспект</w:t>
      </w:r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 — 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це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короткий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запис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змісту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певного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тексту,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конспектування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 — 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це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складний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процес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, у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якому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поєднується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студіювання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або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>читання</w:t>
      </w:r>
      <w:proofErr w:type="spellEnd"/>
      <w:r w:rsidRPr="00F72BAA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  <w:lang w:eastAsia="ru-RU"/>
        </w:rPr>
        <w:t xml:space="preserve"> за письмом).</w:t>
      </w:r>
    </w:p>
    <w:p w:rsidR="005511AD" w:rsidRPr="00F72BAA" w:rsidRDefault="005511AD" w:rsidP="005511A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72BAA">
        <w:rPr>
          <w:rFonts w:ascii="Times New Roman" w:hAnsi="Times New Roman" w:cs="Times New Roman"/>
          <w:b/>
          <w:sz w:val="28"/>
          <w:szCs w:val="28"/>
        </w:rPr>
        <w:t>ІІ. Основний зміст уроку</w:t>
      </w:r>
    </w:p>
    <w:p w:rsidR="005511AD" w:rsidRPr="00F72BAA" w:rsidRDefault="005511AD" w:rsidP="005511AD">
      <w:pPr>
        <w:pStyle w:val="Pa29"/>
        <w:spacing w:line="240" w:lineRule="auto"/>
        <w:ind w:left="340" w:hanging="22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72BAA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1. </w:t>
      </w:r>
      <w:proofErr w:type="spellStart"/>
      <w:r w:rsidRPr="00F72BAA">
        <w:rPr>
          <w:rFonts w:ascii="Times New Roman" w:hAnsi="Times New Roman" w:cs="Times New Roman"/>
          <w:color w:val="000000"/>
          <w:sz w:val="28"/>
          <w:szCs w:val="28"/>
          <w:u w:val="single"/>
        </w:rPr>
        <w:t>Вступне</w:t>
      </w:r>
      <w:proofErr w:type="spellEnd"/>
      <w:r w:rsidRPr="00F72BA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слово </w:t>
      </w:r>
      <w:proofErr w:type="spellStart"/>
      <w:r w:rsidRPr="00F72BAA">
        <w:rPr>
          <w:rFonts w:ascii="Times New Roman" w:hAnsi="Times New Roman" w:cs="Times New Roman"/>
          <w:color w:val="000000"/>
          <w:sz w:val="28"/>
          <w:szCs w:val="28"/>
          <w:u w:val="single"/>
        </w:rPr>
        <w:t>вчителя</w:t>
      </w:r>
      <w:proofErr w:type="spellEnd"/>
      <w:r w:rsidRPr="00F72BAA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5511AD" w:rsidRPr="007B2CFF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таке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конспект?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короткий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письмовий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змісту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статті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лекції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Конспект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плану,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стисло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викладених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основних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фактів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прикладів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511AD" w:rsidRPr="007B2CFF" w:rsidRDefault="005511AD" w:rsidP="005511A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такого,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 в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формах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обмежитись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однією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фразою, то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маємо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занотовувати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прочитане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почуте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наше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записувати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думки.</w:t>
      </w:r>
    </w:p>
    <w:p w:rsidR="00094BAE" w:rsidRPr="007B2CFF" w:rsidRDefault="005511AD" w:rsidP="005511A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Конспект, як правило,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ведеться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окремому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зошиті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першій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сторінці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записують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паспортні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 (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статті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Бібліографічний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чітку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послідовність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записують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прізвище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автора,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вказують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назву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рік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сторінок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записують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конспекту. У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книжки.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конспекту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доречно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записувати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правій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сторінці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зошита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Ліва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сторінка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власних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думок,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коментарів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оцінок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Згодиться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для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доповнень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з’явитися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конспекту. У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літерні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скорочення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умовні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позначення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Часом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доречніше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намагатися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словами, а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дослівно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процитувати</w:t>
      </w:r>
      <w:proofErr w:type="spellEnd"/>
      <w:r w:rsidRPr="007B2C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511AD" w:rsidRPr="00F72BAA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</w:pPr>
      <w:r w:rsidRPr="00F72BAA">
        <w:rPr>
          <w:rFonts w:ascii="Times New Roman" w:hAnsi="Times New Roman" w:cs="Times New Roman"/>
          <w:sz w:val="28"/>
          <w:szCs w:val="28"/>
          <w:u w:val="single"/>
          <w:lang w:val="uk-UA"/>
        </w:rPr>
        <w:t>2. Опрацювання нового матеріалу</w:t>
      </w:r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 xml:space="preserve"> </w:t>
      </w:r>
    </w:p>
    <w:p w:rsidR="005511AD" w:rsidRPr="00F72BAA" w:rsidRDefault="005511AD" w:rsidP="005511AD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Робота з таблицею «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Види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конспектів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».</w:t>
      </w:r>
    </w:p>
    <w:p w:rsidR="005511AD" w:rsidRPr="007B2CFF" w:rsidRDefault="005511AD" w:rsidP="005511A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Види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конспектів</w:t>
      </w:r>
      <w:proofErr w:type="spellEnd"/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2027"/>
        <w:gridCol w:w="2133"/>
        <w:gridCol w:w="2027"/>
        <w:gridCol w:w="2133"/>
      </w:tblGrid>
      <w:tr w:rsidR="005511AD" w:rsidRPr="00F72BAA" w:rsidTr="007D0AD4"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5511AD" w:rsidRPr="007B2CFF" w:rsidRDefault="005511AD" w:rsidP="007D0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</w:pPr>
            <w:proofErr w:type="spellStart"/>
            <w:r w:rsidRPr="00F72BAA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ru-RU"/>
              </w:rPr>
              <w:t>Текстуальний</w:t>
            </w:r>
            <w:proofErr w:type="spellEnd"/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5511AD" w:rsidRPr="007B2CFF" w:rsidRDefault="005511AD" w:rsidP="007D0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</w:pPr>
            <w:proofErr w:type="spellStart"/>
            <w:r w:rsidRPr="00F72BAA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ru-RU"/>
              </w:rPr>
              <w:t>Вільний</w:t>
            </w:r>
            <w:proofErr w:type="spellEnd"/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5511AD" w:rsidRPr="007B2CFF" w:rsidRDefault="005511AD" w:rsidP="007D0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</w:pPr>
            <w:proofErr w:type="spellStart"/>
            <w:r w:rsidRPr="00F72BAA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ru-RU"/>
              </w:rPr>
              <w:t>Змішаний</w:t>
            </w:r>
            <w:proofErr w:type="spellEnd"/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5511AD" w:rsidRPr="007B2CFF" w:rsidRDefault="005511AD" w:rsidP="007D0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</w:pPr>
            <w:proofErr w:type="spellStart"/>
            <w:r w:rsidRPr="00F72BAA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ru-RU"/>
              </w:rPr>
              <w:t>Тематичний</w:t>
            </w:r>
            <w:proofErr w:type="spellEnd"/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5511AD" w:rsidRPr="007B2CFF" w:rsidRDefault="005511AD" w:rsidP="007D0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BAA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cyan"/>
                <w:lang w:eastAsia="ru-RU"/>
              </w:rPr>
              <w:t>Структурний</w:t>
            </w:r>
            <w:proofErr w:type="spellEnd"/>
          </w:p>
        </w:tc>
      </w:tr>
      <w:tr w:rsidR="005511AD" w:rsidRPr="00F72BAA" w:rsidTr="007D0AD4"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5511AD" w:rsidRPr="007B2CFF" w:rsidRDefault="005511AD" w:rsidP="007D0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Послідовний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виклад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основних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думок тексту словами автора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5511AD" w:rsidRPr="007B2CFF" w:rsidRDefault="005511AD" w:rsidP="007D0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Послідовний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виклад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основних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думок тексту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своїми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словами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5511AD" w:rsidRPr="007B2CFF" w:rsidRDefault="005511AD" w:rsidP="007D0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Поєднання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текстуального та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вільного</w:t>
            </w:r>
            <w:proofErr w:type="spellEnd"/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5511AD" w:rsidRPr="007B2CFF" w:rsidRDefault="005511AD" w:rsidP="007D0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Усебічно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висвітлене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одне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питання</w:t>
            </w:r>
            <w:proofErr w:type="spellEnd"/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5511AD" w:rsidRPr="007B2CFF" w:rsidRDefault="005511AD" w:rsidP="007D0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Передача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внутрішньої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структури</w:t>
            </w:r>
            <w:proofErr w:type="spellEnd"/>
            <w:r w:rsidRPr="007B2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тексту</w:t>
            </w:r>
          </w:p>
        </w:tc>
      </w:tr>
    </w:tbl>
    <w:p w:rsidR="005511AD" w:rsidRPr="00F72BAA" w:rsidRDefault="005511AD" w:rsidP="005511AD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5511AD" w:rsidRPr="007B2CFF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lastRenderedPageBreak/>
        <w:t>Конспектування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науково-навчального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тексту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дозволяє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коротко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записати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почуте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застосовувати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його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практиці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. У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конспекті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окремі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фрази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навіть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слова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мають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більш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вагоме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значення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ніж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у докладному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переказі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. Тому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слід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звернути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увагу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спеціальні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вміння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формування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яких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забезпечуватиме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якісне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конспектування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. Повторимо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необхідні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вміння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опрацювавши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пам’ятку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.</w:t>
      </w:r>
    </w:p>
    <w:p w:rsidR="005511AD" w:rsidRPr="007B2CFF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val="uk-UA" w:eastAsia="ru-RU"/>
        </w:rPr>
        <w:t xml:space="preserve">3.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Колективне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опрацювання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пам’яток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«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Необхідні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вміння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для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якісного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конспектування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» та «Як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оформляти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конспект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сприйнятого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на слух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науково-навчального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тексту».</w:t>
      </w:r>
    </w:p>
    <w:p w:rsidR="005511AD" w:rsidRPr="00CF6AAA" w:rsidRDefault="005511AD" w:rsidP="005511A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val="uk-UA" w:eastAsia="ru-RU"/>
        </w:rPr>
      </w:pPr>
      <w:r w:rsidRPr="00CF6AAA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>ПАМ’ЯТКА</w:t>
      </w:r>
    </w:p>
    <w:p w:rsidR="005511AD" w:rsidRPr="007B2CFF" w:rsidRDefault="005511AD" w:rsidP="005511A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CF6AAA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>«</w:t>
      </w:r>
      <w:proofErr w:type="spellStart"/>
      <w:r w:rsidRPr="00CF6AAA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>Необхідні</w:t>
      </w:r>
      <w:proofErr w:type="spellEnd"/>
      <w:r w:rsidRPr="00CF6AAA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 xml:space="preserve"> </w:t>
      </w:r>
      <w:proofErr w:type="spellStart"/>
      <w:r w:rsidRPr="00CF6AAA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>вміння</w:t>
      </w:r>
      <w:proofErr w:type="spellEnd"/>
      <w:r w:rsidRPr="00CF6AAA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 xml:space="preserve"> для </w:t>
      </w:r>
      <w:proofErr w:type="spellStart"/>
      <w:r w:rsidRPr="00CF6AAA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>якісного</w:t>
      </w:r>
      <w:proofErr w:type="spellEnd"/>
      <w:r w:rsidRPr="00CF6AAA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 xml:space="preserve"> </w:t>
      </w:r>
      <w:proofErr w:type="spellStart"/>
      <w:r w:rsidRPr="00CF6AAA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>конспектування</w:t>
      </w:r>
      <w:proofErr w:type="spellEnd"/>
      <w:r w:rsidRPr="00CF6AAA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cyan"/>
          <w:shd w:val="clear" w:color="auto" w:fill="FFFFFF"/>
          <w:lang w:eastAsia="ru-RU"/>
        </w:rPr>
        <w:t>»</w:t>
      </w:r>
    </w:p>
    <w:p w:rsidR="005511AD" w:rsidRPr="007B2CFF" w:rsidRDefault="005511AD" w:rsidP="005511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Уміти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виділяти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головне.</w:t>
      </w:r>
    </w:p>
    <w:p w:rsidR="005511AD" w:rsidRPr="007B2CFF" w:rsidRDefault="005511AD" w:rsidP="005511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Структурувати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текст.</w:t>
      </w:r>
    </w:p>
    <w:p w:rsidR="005511AD" w:rsidRPr="007B2CFF" w:rsidRDefault="005511AD" w:rsidP="005511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Відкидати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другорядні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неістотні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факти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.</w:t>
      </w:r>
    </w:p>
    <w:p w:rsidR="005511AD" w:rsidRPr="007B2CFF" w:rsidRDefault="005511AD" w:rsidP="005511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Здійснювати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скорочення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тексту.</w:t>
      </w:r>
    </w:p>
    <w:p w:rsidR="005511AD" w:rsidRPr="007B2CFF" w:rsidRDefault="005511AD" w:rsidP="005511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Критично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оцінювати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текст,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робити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висновки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узагальнення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.</w:t>
      </w:r>
    </w:p>
    <w:p w:rsidR="005511AD" w:rsidRPr="007B2CFF" w:rsidRDefault="005511AD" w:rsidP="005511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Переформулювати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думки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своїми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словами.</w:t>
      </w:r>
    </w:p>
    <w:p w:rsidR="005511AD" w:rsidRPr="007B2CFF" w:rsidRDefault="005511AD" w:rsidP="005511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Оформляти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конспект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відповідно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до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мовних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норм.</w:t>
      </w:r>
    </w:p>
    <w:p w:rsidR="005511AD" w:rsidRPr="007B2CFF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</w:pPr>
      <w:r w:rsidRPr="00F72BAA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shd w:val="clear" w:color="auto" w:fill="FFFFFF"/>
          <w:lang w:eastAsia="ru-RU"/>
        </w:rPr>
        <w:t xml:space="preserve">Слово </w:t>
      </w:r>
      <w:proofErr w:type="spellStart"/>
      <w:r w:rsidRPr="00F72BAA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shd w:val="clear" w:color="auto" w:fill="FFFFFF"/>
          <w:lang w:eastAsia="ru-RU"/>
        </w:rPr>
        <w:t>вчителя</w:t>
      </w:r>
      <w:proofErr w:type="spellEnd"/>
      <w:r w:rsidRPr="00F72BAA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5511AD" w:rsidRPr="00F72BAA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Звернімо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увагу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особливості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конспектування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сприйнятого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на слух тексту.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Опрацюйте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наступну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пам’ятку</w:t>
      </w:r>
      <w:proofErr w:type="spellEnd"/>
      <w:r w:rsidRPr="007B2CF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.</w:t>
      </w:r>
    </w:p>
    <w:p w:rsidR="005511AD" w:rsidRPr="00CF6AAA" w:rsidRDefault="005511AD" w:rsidP="005511A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</w:pPr>
      <w:r w:rsidRPr="00CF6AAA">
        <w:rPr>
          <w:rFonts w:ascii="Times New Roman" w:hAnsi="Times New Roman" w:cs="Times New Roman"/>
          <w:i/>
          <w:sz w:val="28"/>
          <w:szCs w:val="28"/>
          <w:highlight w:val="cyan"/>
        </w:rPr>
        <w:t>ПАМ’ЯТКА</w:t>
      </w:r>
      <w:r w:rsidRPr="00CF6AAA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 xml:space="preserve"> </w:t>
      </w:r>
    </w:p>
    <w:p w:rsidR="005511AD" w:rsidRPr="00F72BAA" w:rsidRDefault="005511AD" w:rsidP="005511A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6AAA">
        <w:rPr>
          <w:rFonts w:ascii="Times New Roman" w:hAnsi="Times New Roman" w:cs="Times New Roman"/>
          <w:i/>
          <w:sz w:val="28"/>
          <w:szCs w:val="28"/>
          <w:highlight w:val="cyan"/>
        </w:rPr>
        <w:t xml:space="preserve">«Як </w:t>
      </w:r>
      <w:proofErr w:type="spellStart"/>
      <w:r w:rsidRPr="00CF6AAA">
        <w:rPr>
          <w:rFonts w:ascii="Times New Roman" w:hAnsi="Times New Roman" w:cs="Times New Roman"/>
          <w:i/>
          <w:sz w:val="28"/>
          <w:szCs w:val="28"/>
          <w:highlight w:val="cyan"/>
        </w:rPr>
        <w:t>складати</w:t>
      </w:r>
      <w:proofErr w:type="spellEnd"/>
      <w:r w:rsidRPr="00CF6AAA">
        <w:rPr>
          <w:rFonts w:ascii="Times New Roman" w:hAnsi="Times New Roman" w:cs="Times New Roman"/>
          <w:i/>
          <w:sz w:val="28"/>
          <w:szCs w:val="28"/>
          <w:highlight w:val="cyan"/>
        </w:rPr>
        <w:t xml:space="preserve"> конспект </w:t>
      </w:r>
      <w:proofErr w:type="spellStart"/>
      <w:r w:rsidRPr="00CF6AAA">
        <w:rPr>
          <w:rFonts w:ascii="Times New Roman" w:hAnsi="Times New Roman" w:cs="Times New Roman"/>
          <w:i/>
          <w:sz w:val="28"/>
          <w:szCs w:val="28"/>
          <w:highlight w:val="cyan"/>
        </w:rPr>
        <w:t>почутого</w:t>
      </w:r>
      <w:proofErr w:type="spellEnd"/>
      <w:r w:rsidRPr="00CF6AAA">
        <w:rPr>
          <w:rFonts w:ascii="Times New Roman" w:hAnsi="Times New Roman" w:cs="Times New Roman"/>
          <w:i/>
          <w:sz w:val="28"/>
          <w:szCs w:val="28"/>
          <w:highlight w:val="cyan"/>
        </w:rPr>
        <w:t>»</w:t>
      </w:r>
    </w:p>
    <w:p w:rsidR="005511AD" w:rsidRPr="00F72BAA" w:rsidRDefault="005511AD" w:rsidP="005511AD">
      <w:pPr>
        <w:pStyle w:val="a3"/>
        <w:rPr>
          <w:rFonts w:ascii="Times New Roman" w:hAnsi="Times New Roman" w:cs="Times New Roman"/>
          <w:sz w:val="28"/>
          <w:szCs w:val="28"/>
        </w:rPr>
      </w:pPr>
      <w:r w:rsidRPr="00F72BAA">
        <w:rPr>
          <w:rFonts w:ascii="Times New Roman" w:hAnsi="Times New Roman" w:cs="Times New Roman"/>
          <w:sz w:val="28"/>
          <w:szCs w:val="28"/>
        </w:rPr>
        <w:t>1. Прослухати текст.</w:t>
      </w:r>
    </w:p>
    <w:p w:rsidR="005511AD" w:rsidRPr="00F72BAA" w:rsidRDefault="005511AD" w:rsidP="005511AD">
      <w:pPr>
        <w:pStyle w:val="a3"/>
        <w:rPr>
          <w:rFonts w:ascii="Times New Roman" w:hAnsi="Times New Roman" w:cs="Times New Roman"/>
          <w:sz w:val="28"/>
          <w:szCs w:val="28"/>
        </w:rPr>
      </w:pPr>
      <w:r w:rsidRPr="00F72BAA">
        <w:rPr>
          <w:rFonts w:ascii="Times New Roman" w:hAnsi="Times New Roman" w:cs="Times New Roman"/>
          <w:sz w:val="28"/>
          <w:szCs w:val="28"/>
        </w:rPr>
        <w:t>2. Записати паспортні дані книжки (статті) у певній послідовності (прізвище та ініціали автора, назва книжки, вихідні дані — місто, видавництво, рік видання, кількість сторінок).</w:t>
      </w:r>
    </w:p>
    <w:p w:rsidR="005511AD" w:rsidRPr="00F72BAA" w:rsidRDefault="005511AD" w:rsidP="005511AD">
      <w:pPr>
        <w:pStyle w:val="a3"/>
        <w:rPr>
          <w:rFonts w:ascii="Times New Roman" w:hAnsi="Times New Roman" w:cs="Times New Roman"/>
          <w:sz w:val="28"/>
          <w:szCs w:val="28"/>
        </w:rPr>
      </w:pPr>
      <w:r w:rsidRPr="00F72BAA">
        <w:rPr>
          <w:rFonts w:ascii="Times New Roman" w:hAnsi="Times New Roman" w:cs="Times New Roman"/>
          <w:sz w:val="28"/>
          <w:szCs w:val="28"/>
        </w:rPr>
        <w:t>3. Скласти план почутого висловлювання.</w:t>
      </w:r>
    </w:p>
    <w:p w:rsidR="005511AD" w:rsidRPr="00F72BAA" w:rsidRDefault="005511AD" w:rsidP="005511AD">
      <w:pPr>
        <w:pStyle w:val="a3"/>
        <w:rPr>
          <w:rFonts w:ascii="Times New Roman" w:hAnsi="Times New Roman" w:cs="Times New Roman"/>
          <w:sz w:val="28"/>
          <w:szCs w:val="28"/>
        </w:rPr>
      </w:pPr>
      <w:r w:rsidRPr="00F72BAA">
        <w:rPr>
          <w:rFonts w:ascii="Times New Roman" w:hAnsi="Times New Roman" w:cs="Times New Roman"/>
          <w:sz w:val="28"/>
          <w:szCs w:val="28"/>
        </w:rPr>
        <w:t>4. Подумки виділити головну інформацію прослуханого.</w:t>
      </w:r>
    </w:p>
    <w:p w:rsidR="005511AD" w:rsidRPr="00F72BAA" w:rsidRDefault="005511AD" w:rsidP="005511AD">
      <w:pPr>
        <w:pStyle w:val="a3"/>
        <w:rPr>
          <w:rFonts w:ascii="Times New Roman" w:hAnsi="Times New Roman" w:cs="Times New Roman"/>
          <w:sz w:val="28"/>
          <w:szCs w:val="28"/>
        </w:rPr>
      </w:pPr>
      <w:r w:rsidRPr="00F72BAA">
        <w:rPr>
          <w:rFonts w:ascii="Times New Roman" w:hAnsi="Times New Roman" w:cs="Times New Roman"/>
          <w:sz w:val="28"/>
          <w:szCs w:val="28"/>
        </w:rPr>
        <w:t>5. З’ясувати, які авторські думки слід записати у формі цитат.</w:t>
      </w:r>
    </w:p>
    <w:p w:rsidR="005511AD" w:rsidRPr="00F72BAA" w:rsidRDefault="005511AD" w:rsidP="005511AD">
      <w:pPr>
        <w:pStyle w:val="a3"/>
        <w:rPr>
          <w:rFonts w:ascii="Times New Roman" w:hAnsi="Times New Roman" w:cs="Times New Roman"/>
          <w:sz w:val="28"/>
          <w:szCs w:val="28"/>
        </w:rPr>
      </w:pPr>
      <w:r w:rsidRPr="00F72BAA">
        <w:rPr>
          <w:rFonts w:ascii="Times New Roman" w:hAnsi="Times New Roman" w:cs="Times New Roman"/>
          <w:sz w:val="28"/>
          <w:szCs w:val="28"/>
        </w:rPr>
        <w:t>6. Продумати зв’язок між окремими частинами висловлювання.</w:t>
      </w:r>
    </w:p>
    <w:p w:rsidR="005511AD" w:rsidRPr="00F72BAA" w:rsidRDefault="005511AD" w:rsidP="005511AD">
      <w:pPr>
        <w:pStyle w:val="a3"/>
        <w:rPr>
          <w:rFonts w:ascii="Times New Roman" w:hAnsi="Times New Roman" w:cs="Times New Roman"/>
          <w:sz w:val="28"/>
          <w:szCs w:val="28"/>
        </w:rPr>
      </w:pPr>
      <w:r w:rsidRPr="00F72BAA">
        <w:rPr>
          <w:rFonts w:ascii="Times New Roman" w:hAnsi="Times New Roman" w:cs="Times New Roman"/>
          <w:sz w:val="28"/>
          <w:szCs w:val="28"/>
        </w:rPr>
        <w:t>7. Скласти власне конспект (у правій стороні аркуша, а ліву —залишити для власних думок і коментарів).</w:t>
      </w:r>
    </w:p>
    <w:p w:rsidR="005511AD" w:rsidRPr="00F72BAA" w:rsidRDefault="005511AD" w:rsidP="005511AD">
      <w:pPr>
        <w:pStyle w:val="a3"/>
        <w:rPr>
          <w:rFonts w:ascii="Times New Roman" w:hAnsi="Times New Roman" w:cs="Times New Roman"/>
          <w:sz w:val="28"/>
          <w:szCs w:val="28"/>
        </w:rPr>
      </w:pPr>
      <w:r w:rsidRPr="00F72BAA">
        <w:rPr>
          <w:rFonts w:ascii="Times New Roman" w:hAnsi="Times New Roman" w:cs="Times New Roman"/>
          <w:sz w:val="28"/>
          <w:szCs w:val="28"/>
        </w:rPr>
        <w:t>8. Виділити або підкреслити ключові слова і словосполучення (для зручності використання у подальшому). 9.Скласти зв’язну розповідь про підготовку конспекту почутого висловлювання</w:t>
      </w:r>
    </w:p>
    <w:p w:rsidR="005511AD" w:rsidRPr="00F72BAA" w:rsidRDefault="005511AD" w:rsidP="005511A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</w:pPr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val="uk-UA" w:eastAsia="ru-RU"/>
        </w:rPr>
        <w:t xml:space="preserve">4.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Розвиток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пізнавальної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активності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учнів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 xml:space="preserve"> у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процесі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виконання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практичних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завдань</w:t>
      </w:r>
      <w:proofErr w:type="spellEnd"/>
      <w:r w:rsidRPr="00F72BAA">
        <w:rPr>
          <w:rFonts w:ascii="Times New Roman" w:eastAsia="Times New Roman" w:hAnsi="Times New Roman" w:cs="Times New Roman"/>
          <w:bCs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5511AD" w:rsidRPr="00F72BAA" w:rsidRDefault="005511AD" w:rsidP="005511AD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72BAA">
        <w:rPr>
          <w:sz w:val="28"/>
          <w:szCs w:val="28"/>
        </w:rPr>
        <w:t xml:space="preserve">І. </w:t>
      </w:r>
      <w:proofErr w:type="spellStart"/>
      <w:r w:rsidRPr="00F72BAA">
        <w:rPr>
          <w:sz w:val="28"/>
          <w:szCs w:val="28"/>
        </w:rPr>
        <w:t>Прослухайте</w:t>
      </w:r>
      <w:proofErr w:type="spellEnd"/>
      <w:r w:rsidRPr="00F72BAA">
        <w:rPr>
          <w:sz w:val="28"/>
          <w:szCs w:val="28"/>
        </w:rPr>
        <w:t xml:space="preserve"> з </w:t>
      </w:r>
      <w:r w:rsidR="00094BAE">
        <w:rPr>
          <w:sz w:val="28"/>
          <w:szCs w:val="28"/>
        </w:rPr>
        <w:t xml:space="preserve">голосу </w:t>
      </w:r>
      <w:proofErr w:type="spellStart"/>
      <w:r w:rsidR="00094BAE">
        <w:rPr>
          <w:sz w:val="28"/>
          <w:szCs w:val="28"/>
        </w:rPr>
        <w:t>батьків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чи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однокласника</w:t>
      </w:r>
      <w:proofErr w:type="spellEnd"/>
      <w:r w:rsidRPr="00F72BAA">
        <w:rPr>
          <w:sz w:val="28"/>
          <w:szCs w:val="28"/>
        </w:rPr>
        <w:t xml:space="preserve"> текст і </w:t>
      </w:r>
      <w:proofErr w:type="spellStart"/>
      <w:r w:rsidRPr="00F72BAA">
        <w:rPr>
          <w:sz w:val="28"/>
          <w:szCs w:val="28"/>
        </w:rPr>
        <w:t>складіть</w:t>
      </w:r>
      <w:proofErr w:type="spellEnd"/>
      <w:r w:rsidRPr="00F72BAA">
        <w:rPr>
          <w:sz w:val="28"/>
          <w:szCs w:val="28"/>
        </w:rPr>
        <w:t xml:space="preserve"> конспект </w:t>
      </w:r>
      <w:proofErr w:type="spellStart"/>
      <w:r w:rsidRPr="00F72BAA">
        <w:rPr>
          <w:sz w:val="28"/>
          <w:szCs w:val="28"/>
        </w:rPr>
        <w:t>почутого</w:t>
      </w:r>
      <w:proofErr w:type="spellEnd"/>
      <w:r w:rsidRPr="00F72BAA">
        <w:rPr>
          <w:sz w:val="28"/>
          <w:szCs w:val="28"/>
        </w:rPr>
        <w:t>.</w:t>
      </w:r>
    </w:p>
    <w:p w:rsidR="005511AD" w:rsidRPr="00F7204A" w:rsidRDefault="005511AD" w:rsidP="005511A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Колосунова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Г.І.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їли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наші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предки-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українці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?/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/Я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вивчаю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українську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 – 2012. - №11. – С. 22-25</w:t>
      </w:r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F7204A">
        <w:rPr>
          <w:rFonts w:ascii="Times New Roman" w:hAnsi="Times New Roman" w:cs="Times New Roman"/>
          <w:sz w:val="28"/>
          <w:szCs w:val="28"/>
        </w:rPr>
        <w:t>Завжди</w:t>
      </w:r>
      <w:r>
        <w:rPr>
          <w:rFonts w:ascii="Times New Roman" w:hAnsi="Times New Roman" w:cs="Times New Roman"/>
          <w:sz w:val="28"/>
          <w:szCs w:val="28"/>
        </w:rPr>
        <w:t xml:space="preserve"> цікаво дізнаватися, як жили люди в старовину: що їли і пили, у що </w:t>
      </w:r>
      <w:r w:rsidRPr="00F7204A">
        <w:rPr>
          <w:rFonts w:ascii="Times New Roman" w:hAnsi="Times New Roman" w:cs="Times New Roman"/>
          <w:sz w:val="28"/>
          <w:szCs w:val="28"/>
        </w:rPr>
        <w:t>одягалися, де м</w:t>
      </w:r>
      <w:r>
        <w:rPr>
          <w:rFonts w:ascii="Times New Roman" w:hAnsi="Times New Roman" w:cs="Times New Roman"/>
          <w:sz w:val="28"/>
          <w:szCs w:val="28"/>
        </w:rPr>
        <w:t>ешкали, які думки їх тривожили й ра</w:t>
      </w:r>
      <w:r w:rsidRPr="00F7204A">
        <w:rPr>
          <w:rFonts w:ascii="Times New Roman" w:hAnsi="Times New Roman" w:cs="Times New Roman"/>
          <w:sz w:val="28"/>
          <w:szCs w:val="28"/>
        </w:rPr>
        <w:t xml:space="preserve">дували. </w:t>
      </w:r>
    </w:p>
    <w:p w:rsidR="005511AD" w:rsidRPr="00F7204A" w:rsidRDefault="005511AD" w:rsidP="005511A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3"/>
      <w:r w:rsidRPr="00F7204A">
        <w:rPr>
          <w:rFonts w:ascii="Times New Roman" w:hAnsi="Times New Roman" w:cs="Times New Roman"/>
          <w:sz w:val="28"/>
          <w:szCs w:val="28"/>
        </w:rPr>
        <w:t>Хліб та вироби з тіста в українському харчуванні</w:t>
      </w:r>
      <w:bookmarkEnd w:id="0"/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F7204A">
        <w:rPr>
          <w:rFonts w:ascii="Times New Roman" w:hAnsi="Times New Roman" w:cs="Times New Roman"/>
          <w:sz w:val="28"/>
          <w:szCs w:val="28"/>
        </w:rPr>
        <w:t>Осн</w:t>
      </w:r>
      <w:r>
        <w:rPr>
          <w:rFonts w:ascii="Times New Roman" w:hAnsi="Times New Roman" w:cs="Times New Roman"/>
          <w:sz w:val="28"/>
          <w:szCs w:val="28"/>
        </w:rPr>
        <w:t>ову народного харчування українців</w:t>
      </w:r>
      <w:r w:rsidRPr="00F7204A">
        <w:rPr>
          <w:rFonts w:ascii="Times New Roman" w:hAnsi="Times New Roman" w:cs="Times New Roman"/>
          <w:sz w:val="28"/>
          <w:szCs w:val="28"/>
        </w:rPr>
        <w:t xml:space="preserve"> становили різні страви з борошна і круп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7204A">
        <w:rPr>
          <w:rFonts w:ascii="Times New Roman" w:hAnsi="Times New Roman" w:cs="Times New Roman"/>
          <w:sz w:val="28"/>
          <w:szCs w:val="28"/>
        </w:rPr>
        <w:t>В Україні хліб пекли переважно з житньо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F7204A">
        <w:rPr>
          <w:rFonts w:ascii="Times New Roman" w:hAnsi="Times New Roman" w:cs="Times New Roman"/>
          <w:sz w:val="28"/>
          <w:szCs w:val="28"/>
        </w:rPr>
        <w:t xml:space="preserve"> борошна й лише на свята переважно з пшеничного</w:t>
      </w:r>
      <w:r>
        <w:rPr>
          <w:rFonts w:ascii="Times New Roman" w:hAnsi="Times New Roman" w:cs="Times New Roman"/>
          <w:sz w:val="28"/>
          <w:szCs w:val="28"/>
        </w:rPr>
        <w:t>. Найбільшої святості україн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F7204A">
        <w:rPr>
          <w:rFonts w:ascii="Times New Roman" w:hAnsi="Times New Roman" w:cs="Times New Roman"/>
          <w:sz w:val="28"/>
          <w:szCs w:val="28"/>
        </w:rPr>
        <w:t>ський народ надавав хлібові та його різним - видам вир</w:t>
      </w:r>
      <w:r>
        <w:rPr>
          <w:rFonts w:ascii="Times New Roman" w:hAnsi="Times New Roman" w:cs="Times New Roman"/>
          <w:sz w:val="28"/>
          <w:szCs w:val="28"/>
        </w:rPr>
        <w:t>обів. Згадаймо найбільш пошире</w:t>
      </w:r>
      <w:r w:rsidRPr="00F7204A">
        <w:rPr>
          <w:rFonts w:ascii="Times New Roman" w:hAnsi="Times New Roman" w:cs="Times New Roman"/>
          <w:sz w:val="28"/>
          <w:szCs w:val="28"/>
        </w:rPr>
        <w:t>ні види хліба та їхнє обрядове призначення.</w:t>
      </w:r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F7204A">
        <w:rPr>
          <w:rStyle w:val="0pt"/>
          <w:rFonts w:ascii="Times New Roman" w:hAnsi="Times New Roman" w:cs="Times New Roman"/>
          <w:sz w:val="28"/>
          <w:szCs w:val="28"/>
        </w:rPr>
        <w:t xml:space="preserve">Коровай </w:t>
      </w:r>
      <w:r w:rsidRPr="00F7204A">
        <w:rPr>
          <w:rFonts w:ascii="Times New Roman" w:hAnsi="Times New Roman" w:cs="Times New Roman"/>
          <w:sz w:val="28"/>
          <w:szCs w:val="28"/>
        </w:rPr>
        <w:t>— обрядовий хліб, поширений серед багатьох слов'янських народів. Осо</w:t>
      </w:r>
      <w:r w:rsidRPr="00F7204A">
        <w:rPr>
          <w:rFonts w:ascii="Times New Roman" w:hAnsi="Times New Roman" w:cs="Times New Roman"/>
          <w:sz w:val="28"/>
          <w:szCs w:val="28"/>
        </w:rPr>
        <w:softHyphen/>
        <w:t xml:space="preserve">бливе значення коровай має в українському весіллі. Відсутність короваю означала </w:t>
      </w:r>
      <w:r w:rsidRPr="00F7204A">
        <w:rPr>
          <w:rFonts w:ascii="Times New Roman" w:hAnsi="Times New Roman" w:cs="Times New Roman"/>
          <w:sz w:val="28"/>
          <w:szCs w:val="28"/>
        </w:rPr>
        <w:lastRenderedPageBreak/>
        <w:t>непо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вноцінність обряду, а людина, яка через бід</w:t>
      </w:r>
      <w:r w:rsidRPr="00F7204A">
        <w:rPr>
          <w:rFonts w:ascii="Times New Roman" w:hAnsi="Times New Roman" w:cs="Times New Roman"/>
          <w:sz w:val="28"/>
          <w:szCs w:val="28"/>
        </w:rPr>
        <w:softHyphen/>
        <w:t xml:space="preserve">ність була позбавлена весільного короваю, одержувала прізвисько </w:t>
      </w:r>
      <w:proofErr w:type="spellStart"/>
      <w:r w:rsidRPr="00F7204A">
        <w:rPr>
          <w:rFonts w:ascii="Times New Roman" w:hAnsi="Times New Roman" w:cs="Times New Roman"/>
          <w:sz w:val="28"/>
          <w:szCs w:val="28"/>
        </w:rPr>
        <w:t>Безкоровайний</w:t>
      </w:r>
      <w:proofErr w:type="spellEnd"/>
      <w:r w:rsidRPr="00F7204A">
        <w:rPr>
          <w:rFonts w:ascii="Times New Roman" w:hAnsi="Times New Roman" w:cs="Times New Roman"/>
          <w:sz w:val="28"/>
          <w:szCs w:val="28"/>
        </w:rPr>
        <w:t>. Ве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сільний коровай випікали з кращих сортів борошна, із учиненого тіста на маслі, яйцях. Зверху його оздоблювали виробами з тіста: шишками, голубками, жайворонками, ка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чечками, квіточками, колосками.</w:t>
      </w:r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F7204A">
        <w:rPr>
          <w:rStyle w:val="0pt"/>
          <w:rFonts w:ascii="Times New Roman" w:hAnsi="Times New Roman" w:cs="Times New Roman"/>
          <w:sz w:val="28"/>
          <w:szCs w:val="28"/>
        </w:rPr>
        <w:t xml:space="preserve">Калач </w:t>
      </w:r>
      <w:r w:rsidRPr="00F7204A">
        <w:rPr>
          <w:rFonts w:ascii="Times New Roman" w:hAnsi="Times New Roman" w:cs="Times New Roman"/>
          <w:sz w:val="28"/>
          <w:szCs w:val="28"/>
        </w:rPr>
        <w:t>— обрядовий хліб. Виготовляли його із вчиненого тіста, як правило, плете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ним з трьох-чотирьох качалок. Калачі були звернуті у великий овал, нерідко з діркою посередині. На півдні Поділля, Буковини, у Карпатах калачі виконували функцію коро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ваю, їх там випікали багато — для обдарову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вання на застіллі, для дарування тощо. У тих районах, де випікали коровай, калачі вико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нували допоміжні, менш престижні функції: ними обмінювалися роди, маленькими ка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лачами запрошували на весілля.</w:t>
      </w:r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F7204A">
        <w:rPr>
          <w:rStyle w:val="0pt"/>
          <w:rFonts w:ascii="Times New Roman" w:hAnsi="Times New Roman" w:cs="Times New Roman"/>
          <w:sz w:val="28"/>
          <w:szCs w:val="28"/>
        </w:rPr>
        <w:t xml:space="preserve">Лежень </w:t>
      </w:r>
      <w:r w:rsidRPr="00F7204A">
        <w:rPr>
          <w:rFonts w:ascii="Times New Roman" w:hAnsi="Times New Roman" w:cs="Times New Roman"/>
          <w:sz w:val="28"/>
          <w:szCs w:val="28"/>
        </w:rPr>
        <w:t>— весільний обрядовий хліб, різновид калача. Проте лежень робили зав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жди овальним та великим — як із плетінки, так і з цілої довгастої хлібини. Зверху, подіб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но до короваю, прикрашали оздобами з тіс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та. Лежень возили молоді до нової родини: молодий — для тещі, молода — для свекру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хи. Ділили його на другий день весілля, а до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ти він лежав на столі перед молодими, чека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ючи своєї долі (звідси, мабуть, і його назва).</w:t>
      </w:r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7204A">
        <w:rPr>
          <w:rStyle w:val="0pt"/>
          <w:rFonts w:ascii="Times New Roman" w:hAnsi="Times New Roman" w:cs="Times New Roman"/>
          <w:sz w:val="28"/>
          <w:szCs w:val="28"/>
        </w:rPr>
        <w:t>Верч</w:t>
      </w:r>
      <w:proofErr w:type="spellEnd"/>
      <w:r w:rsidRPr="00F7204A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F7204A">
        <w:rPr>
          <w:rFonts w:ascii="Times New Roman" w:hAnsi="Times New Roman" w:cs="Times New Roman"/>
          <w:sz w:val="28"/>
          <w:szCs w:val="28"/>
        </w:rPr>
        <w:t>— весільний обрядовий хліб, різ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новид калача, лежня. Готували його на По</w:t>
      </w:r>
      <w:r w:rsidRPr="00F7204A">
        <w:rPr>
          <w:rFonts w:ascii="Times New Roman" w:hAnsi="Times New Roman" w:cs="Times New Roman"/>
          <w:sz w:val="28"/>
          <w:szCs w:val="28"/>
        </w:rPr>
        <w:softHyphen/>
        <w:t xml:space="preserve">ліссі. Готували здебільшого для обміну між родинами: молодий привозив </w:t>
      </w:r>
      <w:proofErr w:type="spellStart"/>
      <w:r w:rsidRPr="00F7204A">
        <w:rPr>
          <w:rFonts w:ascii="Times New Roman" w:hAnsi="Times New Roman" w:cs="Times New Roman"/>
          <w:sz w:val="28"/>
          <w:szCs w:val="28"/>
        </w:rPr>
        <w:t>верч</w:t>
      </w:r>
      <w:proofErr w:type="spellEnd"/>
      <w:r w:rsidRPr="00F7204A">
        <w:rPr>
          <w:rFonts w:ascii="Times New Roman" w:hAnsi="Times New Roman" w:cs="Times New Roman"/>
          <w:sz w:val="28"/>
          <w:szCs w:val="28"/>
        </w:rPr>
        <w:t xml:space="preserve"> для те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щі, молода — для свекрухи. Форма його бу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ла овальною, 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04A">
        <w:rPr>
          <w:rFonts w:ascii="Times New Roman" w:hAnsi="Times New Roman" w:cs="Times New Roman"/>
          <w:sz w:val="28"/>
          <w:szCs w:val="28"/>
        </w:rPr>
        <w:t xml:space="preserve">у лежнів, однак прикрасами зверху його оздоблювали </w:t>
      </w:r>
      <w:proofErr w:type="spellStart"/>
      <w:r w:rsidRPr="00F7204A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F7204A">
        <w:rPr>
          <w:rFonts w:ascii="Times New Roman" w:hAnsi="Times New Roman" w:cs="Times New Roman"/>
          <w:sz w:val="28"/>
          <w:szCs w:val="28"/>
        </w:rPr>
        <w:t>.</w:t>
      </w:r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F7204A">
        <w:rPr>
          <w:rStyle w:val="0pt"/>
          <w:rFonts w:ascii="Times New Roman" w:hAnsi="Times New Roman" w:cs="Times New Roman"/>
          <w:sz w:val="28"/>
          <w:szCs w:val="28"/>
        </w:rPr>
        <w:t xml:space="preserve">Паска </w:t>
      </w:r>
      <w:r w:rsidRPr="00F7204A">
        <w:rPr>
          <w:rFonts w:ascii="Times New Roman" w:hAnsi="Times New Roman" w:cs="Times New Roman"/>
          <w:sz w:val="28"/>
          <w:szCs w:val="28"/>
        </w:rPr>
        <w:t>— весняний обрядовий хліб, го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тували до Великодня. Готову паску прикра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шали цукровою поливкою, фарбованим пшоном чи маком. Свяченою паскою почи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нали великодній сніданок.</w:t>
      </w:r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F7204A">
        <w:rPr>
          <w:rStyle w:val="0pt"/>
          <w:rFonts w:ascii="Times New Roman" w:hAnsi="Times New Roman" w:cs="Times New Roman"/>
          <w:sz w:val="28"/>
          <w:szCs w:val="28"/>
        </w:rPr>
        <w:t>Калита (</w:t>
      </w:r>
      <w:proofErr w:type="spellStart"/>
      <w:r w:rsidRPr="00F7204A">
        <w:rPr>
          <w:rStyle w:val="0pt"/>
          <w:rFonts w:ascii="Times New Roman" w:hAnsi="Times New Roman" w:cs="Times New Roman"/>
          <w:sz w:val="28"/>
          <w:szCs w:val="28"/>
        </w:rPr>
        <w:t>калата</w:t>
      </w:r>
      <w:proofErr w:type="spellEnd"/>
      <w:r w:rsidRPr="00F7204A">
        <w:rPr>
          <w:rStyle w:val="0p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04A">
        <w:rPr>
          <w:rStyle w:val="0pt"/>
          <w:rFonts w:ascii="Times New Roman" w:hAnsi="Times New Roman" w:cs="Times New Roman"/>
          <w:sz w:val="28"/>
          <w:szCs w:val="28"/>
        </w:rPr>
        <w:t>маламай</w:t>
      </w:r>
      <w:proofErr w:type="spellEnd"/>
      <w:r w:rsidRPr="00F7204A">
        <w:rPr>
          <w:rStyle w:val="0pt"/>
          <w:rFonts w:ascii="Times New Roman" w:hAnsi="Times New Roman" w:cs="Times New Roman"/>
          <w:sz w:val="28"/>
          <w:szCs w:val="28"/>
        </w:rPr>
        <w:t xml:space="preserve">) </w:t>
      </w:r>
      <w:r w:rsidRPr="00F7204A">
        <w:rPr>
          <w:rFonts w:ascii="Times New Roman" w:hAnsi="Times New Roman" w:cs="Times New Roman"/>
          <w:sz w:val="28"/>
          <w:szCs w:val="28"/>
        </w:rPr>
        <w:t>— обрядо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вий хліб, який готували на Андрія (13 груд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ня). Калита, яку пекли перед святом зимо</w:t>
      </w:r>
      <w:r w:rsidRPr="00F7204A">
        <w:rPr>
          <w:rFonts w:ascii="Times New Roman" w:hAnsi="Times New Roman" w:cs="Times New Roman"/>
          <w:sz w:val="28"/>
          <w:szCs w:val="28"/>
        </w:rPr>
        <w:softHyphen/>
        <w:t xml:space="preserve">вого сонцестояння в сонцеподібній формі, ймовірно мала зв'язок з давніми </w:t>
      </w:r>
      <w:proofErr w:type="spellStart"/>
      <w:r w:rsidRPr="00F7204A">
        <w:rPr>
          <w:rFonts w:ascii="Times New Roman" w:hAnsi="Times New Roman" w:cs="Times New Roman"/>
          <w:sz w:val="28"/>
          <w:szCs w:val="28"/>
        </w:rPr>
        <w:t>гуляннями</w:t>
      </w:r>
      <w:proofErr w:type="spellEnd"/>
      <w:r w:rsidRPr="00F7204A">
        <w:rPr>
          <w:rFonts w:ascii="Times New Roman" w:hAnsi="Times New Roman" w:cs="Times New Roman"/>
          <w:sz w:val="28"/>
          <w:szCs w:val="28"/>
        </w:rPr>
        <w:t xml:space="preserve"> на честь народження світла.</w:t>
      </w:r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F7204A">
        <w:rPr>
          <w:rStyle w:val="0pt"/>
          <w:rFonts w:ascii="Times New Roman" w:hAnsi="Times New Roman" w:cs="Times New Roman"/>
          <w:sz w:val="28"/>
          <w:szCs w:val="28"/>
        </w:rPr>
        <w:t xml:space="preserve">Жайворонки (сороки) </w:t>
      </w:r>
      <w:r w:rsidRPr="00F7204A">
        <w:rPr>
          <w:rFonts w:ascii="Times New Roman" w:hAnsi="Times New Roman" w:cs="Times New Roman"/>
          <w:sz w:val="28"/>
          <w:szCs w:val="28"/>
        </w:rPr>
        <w:t>— печиво, що випікали на свято Сорока святих (19 берез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ня). У кожному господарстві хазяйка робила у цей день 40 книшиків, калачиків, бубликів або булочок, схожих за формою на пташок.</w:t>
      </w:r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F7204A">
        <w:rPr>
          <w:rStyle w:val="0pt"/>
          <w:rFonts w:ascii="Times New Roman" w:hAnsi="Times New Roman" w:cs="Times New Roman"/>
          <w:sz w:val="28"/>
          <w:szCs w:val="28"/>
        </w:rPr>
        <w:t xml:space="preserve">Мандрики </w:t>
      </w:r>
      <w:r w:rsidRPr="00F7204A">
        <w:rPr>
          <w:rFonts w:ascii="Times New Roman" w:hAnsi="Times New Roman" w:cs="Times New Roman"/>
          <w:sz w:val="28"/>
          <w:szCs w:val="28"/>
        </w:rPr>
        <w:t>— обрядове печиво, що го</w:t>
      </w:r>
      <w:r w:rsidRPr="00F7204A">
        <w:rPr>
          <w:rFonts w:ascii="Times New Roman" w:hAnsi="Times New Roman" w:cs="Times New Roman"/>
          <w:sz w:val="28"/>
          <w:szCs w:val="28"/>
        </w:rPr>
        <w:softHyphen/>
        <w:t>тували на Петра (12 липня). Це пампушки, спечені із пшеничного борошна, яєць, сиру.</w:t>
      </w:r>
    </w:p>
    <w:p w:rsidR="005511AD" w:rsidRPr="00F7204A" w:rsidRDefault="005511AD" w:rsidP="005511AD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F7204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63500" distR="63500" simplePos="0" relativeHeight="251660288" behindDoc="1" locked="0" layoutInCell="1" allowOverlap="1" wp14:anchorId="585CF99B" wp14:editId="01E0A194">
            <wp:simplePos x="0" y="0"/>
            <wp:positionH relativeFrom="page">
              <wp:posOffset>3701415</wp:posOffset>
            </wp:positionH>
            <wp:positionV relativeFrom="page">
              <wp:posOffset>11564620</wp:posOffset>
            </wp:positionV>
            <wp:extent cx="6602095" cy="3090545"/>
            <wp:effectExtent l="0" t="0" r="8255" b="0"/>
            <wp:wrapNone/>
            <wp:docPr id="1" name="Рисунок 1" descr="C:\Users\3671~1\AppData\Local\Temp\FineReader11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671~1\AppData\Local\Temp\FineReader11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309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04A">
        <w:rPr>
          <w:rStyle w:val="0pt"/>
          <w:rFonts w:ascii="Times New Roman" w:hAnsi="Times New Roman" w:cs="Times New Roman"/>
          <w:sz w:val="28"/>
          <w:szCs w:val="28"/>
        </w:rPr>
        <w:t xml:space="preserve">Шишки </w:t>
      </w:r>
      <w:r w:rsidRPr="00F7204A">
        <w:rPr>
          <w:rFonts w:ascii="Times New Roman" w:hAnsi="Times New Roman" w:cs="Times New Roman"/>
          <w:sz w:val="28"/>
          <w:szCs w:val="28"/>
        </w:rPr>
        <w:t>— весільне обрядове печиво, яке</w:t>
      </w:r>
      <w:r>
        <w:rPr>
          <w:rFonts w:ascii="Times New Roman" w:hAnsi="Times New Roman" w:cs="Times New Roman"/>
          <w:sz w:val="28"/>
          <w:szCs w:val="28"/>
        </w:rPr>
        <w:t xml:space="preserve"> випікали з коровайного тіста.</w:t>
      </w:r>
    </w:p>
    <w:p w:rsidR="005511AD" w:rsidRDefault="005511AD" w:rsidP="005511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511AD" w:rsidRPr="00F72BAA" w:rsidRDefault="005511AD" w:rsidP="005511AD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72BAA">
        <w:rPr>
          <w:sz w:val="28"/>
          <w:szCs w:val="28"/>
        </w:rPr>
        <w:t xml:space="preserve">II. Прочитайте текст. </w:t>
      </w:r>
      <w:proofErr w:type="spellStart"/>
      <w:r w:rsidRPr="00F72BAA">
        <w:rPr>
          <w:sz w:val="28"/>
          <w:szCs w:val="28"/>
        </w:rPr>
        <w:t>Визначте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його</w:t>
      </w:r>
      <w:proofErr w:type="spellEnd"/>
      <w:r w:rsidRPr="00F72BAA">
        <w:rPr>
          <w:sz w:val="28"/>
          <w:szCs w:val="28"/>
        </w:rPr>
        <w:t xml:space="preserve"> тему й </w:t>
      </w:r>
      <w:proofErr w:type="spellStart"/>
      <w:r w:rsidRPr="00F72BAA">
        <w:rPr>
          <w:sz w:val="28"/>
          <w:szCs w:val="28"/>
        </w:rPr>
        <w:t>основну</w:t>
      </w:r>
      <w:proofErr w:type="spellEnd"/>
      <w:r w:rsidRPr="00F72BAA">
        <w:rPr>
          <w:sz w:val="28"/>
          <w:szCs w:val="28"/>
        </w:rPr>
        <w:t xml:space="preserve"> думку. </w:t>
      </w:r>
      <w:proofErr w:type="spellStart"/>
      <w:r w:rsidRPr="00F72BAA">
        <w:rPr>
          <w:sz w:val="28"/>
          <w:szCs w:val="28"/>
        </w:rPr>
        <w:t>Виділіть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смислові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частини</w:t>
      </w:r>
      <w:proofErr w:type="spellEnd"/>
      <w:r w:rsidRPr="00F72BAA">
        <w:rPr>
          <w:sz w:val="28"/>
          <w:szCs w:val="28"/>
        </w:rPr>
        <w:t xml:space="preserve">, у </w:t>
      </w:r>
      <w:proofErr w:type="spellStart"/>
      <w:r w:rsidRPr="00F72BAA">
        <w:rPr>
          <w:sz w:val="28"/>
          <w:szCs w:val="28"/>
        </w:rPr>
        <w:t>кожній</w:t>
      </w:r>
      <w:proofErr w:type="spellEnd"/>
      <w:r w:rsidRPr="00F72BAA">
        <w:rPr>
          <w:sz w:val="28"/>
          <w:szCs w:val="28"/>
        </w:rPr>
        <w:t xml:space="preserve"> з них </w:t>
      </w:r>
      <w:proofErr w:type="spellStart"/>
      <w:r w:rsidRPr="00F72BAA">
        <w:rPr>
          <w:sz w:val="28"/>
          <w:szCs w:val="28"/>
        </w:rPr>
        <w:t>назвіть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ключові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фрази</w:t>
      </w:r>
      <w:proofErr w:type="spellEnd"/>
      <w:r w:rsidRPr="00F72BAA">
        <w:rPr>
          <w:sz w:val="28"/>
          <w:szCs w:val="28"/>
        </w:rPr>
        <w:t xml:space="preserve"> й слова, </w:t>
      </w:r>
      <w:proofErr w:type="spellStart"/>
      <w:r w:rsidRPr="00F72BAA">
        <w:rPr>
          <w:sz w:val="28"/>
          <w:szCs w:val="28"/>
        </w:rPr>
        <w:t>виокремте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головну</w:t>
      </w:r>
      <w:proofErr w:type="spellEnd"/>
      <w:r w:rsidRPr="00F72BAA">
        <w:rPr>
          <w:sz w:val="28"/>
          <w:szCs w:val="28"/>
        </w:rPr>
        <w:t xml:space="preserve"> й </w:t>
      </w:r>
      <w:proofErr w:type="spellStart"/>
      <w:r w:rsidRPr="00F72BAA">
        <w:rPr>
          <w:sz w:val="28"/>
          <w:szCs w:val="28"/>
        </w:rPr>
        <w:t>додаткову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інформацію</w:t>
      </w:r>
      <w:proofErr w:type="spellEnd"/>
      <w:r w:rsidRPr="00F72BAA">
        <w:rPr>
          <w:sz w:val="28"/>
          <w:szCs w:val="28"/>
        </w:rPr>
        <w:t xml:space="preserve">. </w:t>
      </w:r>
      <w:proofErr w:type="spellStart"/>
      <w:r w:rsidRPr="00F72BAA">
        <w:rPr>
          <w:sz w:val="28"/>
          <w:szCs w:val="28"/>
        </w:rPr>
        <w:t>Зіставте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свій</w:t>
      </w:r>
      <w:proofErr w:type="spellEnd"/>
      <w:r w:rsidRPr="00F72BAA">
        <w:rPr>
          <w:sz w:val="28"/>
          <w:szCs w:val="28"/>
        </w:rPr>
        <w:t xml:space="preserve"> конспект з </w:t>
      </w:r>
      <w:proofErr w:type="spellStart"/>
      <w:r w:rsidRPr="00F72BAA">
        <w:rPr>
          <w:sz w:val="28"/>
          <w:szCs w:val="28"/>
        </w:rPr>
        <w:t>надрукованим</w:t>
      </w:r>
      <w:proofErr w:type="spellEnd"/>
      <w:r w:rsidRPr="00F72BAA">
        <w:rPr>
          <w:sz w:val="28"/>
          <w:szCs w:val="28"/>
        </w:rPr>
        <w:t>.</w:t>
      </w:r>
    </w:p>
    <w:p w:rsidR="005511AD" w:rsidRPr="00F72BAA" w:rsidRDefault="005511AD" w:rsidP="005511AD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72BAA">
        <w:rPr>
          <w:sz w:val="28"/>
          <w:szCs w:val="28"/>
        </w:rPr>
        <w:t xml:space="preserve">III. </w:t>
      </w:r>
      <w:proofErr w:type="spellStart"/>
      <w:r w:rsidRPr="00F72BAA">
        <w:rPr>
          <w:sz w:val="28"/>
          <w:szCs w:val="28"/>
        </w:rPr>
        <w:t>Відтворіть</w:t>
      </w:r>
      <w:proofErr w:type="spellEnd"/>
      <w:r w:rsidRPr="00F72BAA">
        <w:rPr>
          <w:sz w:val="28"/>
          <w:szCs w:val="28"/>
        </w:rPr>
        <w:t xml:space="preserve"> </w:t>
      </w:r>
      <w:proofErr w:type="spellStart"/>
      <w:r w:rsidRPr="00F72BAA">
        <w:rPr>
          <w:sz w:val="28"/>
          <w:szCs w:val="28"/>
        </w:rPr>
        <w:t>зміст</w:t>
      </w:r>
      <w:proofErr w:type="spellEnd"/>
      <w:r w:rsidRPr="00F72BAA">
        <w:rPr>
          <w:sz w:val="28"/>
          <w:szCs w:val="28"/>
        </w:rPr>
        <w:t xml:space="preserve"> тексту (з </w:t>
      </w:r>
      <w:proofErr w:type="spellStart"/>
      <w:r w:rsidRPr="00F72BAA">
        <w:rPr>
          <w:sz w:val="28"/>
          <w:szCs w:val="28"/>
        </w:rPr>
        <w:t>використанням</w:t>
      </w:r>
      <w:proofErr w:type="spellEnd"/>
      <w:r w:rsidRPr="00F72BAA">
        <w:rPr>
          <w:sz w:val="28"/>
          <w:szCs w:val="28"/>
        </w:rPr>
        <w:t xml:space="preserve"> конспекту).</w:t>
      </w:r>
    </w:p>
    <w:p w:rsidR="005511AD" w:rsidRPr="00F72BAA" w:rsidRDefault="00094BAE" w:rsidP="005511A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</w:t>
      </w:r>
      <w:bookmarkStart w:id="1" w:name="_GoBack"/>
      <w:bookmarkEnd w:id="1"/>
      <w:r w:rsidR="005511AD" w:rsidRPr="00F72BAA">
        <w:rPr>
          <w:rFonts w:ascii="Times New Roman" w:hAnsi="Times New Roman" w:cs="Times New Roman"/>
          <w:b/>
          <w:sz w:val="28"/>
          <w:szCs w:val="28"/>
        </w:rPr>
        <w:t xml:space="preserve"> Домашнє завдання</w:t>
      </w:r>
    </w:p>
    <w:p w:rsidR="005511AD" w:rsidRDefault="005511AD" w:rsidP="005511AD">
      <w:pPr>
        <w:pStyle w:val="a3"/>
        <w:rPr>
          <w:rFonts w:ascii="Times New Roman" w:hAnsi="Times New Roman" w:cs="Times New Roman"/>
          <w:sz w:val="28"/>
          <w:szCs w:val="28"/>
        </w:rPr>
      </w:pPr>
      <w:r w:rsidRPr="00F72BAA">
        <w:rPr>
          <w:rFonts w:ascii="Times New Roman" w:hAnsi="Times New Roman" w:cs="Times New Roman"/>
          <w:sz w:val="28"/>
          <w:szCs w:val="28"/>
        </w:rPr>
        <w:t>Прослухайте вдома радіо- чи телепередачу, складіть її конспект. Підготуйтеся до усного відтворення змісту передачі (з використанням конспекту).</w:t>
      </w:r>
    </w:p>
    <w:p w:rsidR="005511AD" w:rsidRPr="005511AD" w:rsidRDefault="005511AD">
      <w:pPr>
        <w:rPr>
          <w:lang w:val="uk-UA"/>
        </w:rPr>
      </w:pPr>
    </w:p>
    <w:sectPr w:rsidR="005511AD" w:rsidRPr="005511AD" w:rsidSect="005511AD">
      <w:pgSz w:w="11909" w:h="16838"/>
      <w:pgMar w:top="720" w:right="720" w:bottom="720" w:left="72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3DA8"/>
    <w:multiLevelType w:val="hybridMultilevel"/>
    <w:tmpl w:val="2D325C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D347E"/>
    <w:multiLevelType w:val="multilevel"/>
    <w:tmpl w:val="2C66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36"/>
    <w:rsid w:val="00094BAE"/>
    <w:rsid w:val="001542FA"/>
    <w:rsid w:val="003B5036"/>
    <w:rsid w:val="005511AD"/>
    <w:rsid w:val="00A12904"/>
    <w:rsid w:val="00AD13D2"/>
    <w:rsid w:val="00D25974"/>
    <w:rsid w:val="00D37CA1"/>
    <w:rsid w:val="00D6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7D0C3-E482-404F-B7BF-C9FB8EEF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1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pt">
    <w:name w:val="Основной текст + Полужирный;Интервал 0 pt"/>
    <w:basedOn w:val="a0"/>
    <w:rsid w:val="005511AD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3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30pt">
    <w:name w:val="Заголовок №3 + Не полужирный;Не курсив;Интервал 0 pt"/>
    <w:basedOn w:val="a0"/>
    <w:rsid w:val="005511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paragraph" w:styleId="a3">
    <w:name w:val="No Spacing"/>
    <w:uiPriority w:val="1"/>
    <w:qFormat/>
    <w:rsid w:val="005511A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uk-UA" w:bidi="uk-UA"/>
    </w:rPr>
  </w:style>
  <w:style w:type="paragraph" w:customStyle="1" w:styleId="Default">
    <w:name w:val="Default"/>
    <w:rsid w:val="005511AD"/>
    <w:pPr>
      <w:autoSpaceDE w:val="0"/>
      <w:autoSpaceDN w:val="0"/>
      <w:adjustRightInd w:val="0"/>
      <w:spacing w:after="0" w:line="240" w:lineRule="auto"/>
    </w:pPr>
    <w:rPr>
      <w:rFonts w:ascii="NewtonC" w:hAnsi="NewtonC" w:cs="NewtonC"/>
      <w:color w:val="000000"/>
      <w:sz w:val="24"/>
      <w:szCs w:val="24"/>
    </w:rPr>
  </w:style>
  <w:style w:type="paragraph" w:customStyle="1" w:styleId="Pa29">
    <w:name w:val="Pa29"/>
    <w:basedOn w:val="Default"/>
    <w:next w:val="Default"/>
    <w:uiPriority w:val="99"/>
    <w:rsid w:val="005511AD"/>
    <w:pPr>
      <w:spacing w:line="201" w:lineRule="atLeast"/>
    </w:pPr>
    <w:rPr>
      <w:rFonts w:cstheme="minorBidi"/>
      <w:color w:val="auto"/>
    </w:rPr>
  </w:style>
  <w:style w:type="paragraph" w:styleId="a4">
    <w:name w:val="List Paragraph"/>
    <w:basedOn w:val="a"/>
    <w:uiPriority w:val="34"/>
    <w:qFormat/>
    <w:rsid w:val="005511A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5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55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Валерия</cp:lastModifiedBy>
  <cp:revision>3</cp:revision>
  <dcterms:created xsi:type="dcterms:W3CDTF">2020-05-04T15:56:00Z</dcterms:created>
  <dcterms:modified xsi:type="dcterms:W3CDTF">2022-05-03T09:24:00Z</dcterms:modified>
</cp:coreProperties>
</file>