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51" w:rsidRDefault="00874E51" w:rsidP="008F18F4">
      <w:pPr>
        <w:spacing w:after="0" w:line="240" w:lineRule="auto"/>
        <w:ind w:left="900" w:hanging="90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12.11.                         9-А        укр.мова               Добровольська В.Е. </w:t>
      </w:r>
    </w:p>
    <w:p w:rsidR="00874E51" w:rsidRDefault="00874E51" w:rsidP="008F18F4">
      <w:pPr>
        <w:spacing w:after="0" w:line="240" w:lineRule="auto"/>
        <w:ind w:left="900" w:hanging="90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667B6" w:rsidRDefault="00B667B6" w:rsidP="00874E51">
      <w:pPr>
        <w:spacing w:after="0" w:line="240" w:lineRule="auto"/>
        <w:ind w:left="900" w:hanging="90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Сполучники підрядності й сполучні слова. Розділові знаки між част</w:t>
      </w:r>
      <w:r w:rsidR="00874E51">
        <w:rPr>
          <w:rFonts w:ascii="Times New Roman" w:hAnsi="Times New Roman"/>
          <w:sz w:val="28"/>
          <w:szCs w:val="28"/>
          <w:lang w:val="uk-UA"/>
        </w:rPr>
        <w:t>инами складнопідрядного речення</w:t>
      </w:r>
    </w:p>
    <w:p w:rsidR="008F18F4" w:rsidRDefault="008F18F4" w:rsidP="00B667B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667B6" w:rsidRDefault="00B667B6" w:rsidP="00B667B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Хід  уроку</w:t>
      </w:r>
    </w:p>
    <w:p w:rsidR="00B667B6" w:rsidRDefault="00B667B6" w:rsidP="00B667B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667B6" w:rsidRDefault="00B667B6" w:rsidP="00874E51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Мовне спостереження</w:t>
      </w:r>
    </w:p>
    <w:p w:rsidR="00B667B6" w:rsidRDefault="00D81942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D81942">
        <w:rPr>
          <w:rFonts w:ascii="Times New Roman" w:hAnsi="Times New Roman"/>
          <w:b/>
          <w:i/>
          <w:sz w:val="28"/>
          <w:szCs w:val="28"/>
          <w:lang w:val="uk-UA"/>
        </w:rPr>
        <w:t>1.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B667B6">
        <w:rPr>
          <w:rFonts w:ascii="Times New Roman" w:hAnsi="Times New Roman"/>
          <w:i/>
          <w:sz w:val="28"/>
          <w:szCs w:val="28"/>
          <w:lang w:val="uk-UA"/>
        </w:rPr>
        <w:t>Порівняти складносурядне речення зі складнопідрядним і зробити висновки.</w:t>
      </w:r>
    </w:p>
    <w:p w:rsidR="00874E51" w:rsidRDefault="00874E51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67B6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Заспівав жайворонок, і плуг повинен бути в борозні.</w:t>
      </w:r>
    </w:p>
    <w:p w:rsidR="008F18F4" w:rsidRPr="0031562C" w:rsidRDefault="00B667B6" w:rsidP="0031562C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Коли заспівав жайворонок, плуг повинен бути в борозні.</w:t>
      </w:r>
    </w:p>
    <w:p w:rsidR="00874E51" w:rsidRDefault="0031562C" w:rsidP="0031562C">
      <w:pPr>
        <w:shd w:val="clear" w:color="auto" w:fill="FFFFFF"/>
        <w:tabs>
          <w:tab w:val="left" w:pos="3120"/>
        </w:tabs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bookmarkStart w:id="0" w:name="п2011829154814SlideId260"/>
      <w:bookmarkStart w:id="1" w:name="к2011829154653"/>
      <w:bookmarkEnd w:id="0"/>
      <w:r>
        <w:rPr>
          <w:rFonts w:ascii="Arial" w:eastAsia="Times New Roman" w:hAnsi="Arial" w:cs="Arial"/>
          <w:color w:val="333333"/>
          <w:lang w:eastAsia="ru-RU"/>
        </w:rPr>
        <w:tab/>
      </w:r>
    </w:p>
    <w:p w:rsidR="008F18F4" w:rsidRPr="0031562C" w:rsidRDefault="0031562C" w:rsidP="008F18F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color w:val="333333"/>
          <w:sz w:val="28"/>
          <w:szCs w:val="28"/>
          <w:lang w:eastAsia="ru-RU"/>
        </w:rPr>
      </w:pPr>
      <w:r w:rsidRPr="0031562C">
        <w:rPr>
          <w:rFonts w:ascii="Times New Roman" w:hAnsi="Times New Roman"/>
          <w:b/>
          <w:sz w:val="28"/>
          <w:szCs w:val="28"/>
          <w:lang w:val="uk-UA"/>
        </w:rPr>
        <w:t xml:space="preserve">2. Порівняння  сполучників і сполучних слів. </w:t>
      </w:r>
      <w:bookmarkEnd w:id="1"/>
    </w:p>
    <w:p w:rsidR="008F18F4" w:rsidRPr="008F18F4" w:rsidRDefault="008F18F4" w:rsidP="008F18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tbl>
      <w:tblPr>
        <w:tblW w:w="9720" w:type="dxa"/>
        <w:tblInd w:w="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8"/>
        <w:gridCol w:w="4882"/>
      </w:tblGrid>
      <w:tr w:rsidR="008F18F4" w:rsidRPr="008F18F4" w:rsidTr="008F18F4">
        <w:trPr>
          <w:trHeight w:val="513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b/>
                <w:bCs/>
                <w:color w:val="161616"/>
                <w:sz w:val="28"/>
                <w:szCs w:val="28"/>
                <w:lang w:val="uk-UA" w:eastAsia="ru-RU"/>
              </w:rPr>
              <w:t>Сполучники</w:t>
            </w:r>
          </w:p>
        </w:tc>
        <w:tc>
          <w:tcPr>
            <w:tcW w:w="4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b/>
                <w:bCs/>
                <w:color w:val="161616"/>
                <w:sz w:val="28"/>
                <w:szCs w:val="28"/>
                <w:lang w:val="uk-UA" w:eastAsia="ru-RU"/>
              </w:rPr>
              <w:t>Сполучні слова</w:t>
            </w:r>
          </w:p>
        </w:tc>
      </w:tr>
      <w:tr w:rsidR="008F18F4" w:rsidRPr="008F18F4" w:rsidTr="008F18F4">
        <w:trPr>
          <w:trHeight w:val="892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Є службовою частиною мови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Самостійні частини мови (відносні займенники і прислівники)</w:t>
            </w:r>
          </w:p>
        </w:tc>
      </w:tr>
      <w:tr w:rsidR="008F18F4" w:rsidRPr="008F18F4" w:rsidTr="008F18F4">
        <w:trPr>
          <w:trHeight w:val="1239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Можна замінити іншими підрядними сполучниками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Можна замінити словами інших самостійних частин мови (іменниками, прикметниками)</w:t>
            </w:r>
          </w:p>
        </w:tc>
      </w:tr>
      <w:tr w:rsidR="008F18F4" w:rsidRPr="008F18F4" w:rsidTr="008F18F4">
        <w:trPr>
          <w:trHeight w:val="892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Не є членами речення, у деяких випадках їх можна опустити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Є членами речення, їх не можна опустити</w:t>
            </w:r>
          </w:p>
        </w:tc>
      </w:tr>
      <w:tr w:rsidR="008F18F4" w:rsidRPr="008F18F4" w:rsidTr="008F18F4">
        <w:trPr>
          <w:trHeight w:val="737"/>
        </w:trPr>
        <w:tc>
          <w:tcPr>
            <w:tcW w:w="4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Не мають на собі логічного наголосу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Можуть мати на собі логічний наголос</w:t>
            </w:r>
          </w:p>
        </w:tc>
      </w:tr>
      <w:tr w:rsidR="008F18F4" w:rsidRPr="008F18F4" w:rsidTr="008F18F4">
        <w:trPr>
          <w:trHeight w:val="1087"/>
        </w:trPr>
        <w:tc>
          <w:tcPr>
            <w:tcW w:w="9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Порівняйте: І. </w:t>
            </w:r>
            <w:r w:rsidRPr="008F18F4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uk-UA" w:eastAsia="ru-RU"/>
              </w:rPr>
              <w:t>Ми щасливі, бо (тому що; через те що) живемо на рідній землі (3 газети).</w:t>
            </w:r>
          </w:p>
          <w:p w:rsidR="008F18F4" w:rsidRPr="008F18F4" w:rsidRDefault="008F18F4" w:rsidP="008F18F4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8F18F4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uk-UA" w:eastAsia="ru-RU"/>
              </w:rPr>
              <w:t>2. Який (добрий, поганий) Сава, така й слава (Нар. творчість).</w:t>
            </w:r>
          </w:p>
        </w:tc>
      </w:tr>
    </w:tbl>
    <w:p w:rsidR="008F18F4" w:rsidRPr="008F18F4" w:rsidRDefault="008F18F4" w:rsidP="008F18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</w:p>
    <w:p w:rsidR="008F18F4" w:rsidRPr="008F18F4" w:rsidRDefault="008F18F4" w:rsidP="008F18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r w:rsidRPr="008F18F4">
        <w:rPr>
          <w:rFonts w:ascii="Times New Roman" w:eastAsia="Times New Roman" w:hAnsi="Times New Roman"/>
          <w:b/>
          <w:bCs/>
          <w:color w:val="161616"/>
          <w:sz w:val="28"/>
          <w:szCs w:val="28"/>
          <w:lang w:val="uk-UA" w:eastAsia="ru-RU"/>
        </w:rPr>
        <w:t>Сполучники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підрядності приєднують підрядну частину до головної, але членами речення не виступають.</w:t>
      </w:r>
    </w:p>
    <w:p w:rsidR="008F18F4" w:rsidRPr="008F18F4" w:rsidRDefault="008F18F4" w:rsidP="008F18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r w:rsidRPr="008F18F4">
        <w:rPr>
          <w:rFonts w:ascii="Times New Roman" w:eastAsia="Times New Roman" w:hAnsi="Times New Roman"/>
          <w:b/>
          <w:bCs/>
          <w:color w:val="161616"/>
          <w:sz w:val="28"/>
          <w:szCs w:val="28"/>
          <w:lang w:val="uk-UA" w:eastAsia="ru-RU"/>
        </w:rPr>
        <w:t>Сполучні слова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приєднують підрядну частину до головної й водночас є членами підрядної частини. Їх можна замінити повнозначним словом із головної частини.</w:t>
      </w:r>
    </w:p>
    <w:p w:rsidR="008F18F4" w:rsidRPr="008F18F4" w:rsidRDefault="008F18F4" w:rsidP="008F18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lang w:eastAsia="ru-RU"/>
        </w:rPr>
      </w:pPr>
      <w:r w:rsidRPr="008F18F4">
        <w:rPr>
          <w:rFonts w:ascii="Times New Roman" w:eastAsia="Times New Roman" w:hAnsi="Times New Roman"/>
          <w:b/>
          <w:bCs/>
          <w:color w:val="161616"/>
          <w:sz w:val="28"/>
          <w:szCs w:val="28"/>
          <w:lang w:val="uk-UA" w:eastAsia="ru-RU"/>
        </w:rPr>
        <w:t>Вказівні слова 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є членами головної частини. Вказівними словами бувають </w:t>
      </w:r>
      <w:r w:rsidRPr="008F18F4"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вказівні займенники 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(</w:t>
      </w:r>
      <w:r w:rsidRPr="008F18F4"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цей, той, такий, стільки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), </w:t>
      </w:r>
      <w:r w:rsidRPr="008F18F4"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означальні займенники 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(</w:t>
      </w:r>
      <w:r w:rsidRPr="008F18F4"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весь, всякий, кожний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), </w:t>
      </w:r>
      <w:r w:rsidRPr="008F18F4"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вказівні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</w:t>
      </w:r>
      <w:r w:rsidRPr="008F18F4">
        <w:rPr>
          <w:rFonts w:ascii="Times New Roman" w:eastAsia="Times New Roman" w:hAnsi="Times New Roman"/>
          <w:b/>
          <w:bCs/>
          <w:i/>
          <w:iCs/>
          <w:color w:val="161616"/>
          <w:sz w:val="28"/>
          <w:szCs w:val="28"/>
          <w:lang w:val="uk-UA" w:eastAsia="ru-RU"/>
        </w:rPr>
        <w:t>прислівники 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(</w:t>
      </w:r>
      <w:r w:rsidRPr="008F18F4"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так, настільки, там, тут, туди, звідти, тоді,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 </w:t>
      </w:r>
      <w:r w:rsidRPr="008F18F4">
        <w:rPr>
          <w:rFonts w:ascii="Times New Roman" w:eastAsia="Times New Roman" w:hAnsi="Times New Roman"/>
          <w:i/>
          <w:iCs/>
          <w:color w:val="161616"/>
          <w:sz w:val="28"/>
          <w:szCs w:val="28"/>
          <w:lang w:val="uk-UA" w:eastAsia="ru-RU"/>
        </w:rPr>
        <w:t>доти, тому</w:t>
      </w:r>
      <w:r w:rsidRPr="008F18F4">
        <w:rPr>
          <w:rFonts w:ascii="Times New Roman" w:eastAsia="Times New Roman" w:hAnsi="Times New Roman"/>
          <w:color w:val="161616"/>
          <w:sz w:val="28"/>
          <w:szCs w:val="28"/>
          <w:lang w:val="uk-UA" w:eastAsia="ru-RU"/>
        </w:rPr>
        <w:t>).</w:t>
      </w:r>
    </w:p>
    <w:p w:rsidR="00B667B6" w:rsidRPr="008F18F4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B667B6" w:rsidRPr="00D81942" w:rsidRDefault="00B667B6" w:rsidP="00D8194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81942">
        <w:rPr>
          <w:rFonts w:ascii="Times New Roman" w:hAnsi="Times New Roman"/>
          <w:b/>
          <w:i/>
          <w:sz w:val="28"/>
          <w:szCs w:val="28"/>
          <w:lang w:val="uk-UA"/>
        </w:rPr>
        <w:t>Робота з підручником</w:t>
      </w:r>
    </w:p>
    <w:p w:rsidR="00B667B6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</w:t>
      </w:r>
      <w:r w:rsidR="008F18F4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рочитати теоретичний матеріал, зробити висновки.</w:t>
      </w:r>
    </w:p>
    <w:p w:rsidR="00B667B6" w:rsidRDefault="008F18F4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667B6" w:rsidRPr="00D81942" w:rsidRDefault="00D81942" w:rsidP="00D81942">
      <w:pPr>
        <w:spacing w:after="0" w:line="240" w:lineRule="auto"/>
        <w:ind w:left="24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4.</w:t>
      </w:r>
      <w:r w:rsidR="00B667B6" w:rsidRPr="00D81942">
        <w:rPr>
          <w:rFonts w:ascii="Times New Roman" w:hAnsi="Times New Roman"/>
          <w:b/>
          <w:i/>
          <w:sz w:val="28"/>
          <w:szCs w:val="28"/>
          <w:lang w:val="uk-UA"/>
        </w:rPr>
        <w:t>Робота з таблицею</w:t>
      </w:r>
      <w:r w:rsidR="001E6E4A">
        <w:rPr>
          <w:rFonts w:ascii="Times New Roman" w:hAnsi="Times New Roman"/>
          <w:b/>
          <w:i/>
          <w:sz w:val="28"/>
          <w:szCs w:val="28"/>
          <w:lang w:val="uk-UA"/>
        </w:rPr>
        <w:t xml:space="preserve"> (підручник с. 90)</w:t>
      </w:r>
    </w:p>
    <w:p w:rsidR="00B667B6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Розглянути таблицю і з’ясувати, за допомогою яких сполучників чи сполучних слів може приєднуватися підрядне речення до головного. </w:t>
      </w:r>
    </w:p>
    <w:p w:rsidR="00B667B6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667B6" w:rsidTr="00B667B6">
        <w:tc>
          <w:tcPr>
            <w:tcW w:w="6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7B6" w:rsidRDefault="00B667B6" w:rsidP="00A63E5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Підрядні сполучники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7B6" w:rsidRDefault="00B667B6" w:rsidP="00A63E5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Сполучні слова</w:t>
            </w:r>
          </w:p>
        </w:tc>
      </w:tr>
      <w:tr w:rsidR="008F18F4" w:rsidRPr="008F18F4" w:rsidTr="00B667B6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7B6" w:rsidRPr="008F18F4" w:rsidRDefault="00B667B6" w:rsidP="00A63E5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F18F4">
              <w:rPr>
                <w:rFonts w:ascii="Times New Roman" w:hAnsi="Times New Roman"/>
                <w:sz w:val="28"/>
                <w:szCs w:val="28"/>
                <w:lang w:val="uk-UA"/>
              </w:rPr>
              <w:t>Прості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7B6" w:rsidRPr="008F18F4" w:rsidRDefault="00B667B6" w:rsidP="00A63E55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F18F4">
              <w:rPr>
                <w:rFonts w:ascii="Times New Roman" w:hAnsi="Times New Roman"/>
                <w:sz w:val="28"/>
                <w:szCs w:val="28"/>
                <w:lang w:val="uk-UA"/>
              </w:rPr>
              <w:t>Складені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67B6" w:rsidRPr="008F18F4" w:rsidRDefault="00B667B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667B6" w:rsidRPr="008F18F4" w:rsidTr="00B667B6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7B6" w:rsidRPr="008F18F4" w:rsidRDefault="00B667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B667B6" w:rsidRPr="008F18F4" w:rsidRDefault="00B667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F18F4">
              <w:rPr>
                <w:rFonts w:ascii="Times New Roman" w:hAnsi="Times New Roman"/>
                <w:sz w:val="28"/>
                <w:szCs w:val="28"/>
                <w:lang w:val="uk-UA"/>
              </w:rPr>
              <w:t>Що, щоб, наче, неначе, немовби, ніби, мов, як, коли, якби, якщо, бо, хоч (хоча)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7B6" w:rsidRPr="008F18F4" w:rsidRDefault="00B667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B667B6" w:rsidRPr="008F18F4" w:rsidRDefault="00B667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F18F4">
              <w:rPr>
                <w:rFonts w:ascii="Times New Roman" w:hAnsi="Times New Roman"/>
                <w:sz w:val="28"/>
                <w:szCs w:val="28"/>
                <w:lang w:val="uk-UA"/>
              </w:rPr>
              <w:t>Тому що, від того що, як тільки, через те що, для того щоб, з тим щоб, дарма що, незважаючи на те що, чим-тим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7B6" w:rsidRPr="008F18F4" w:rsidRDefault="00B667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F18F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Відносні займенники:</w:t>
            </w:r>
            <w:r w:rsidRPr="008F18F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8F18F4">
              <w:rPr>
                <w:rFonts w:ascii="Times New Roman" w:hAnsi="Times New Roman"/>
                <w:sz w:val="28"/>
                <w:szCs w:val="28"/>
                <w:lang w:val="uk-UA"/>
              </w:rPr>
              <w:t>хто, що, який, чий, котрий, скільки</w:t>
            </w:r>
          </w:p>
          <w:p w:rsidR="00B667B6" w:rsidRPr="008F18F4" w:rsidRDefault="00B667B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F18F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Відносні прислівники:</w:t>
            </w:r>
            <w:r w:rsidRPr="008F18F4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8F18F4">
              <w:rPr>
                <w:rFonts w:ascii="Times New Roman" w:hAnsi="Times New Roman"/>
                <w:sz w:val="28"/>
                <w:szCs w:val="28"/>
                <w:lang w:val="uk-UA"/>
              </w:rPr>
              <w:t>де, коли, куди, звідки, як, доки, відколи, чому, навіщо</w:t>
            </w:r>
          </w:p>
        </w:tc>
        <w:bookmarkStart w:id="2" w:name="_GoBack"/>
        <w:bookmarkEnd w:id="2"/>
      </w:tr>
    </w:tbl>
    <w:p w:rsidR="00B667B6" w:rsidRPr="008F18F4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67B6" w:rsidRPr="008F18F4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F18F4">
        <w:rPr>
          <w:rFonts w:ascii="Times New Roman" w:hAnsi="Times New Roman"/>
          <w:b/>
          <w:sz w:val="28"/>
          <w:szCs w:val="28"/>
          <w:lang w:val="uk-UA"/>
        </w:rPr>
        <w:t>Пояснення вчителя</w:t>
      </w:r>
    </w:p>
    <w:p w:rsidR="00B667B6" w:rsidRPr="008F18F4" w:rsidRDefault="00B667B6" w:rsidP="00B667B6">
      <w:pPr>
        <w:pStyle w:val="a3"/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F18F4">
        <w:rPr>
          <w:rFonts w:ascii="Times New Roman" w:hAnsi="Times New Roman"/>
          <w:sz w:val="28"/>
          <w:szCs w:val="28"/>
          <w:lang w:val="uk-UA"/>
        </w:rPr>
        <w:t>1.</w:t>
      </w:r>
      <w:r w:rsidRPr="008F18F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F18F4">
        <w:rPr>
          <w:rFonts w:ascii="Times New Roman" w:hAnsi="Times New Roman"/>
          <w:i/>
          <w:sz w:val="28"/>
          <w:szCs w:val="28"/>
          <w:lang w:val="uk-UA"/>
        </w:rPr>
        <w:t>Сполучники підрядності</w:t>
      </w:r>
      <w:r w:rsidRPr="008F18F4">
        <w:rPr>
          <w:rFonts w:ascii="Times New Roman" w:hAnsi="Times New Roman"/>
          <w:sz w:val="28"/>
          <w:szCs w:val="28"/>
          <w:lang w:val="uk-UA"/>
        </w:rPr>
        <w:t xml:space="preserve"> приєднують підрядне речення до головного, але членами речення не виступають.</w:t>
      </w:r>
    </w:p>
    <w:p w:rsidR="00B667B6" w:rsidRPr="008F18F4" w:rsidRDefault="00B667B6" w:rsidP="00B667B6">
      <w:pPr>
        <w:pStyle w:val="a3"/>
        <w:spacing w:after="0" w:line="240" w:lineRule="auto"/>
        <w:ind w:left="360" w:hanging="360"/>
        <w:jc w:val="both"/>
        <w:rPr>
          <w:rFonts w:ascii="Times New Roman" w:hAnsi="Times New Roman"/>
          <w:sz w:val="28"/>
          <w:szCs w:val="28"/>
          <w:lang w:val="uk-UA"/>
        </w:rPr>
      </w:pPr>
      <w:r w:rsidRPr="008F18F4">
        <w:rPr>
          <w:rFonts w:ascii="Times New Roman" w:hAnsi="Times New Roman"/>
          <w:sz w:val="28"/>
          <w:szCs w:val="28"/>
          <w:lang w:val="uk-UA"/>
        </w:rPr>
        <w:t>2.</w:t>
      </w:r>
      <w:r w:rsidRPr="008F18F4">
        <w:rPr>
          <w:rFonts w:ascii="Times New Roman" w:hAnsi="Times New Roman"/>
          <w:i/>
          <w:sz w:val="28"/>
          <w:szCs w:val="28"/>
          <w:lang w:val="uk-UA"/>
        </w:rPr>
        <w:t xml:space="preserve"> Сполучне слово</w:t>
      </w:r>
      <w:r w:rsidRPr="008F18F4">
        <w:rPr>
          <w:rFonts w:ascii="Times New Roman" w:hAnsi="Times New Roman"/>
          <w:sz w:val="28"/>
          <w:szCs w:val="28"/>
          <w:lang w:val="uk-UA"/>
        </w:rPr>
        <w:t xml:space="preserve"> приєднує підрядне речення до головного і водночас є членом підрядного речення. Його можна замінити повнозначним словом із головного речення.</w:t>
      </w:r>
    </w:p>
    <w:p w:rsidR="00B667B6" w:rsidRPr="008F18F4" w:rsidRDefault="008F18F4" w:rsidP="00B667B6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F18F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667B6" w:rsidRPr="008F18F4" w:rsidRDefault="00B667B6" w:rsidP="00B667B6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F18F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1942">
        <w:rPr>
          <w:rFonts w:ascii="Times New Roman" w:hAnsi="Times New Roman"/>
          <w:b/>
          <w:sz w:val="28"/>
          <w:szCs w:val="28"/>
          <w:lang w:val="en-US"/>
        </w:rPr>
        <w:t>I</w:t>
      </w:r>
      <w:r w:rsidR="00D81942">
        <w:rPr>
          <w:rFonts w:ascii="Times New Roman" w:hAnsi="Times New Roman"/>
          <w:b/>
          <w:sz w:val="28"/>
          <w:szCs w:val="28"/>
          <w:lang w:val="uk-UA"/>
        </w:rPr>
        <w:t>І</w:t>
      </w:r>
      <w:r w:rsidRPr="008F18F4">
        <w:rPr>
          <w:rFonts w:ascii="Times New Roman" w:hAnsi="Times New Roman"/>
          <w:b/>
          <w:sz w:val="28"/>
          <w:szCs w:val="28"/>
        </w:rPr>
        <w:t xml:space="preserve">. </w:t>
      </w:r>
      <w:r w:rsidRPr="008F18F4">
        <w:rPr>
          <w:rFonts w:ascii="Times New Roman" w:hAnsi="Times New Roman"/>
          <w:b/>
          <w:sz w:val="28"/>
          <w:szCs w:val="28"/>
          <w:lang w:val="uk-UA"/>
        </w:rPr>
        <w:t>Закріплення вивченого матеріалу</w:t>
      </w:r>
    </w:p>
    <w:p w:rsidR="00B667B6" w:rsidRPr="002D0B38" w:rsidRDefault="002D0B38" w:rsidP="002D0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>Вправа 145 с. 92</w:t>
      </w:r>
    </w:p>
    <w:p w:rsidR="002D0B38" w:rsidRPr="002D0B38" w:rsidRDefault="002D0B38" w:rsidP="002D0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>Вправа 146 с. 92</w:t>
      </w:r>
    </w:p>
    <w:p w:rsidR="002D0B38" w:rsidRPr="002D0B38" w:rsidRDefault="002D0B38" w:rsidP="002D0B38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>Вправа 148 с.93 (усно)</w:t>
      </w:r>
    </w:p>
    <w:p w:rsidR="002D0B38" w:rsidRPr="002D0B38" w:rsidRDefault="002D0B38" w:rsidP="002D0B38">
      <w:pPr>
        <w:spacing w:after="0" w:line="240" w:lineRule="auto"/>
        <w:ind w:left="360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8F18F4" w:rsidRPr="008F18F4" w:rsidRDefault="008F18F4" w:rsidP="008F18F4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667B6" w:rsidRDefault="00B667B6" w:rsidP="008F18F4">
      <w:pPr>
        <w:pStyle w:val="a3"/>
        <w:spacing w:after="0" w:line="240" w:lineRule="auto"/>
        <w:ind w:left="3240" w:hanging="324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1942">
        <w:rPr>
          <w:rFonts w:ascii="Times New Roman" w:hAnsi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/>
          <w:b/>
          <w:sz w:val="28"/>
          <w:szCs w:val="28"/>
        </w:rPr>
        <w:t>I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Домашнє завдання: </w:t>
      </w:r>
    </w:p>
    <w:p w:rsidR="00C90309" w:rsidRPr="002D0B38" w:rsidRDefault="002D0B38">
      <w:pPr>
        <w:rPr>
          <w:rFonts w:ascii="Times New Roman" w:hAnsi="Times New Roman"/>
          <w:sz w:val="28"/>
          <w:szCs w:val="28"/>
          <w:lang w:val="uk-UA"/>
        </w:rPr>
      </w:pPr>
      <w:r w:rsidRPr="002D0B38">
        <w:rPr>
          <w:rFonts w:ascii="Times New Roman" w:hAnsi="Times New Roman"/>
          <w:sz w:val="28"/>
          <w:szCs w:val="28"/>
          <w:lang w:val="uk-UA"/>
        </w:rPr>
        <w:t>Вправа 152 с. 95 (перепишіть, розставляючи пропущені розділові знаки).</w:t>
      </w:r>
    </w:p>
    <w:sectPr w:rsidR="00C90309" w:rsidRPr="002D0B38" w:rsidSect="00C9030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3BA" w:rsidRDefault="005533BA" w:rsidP="008F18F4">
      <w:pPr>
        <w:spacing w:after="0" w:line="240" w:lineRule="auto"/>
      </w:pPr>
      <w:r>
        <w:separator/>
      </w:r>
    </w:p>
  </w:endnote>
  <w:endnote w:type="continuationSeparator" w:id="0">
    <w:p w:rsidR="005533BA" w:rsidRDefault="005533BA" w:rsidP="008F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832070"/>
      <w:docPartObj>
        <w:docPartGallery w:val="Page Numbers (Bottom of Page)"/>
        <w:docPartUnique/>
      </w:docPartObj>
    </w:sdtPr>
    <w:sdtEndPr/>
    <w:sdtContent>
      <w:p w:rsidR="008F18F4" w:rsidRDefault="008F18F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E55">
          <w:rPr>
            <w:noProof/>
          </w:rPr>
          <w:t>2</w:t>
        </w:r>
        <w:r>
          <w:fldChar w:fldCharType="end"/>
        </w:r>
      </w:p>
    </w:sdtContent>
  </w:sdt>
  <w:p w:rsidR="008F18F4" w:rsidRDefault="008F18F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3BA" w:rsidRDefault="005533BA" w:rsidP="008F18F4">
      <w:pPr>
        <w:spacing w:after="0" w:line="240" w:lineRule="auto"/>
      </w:pPr>
      <w:r>
        <w:separator/>
      </w:r>
    </w:p>
  </w:footnote>
  <w:footnote w:type="continuationSeparator" w:id="0">
    <w:p w:rsidR="005533BA" w:rsidRDefault="005533BA" w:rsidP="008F1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C17"/>
    <w:multiLevelType w:val="hybridMultilevel"/>
    <w:tmpl w:val="ADDEA628"/>
    <w:lvl w:ilvl="0" w:tplc="309C55C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048B5"/>
    <w:multiLevelType w:val="hybridMultilevel"/>
    <w:tmpl w:val="39561034"/>
    <w:lvl w:ilvl="0" w:tplc="EA42AE22">
      <w:start w:val="6"/>
      <w:numFmt w:val="decimal"/>
      <w:lvlText w:val="%1."/>
      <w:lvlJc w:val="left"/>
      <w:pPr>
        <w:tabs>
          <w:tab w:val="num" w:pos="600"/>
        </w:tabs>
        <w:ind w:left="6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7637E"/>
    <w:multiLevelType w:val="hybridMultilevel"/>
    <w:tmpl w:val="1C30DC96"/>
    <w:lvl w:ilvl="0" w:tplc="609A60E2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48285BE7"/>
    <w:multiLevelType w:val="hybridMultilevel"/>
    <w:tmpl w:val="880CA4A6"/>
    <w:lvl w:ilvl="0" w:tplc="A336DE3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8197D"/>
    <w:multiLevelType w:val="hybridMultilevel"/>
    <w:tmpl w:val="91D40D72"/>
    <w:lvl w:ilvl="0" w:tplc="1DD86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E57B12"/>
    <w:multiLevelType w:val="hybridMultilevel"/>
    <w:tmpl w:val="87D68D20"/>
    <w:lvl w:ilvl="0" w:tplc="67BAB47C">
      <w:start w:val="2"/>
      <w:numFmt w:val="decimal"/>
      <w:lvlText w:val="%1."/>
      <w:lvlJc w:val="left"/>
      <w:pPr>
        <w:tabs>
          <w:tab w:val="num" w:pos="600"/>
        </w:tabs>
        <w:ind w:left="6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856182"/>
    <w:multiLevelType w:val="hybridMultilevel"/>
    <w:tmpl w:val="47D2C648"/>
    <w:lvl w:ilvl="0" w:tplc="1984250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7B6"/>
    <w:rsid w:val="001D7AF2"/>
    <w:rsid w:val="001E6E4A"/>
    <w:rsid w:val="002D0B38"/>
    <w:rsid w:val="002E1194"/>
    <w:rsid w:val="0031562C"/>
    <w:rsid w:val="00334D04"/>
    <w:rsid w:val="005533BA"/>
    <w:rsid w:val="00656230"/>
    <w:rsid w:val="00874E51"/>
    <w:rsid w:val="008E09C4"/>
    <w:rsid w:val="008F18F4"/>
    <w:rsid w:val="00A63E55"/>
    <w:rsid w:val="00B667B6"/>
    <w:rsid w:val="00C90309"/>
    <w:rsid w:val="00D81942"/>
    <w:rsid w:val="00E815E2"/>
    <w:rsid w:val="00EC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04D92-11FE-45C6-AE9F-B28F684B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B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7B6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8F18F4"/>
    <w:pPr>
      <w:spacing w:after="0" w:line="240" w:lineRule="auto"/>
      <w:jc w:val="both"/>
    </w:pPr>
    <w:rPr>
      <w:rFonts w:ascii="Times New Roman" w:hAnsi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99"/>
    <w:rsid w:val="008F18F4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6">
    <w:name w:val="header"/>
    <w:basedOn w:val="a"/>
    <w:link w:val="a7"/>
    <w:uiPriority w:val="99"/>
    <w:unhideWhenUsed/>
    <w:rsid w:val="008F1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18F4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8F1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18F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Валерия</cp:lastModifiedBy>
  <cp:revision>7</cp:revision>
  <dcterms:created xsi:type="dcterms:W3CDTF">2020-11-16T17:06:00Z</dcterms:created>
  <dcterms:modified xsi:type="dcterms:W3CDTF">2021-11-12T07:53:00Z</dcterms:modified>
</cp:coreProperties>
</file>