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5A3" w:rsidRDefault="008335A3" w:rsidP="008335A3">
      <w:pPr>
        <w:rPr>
          <w:lang w:val="uk-UA"/>
        </w:rPr>
      </w:pPr>
      <w:r>
        <w:rPr>
          <w:lang w:val="uk-UA"/>
        </w:rPr>
        <w:t>22.0</w:t>
      </w:r>
      <w:r>
        <w:rPr>
          <w:lang w:val="uk-UA"/>
        </w:rPr>
        <w:t>3.                          9-Б</w:t>
      </w:r>
      <w:bookmarkStart w:id="0" w:name="_GoBack"/>
      <w:bookmarkEnd w:id="0"/>
      <w:r>
        <w:rPr>
          <w:lang w:val="uk-UA"/>
        </w:rPr>
        <w:t xml:space="preserve">   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   Добровольська            В.Е.</w:t>
      </w:r>
    </w:p>
    <w:p w:rsidR="008335A3" w:rsidRDefault="008335A3" w:rsidP="008335A3">
      <w:pPr>
        <w:rPr>
          <w:lang w:val="uk-UA"/>
        </w:rPr>
      </w:pPr>
    </w:p>
    <w:p w:rsidR="008335A3" w:rsidRDefault="008335A3" w:rsidP="008335A3">
      <w:pPr>
        <w:rPr>
          <w:lang w:val="uk-UA"/>
        </w:rPr>
      </w:pPr>
    </w:p>
    <w:p w:rsidR="008335A3" w:rsidRPr="00112BC2" w:rsidRDefault="008335A3" w:rsidP="008335A3">
      <w:pPr>
        <w:shd w:val="clear" w:color="auto" w:fill="FFFFFF"/>
        <w:spacing w:before="192" w:after="148" w:line="240" w:lineRule="auto"/>
        <w:outlineLvl w:val="0"/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</w:pPr>
      <w:proofErr w:type="spellStart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>Складні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>речення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 xml:space="preserve"> з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>різними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 xml:space="preserve"> видами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>сполучникового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 xml:space="preserve"> і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>безсполучникового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>зв’язку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kern w:val="36"/>
          <w:sz w:val="59"/>
          <w:szCs w:val="59"/>
          <w:lang w:val="ru-RU"/>
        </w:rPr>
        <w:t>.</w:t>
      </w:r>
    </w:p>
    <w:p w:rsidR="008335A3" w:rsidRDefault="008335A3" w:rsidP="008335A3">
      <w:pPr>
        <w:rPr>
          <w:lang w:val="ru-RU"/>
        </w:rPr>
      </w:pPr>
    </w:p>
    <w:p w:rsidR="008335A3" w:rsidRPr="00112BC2" w:rsidRDefault="008335A3" w:rsidP="008335A3">
      <w:pPr>
        <w:shd w:val="clear" w:color="auto" w:fill="FFFFFF"/>
        <w:spacing w:after="408" w:line="240" w:lineRule="auto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Складне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речення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 з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різними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 видами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зв’язку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</w:rPr>
        <w:t> 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поєднує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частини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зі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сполучниковим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(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сурядним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і/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або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підрядним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) і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безсполучниковим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зв’язком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.</w:t>
      </w:r>
    </w:p>
    <w:p w:rsidR="008335A3" w:rsidRPr="00112BC2" w:rsidRDefault="008335A3" w:rsidP="008335A3">
      <w:pPr>
        <w:shd w:val="clear" w:color="auto" w:fill="FFFFFF"/>
        <w:spacing w:after="408" w:line="240" w:lineRule="auto"/>
        <w:jc w:val="center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Складні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речення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 з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різними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 видами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зв’язку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:</w:t>
      </w:r>
    </w:p>
    <w:p w:rsidR="008335A3" w:rsidRPr="00112BC2" w:rsidRDefault="008335A3" w:rsidP="008335A3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із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сурядним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 та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підрядним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зв’язком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br/>
      </w:r>
      <w:proofErr w:type="gram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Я</w:t>
      </w:r>
      <w:proofErr w:type="gram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люблю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дивитись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науково-популярні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відео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,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бо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вони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цікаві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, а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мій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брат любить ролики про спорт.</w:t>
      </w:r>
    </w:p>
    <w:p w:rsidR="008335A3" w:rsidRPr="00112BC2" w:rsidRDefault="008335A3" w:rsidP="008335A3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val="ru-RU"/>
        </w:rPr>
      </w:pP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із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безсполучниковим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 та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сполучниковим</w:t>
      </w:r>
      <w:proofErr w:type="spellEnd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b/>
          <w:bCs/>
          <w:color w:val="111111"/>
          <w:sz w:val="24"/>
          <w:szCs w:val="24"/>
          <w:lang w:val="ru-RU"/>
        </w:rPr>
        <w:t>зв’язком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br/>
      </w:r>
      <w:proofErr w:type="gram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Настала</w:t>
      </w:r>
      <w:proofErr w:type="gram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весна,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надворі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потеплішало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, тому ми почали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проводити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тренування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на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свіжому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 xml:space="preserve"> </w:t>
      </w:r>
      <w:proofErr w:type="spellStart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повітрі</w:t>
      </w:r>
      <w:proofErr w:type="spellEnd"/>
      <w:r w:rsidRPr="00112BC2">
        <w:rPr>
          <w:rFonts w:ascii="Arial" w:eastAsia="Times New Roman" w:hAnsi="Arial" w:cs="Arial"/>
          <w:color w:val="111111"/>
          <w:sz w:val="24"/>
          <w:szCs w:val="24"/>
          <w:lang w:val="ru-RU"/>
        </w:rPr>
        <w:t>.</w:t>
      </w:r>
    </w:p>
    <w:p w:rsidR="008335A3" w:rsidRDefault="008335A3" w:rsidP="008335A3">
      <w:pPr>
        <w:rPr>
          <w:sz w:val="44"/>
          <w:szCs w:val="44"/>
          <w:lang w:val="ru-RU"/>
        </w:rPr>
      </w:pPr>
      <w:r w:rsidRPr="00112BC2">
        <w:rPr>
          <w:sz w:val="44"/>
          <w:szCs w:val="44"/>
          <w:lang w:val="ru-RU"/>
        </w:rPr>
        <w:t>ПЕРЕГЛЯНУТИ ВІДЕО.</w:t>
      </w:r>
    </w:p>
    <w:p w:rsidR="008335A3" w:rsidRPr="00112BC2" w:rsidRDefault="008335A3" w:rsidP="008335A3">
      <w:pPr>
        <w:rPr>
          <w:sz w:val="44"/>
          <w:szCs w:val="44"/>
          <w:lang w:val="ru-RU"/>
        </w:rPr>
      </w:pPr>
      <w:r w:rsidRPr="00112BC2">
        <w:rPr>
          <w:sz w:val="44"/>
          <w:szCs w:val="44"/>
          <w:lang w:val="ru-RU"/>
        </w:rPr>
        <w:t xml:space="preserve"> ПОЯСНЕННЯ НОВОГО МАТЕРІАЛУ</w:t>
      </w:r>
    </w:p>
    <w:p w:rsidR="008335A3" w:rsidRDefault="008335A3" w:rsidP="008335A3">
      <w:pPr>
        <w:rPr>
          <w:lang w:val="ru-RU"/>
        </w:rPr>
      </w:pPr>
      <w:hyperlink r:id="rId5" w:history="1">
        <w:r w:rsidRPr="00067FC6">
          <w:rPr>
            <w:rStyle w:val="a3"/>
            <w:lang w:val="ru-RU"/>
          </w:rPr>
          <w:t>https://uroky.com.ua/skladni-rechennja-z-riznymy-vydamy-spoluch-i-bezspoluch-zvjazku/</w:t>
        </w:r>
      </w:hyperlink>
    </w:p>
    <w:p w:rsidR="008335A3" w:rsidRPr="00112BC2" w:rsidRDefault="008335A3" w:rsidP="008335A3">
      <w:pPr>
        <w:jc w:val="center"/>
        <w:rPr>
          <w:b/>
          <w:sz w:val="32"/>
          <w:szCs w:val="32"/>
          <w:lang w:val="ru-RU"/>
        </w:rPr>
      </w:pPr>
    </w:p>
    <w:p w:rsidR="008335A3" w:rsidRPr="00112BC2" w:rsidRDefault="008335A3" w:rsidP="008335A3">
      <w:pPr>
        <w:jc w:val="center"/>
        <w:rPr>
          <w:b/>
          <w:sz w:val="32"/>
          <w:szCs w:val="32"/>
          <w:lang w:val="uk-UA"/>
        </w:rPr>
      </w:pPr>
      <w:r w:rsidRPr="00112BC2">
        <w:rPr>
          <w:b/>
          <w:sz w:val="32"/>
          <w:szCs w:val="32"/>
          <w:lang w:val="uk-UA"/>
        </w:rPr>
        <w:t>Домашнє завдання</w:t>
      </w:r>
    </w:p>
    <w:p w:rsidR="008335A3" w:rsidRPr="00112BC2" w:rsidRDefault="008335A3" w:rsidP="008335A3">
      <w:pPr>
        <w:rPr>
          <w:sz w:val="28"/>
          <w:szCs w:val="28"/>
          <w:lang w:val="uk-UA"/>
        </w:rPr>
      </w:pPr>
      <w:r w:rsidRPr="00112BC2">
        <w:rPr>
          <w:sz w:val="28"/>
          <w:szCs w:val="28"/>
          <w:lang w:val="uk-UA"/>
        </w:rPr>
        <w:t>Переглянути відео, створити конспект. Вміти пояснювати матеріал про складні речення з різними видами зв</w:t>
      </w:r>
      <w:r w:rsidRPr="00112BC2">
        <w:rPr>
          <w:sz w:val="28"/>
          <w:szCs w:val="28"/>
          <w:lang w:val="ru-RU"/>
        </w:rPr>
        <w:t>’</w:t>
      </w:r>
      <w:proofErr w:type="spellStart"/>
      <w:r w:rsidRPr="00112BC2">
        <w:rPr>
          <w:sz w:val="28"/>
          <w:szCs w:val="28"/>
          <w:lang w:val="uk-UA"/>
        </w:rPr>
        <w:t>язку</w:t>
      </w:r>
      <w:proofErr w:type="spellEnd"/>
    </w:p>
    <w:p w:rsidR="00A743E6" w:rsidRPr="008335A3" w:rsidRDefault="00A743E6">
      <w:pPr>
        <w:rPr>
          <w:lang w:val="uk-UA"/>
        </w:rPr>
      </w:pPr>
    </w:p>
    <w:sectPr w:rsidR="00A743E6" w:rsidRPr="008335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10CB0"/>
    <w:multiLevelType w:val="multilevel"/>
    <w:tmpl w:val="EE8A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A3"/>
    <w:rsid w:val="008335A3"/>
    <w:rsid w:val="00A7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D0798C-2D5D-4C38-A783-882C516E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5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oky.com.ua/skladni-rechennja-z-riznymy-vydamy-spoluch-i-bezspoluch-zvjazk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>HP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2022-03-22T09:14:00Z</dcterms:created>
  <dcterms:modified xsi:type="dcterms:W3CDTF">2022-03-22T09:15:00Z</dcterms:modified>
</cp:coreProperties>
</file>