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86" w:rsidRPr="002A7787" w:rsidRDefault="002A7A95" w:rsidP="0085366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28.01.                    9-А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Добровольська В.Е.</w:t>
      </w:r>
    </w:p>
    <w:p w:rsidR="00F8430F" w:rsidRPr="00853667" w:rsidRDefault="00F8430F" w:rsidP="008536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2A7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КОМА І КРАПКА </w:t>
      </w:r>
      <w:r w:rsidR="008E34AC">
        <w:rPr>
          <w:rFonts w:ascii="Times New Roman" w:hAnsi="Times New Roman" w:cs="Times New Roman"/>
          <w:b/>
          <w:sz w:val="28"/>
          <w:szCs w:val="28"/>
          <w:lang w:val="uk-UA"/>
        </w:rPr>
        <w:t>З КОМОЮ У БЕЗСПОЛУЧНИКОВОМУ СКЛАДНОМУ РЕЧЕННІ</w:t>
      </w:r>
    </w:p>
    <w:p w:rsidR="00017788" w:rsidRPr="00853667" w:rsidRDefault="00017788" w:rsidP="008536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8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 учнів загально пізнавальні вміння правильно інтонувати безсполучникові складні речення зі смисловими відношеннями одночасності й послідовності, пунктуаційні вміння й навички, пов’язані з уживанням коми і крапки з комою в безсполучникових складних реченнях; сформувати вміння визначати доцільність уживання крапки з комою між частинами безсполучникового складного речення; </w:t>
      </w:r>
      <w:bookmarkStart w:id="0" w:name="_GoBack"/>
      <w:bookmarkEnd w:id="0"/>
      <w:r w:rsidRPr="00853667">
        <w:rPr>
          <w:rFonts w:ascii="Times New Roman" w:hAnsi="Times New Roman" w:cs="Times New Roman"/>
          <w:sz w:val="28"/>
          <w:szCs w:val="28"/>
          <w:lang w:val="uk-UA"/>
        </w:rPr>
        <w:t>сприяти вихованню любові до рідної землі.</w:t>
      </w:r>
    </w:p>
    <w:p w:rsidR="00017788" w:rsidRPr="002A7787" w:rsidRDefault="003D099C" w:rsidP="0085366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</w:t>
      </w:r>
      <w:r w:rsidR="00017788" w:rsidRPr="002A778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D099C" w:rsidRPr="002A7787" w:rsidRDefault="00017788" w:rsidP="0085366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3D099C" w:rsidRPr="002A7787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знань:</w:t>
      </w:r>
    </w:p>
    <w:p w:rsidR="003D099C" w:rsidRPr="00853667" w:rsidRDefault="002A7A95" w:rsidP="0085366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3D099C"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речення, довести, що вони є БСР. З</w:t>
      </w:r>
      <w:r w:rsidRPr="002A7A95">
        <w:rPr>
          <w:rFonts w:ascii="Times New Roman" w:hAnsi="Times New Roman" w:cs="Times New Roman"/>
          <w:b/>
          <w:sz w:val="28"/>
          <w:szCs w:val="28"/>
        </w:rPr>
        <w:t>’</w:t>
      </w:r>
      <w:r w:rsidR="003D099C" w:rsidRPr="00853667">
        <w:rPr>
          <w:rFonts w:ascii="Times New Roman" w:hAnsi="Times New Roman" w:cs="Times New Roman"/>
          <w:b/>
          <w:sz w:val="28"/>
          <w:szCs w:val="28"/>
          <w:lang w:val="uk-UA"/>
        </w:rPr>
        <w:t>ясувати смислові відношення між частинами БСР, прокоментувати вживання розділових знаків.</w:t>
      </w:r>
    </w:p>
    <w:p w:rsidR="003D099C" w:rsidRPr="00853667" w:rsidRDefault="003D099C" w:rsidP="008536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Вечірня хмарина розтанула в небі, упала зоря за крутий небосхил (В.Куликов).  </w:t>
      </w:r>
      <w:r w:rsidR="009337A1" w:rsidRPr="00853667">
        <w:rPr>
          <w:rFonts w:ascii="Times New Roman" w:hAnsi="Times New Roman" w:cs="Times New Roman"/>
          <w:sz w:val="28"/>
          <w:szCs w:val="28"/>
          <w:lang w:val="uk-UA"/>
        </w:rPr>
        <w:t>Хмара виплакала сльози, ними вмилися гаї, сивувата димка й досі між деревами стоїть (Б.Дегтя</w:t>
      </w:r>
      <w:r w:rsidR="005D57B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A7A95">
        <w:rPr>
          <w:rFonts w:ascii="Times New Roman" w:hAnsi="Times New Roman" w:cs="Times New Roman"/>
          <w:sz w:val="28"/>
          <w:szCs w:val="28"/>
          <w:lang w:val="uk-UA"/>
        </w:rPr>
        <w:t>ьов). Вечірнє со</w:t>
      </w:r>
      <w:r w:rsidR="009337A1" w:rsidRPr="00853667">
        <w:rPr>
          <w:rFonts w:ascii="Times New Roman" w:hAnsi="Times New Roman" w:cs="Times New Roman"/>
          <w:sz w:val="28"/>
          <w:szCs w:val="28"/>
          <w:lang w:val="uk-UA"/>
        </w:rPr>
        <w:t>нце пасторалі грало на скрипках лісу, в передзвін гаїв вслухався вітер; кожен квіт помалу, немов людина, подих затаїв (О.Фішер). Ожиною терпкою пахне ліс, на пагорбах замріялась ялиця (Д.Луценко)..</w:t>
      </w:r>
    </w:p>
    <w:p w:rsidR="009337A1" w:rsidRPr="002A7787" w:rsidRDefault="002A7A95" w:rsidP="0085366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9337A1" w:rsidRPr="002A7787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17788" w:rsidRPr="002A778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337A1" w:rsidRPr="002A7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Оголошення теми та мети уроку.</w:t>
      </w:r>
    </w:p>
    <w:p w:rsidR="009337A1" w:rsidRPr="002A7A95" w:rsidRDefault="009337A1" w:rsidP="002A7A9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Опрацювання матеріалу </w:t>
      </w:r>
      <w:r w:rsidR="002A7A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таблицею-схемою </w:t>
      </w:r>
    </w:p>
    <w:p w:rsidR="002A7787" w:rsidRPr="002A7A95" w:rsidRDefault="002A7787" w:rsidP="002A7A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350B1" w:rsidRPr="00853667" w:rsidTr="008350B1">
        <w:tc>
          <w:tcPr>
            <w:tcW w:w="2392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Кома ставиться</w:t>
            </w:r>
          </w:p>
        </w:tc>
        <w:tc>
          <w:tcPr>
            <w:tcW w:w="2393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93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Крапка з комою ставиться</w:t>
            </w:r>
          </w:p>
        </w:tc>
        <w:tc>
          <w:tcPr>
            <w:tcW w:w="2393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8350B1" w:rsidRPr="00853667" w:rsidTr="008350B1">
        <w:tc>
          <w:tcPr>
            <w:tcW w:w="2392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частини БСР виражають одночасність, сумісність, послідовність дій або перелічуються якісь факти </w:t>
            </w:r>
          </w:p>
        </w:tc>
        <w:tc>
          <w:tcPr>
            <w:tcW w:w="2393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Гнуться клени ніжними колінами, чорну хмару сріблять голуби (М.Рильський)</w:t>
            </w:r>
          </w:p>
        </w:tc>
        <w:tc>
          <w:tcPr>
            <w:tcW w:w="2393" w:type="dxa"/>
          </w:tcPr>
          <w:p w:rsidR="008350B1" w:rsidRPr="00853667" w:rsidRDefault="008350B1" w:rsidP="008536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частина БСР </w:t>
            </w:r>
            <w:r w:rsidR="000D4076"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достатньо самостійні за змістом, поширені і мають свої розділові знаки</w:t>
            </w:r>
          </w:p>
        </w:tc>
        <w:tc>
          <w:tcPr>
            <w:tcW w:w="2393" w:type="dxa"/>
          </w:tcPr>
          <w:p w:rsidR="008350B1" w:rsidRPr="00853667" w:rsidRDefault="000D4076" w:rsidP="008536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Знову закипіло синє море; </w:t>
            </w:r>
            <w:r w:rsidR="00304317" w:rsidRPr="008536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вздовж байдака знову походжає пан отаман та на хвилю мовчки поглядає (Т.Шевченко).</w:t>
            </w:r>
          </w:p>
        </w:tc>
      </w:tr>
    </w:tbl>
    <w:p w:rsidR="008350B1" w:rsidRPr="00853667" w:rsidRDefault="008350B1" w:rsidP="008536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317" w:rsidRPr="00853667" w:rsidRDefault="00304317" w:rsidP="0085366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Вправа 1 – практично</w:t>
      </w:r>
    </w:p>
    <w:p w:rsidR="00304317" w:rsidRPr="00853667" w:rsidRDefault="00304317" w:rsidP="0085366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Запишіть, поясніть розділові знаки у БСР</w:t>
      </w:r>
      <w:r w:rsidR="00224687" w:rsidRPr="00853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Дослідіть, чи є </w:t>
      </w:r>
      <w:r w:rsidR="00195FB1" w:rsidRPr="00853667">
        <w:rPr>
          <w:rFonts w:ascii="Times New Roman" w:hAnsi="Times New Roman" w:cs="Times New Roman"/>
          <w:b/>
          <w:sz w:val="28"/>
          <w:szCs w:val="28"/>
          <w:lang w:val="uk-UA"/>
        </w:rPr>
        <w:t>взаємозв’язок розділових знаків, інтонаційного звучання  речення і смислових відношень між його частинами.</w:t>
      </w:r>
    </w:p>
    <w:p w:rsidR="00F23439" w:rsidRPr="00853667" w:rsidRDefault="00F23439" w:rsidP="008536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Тихесенько вітер віє, степи, лани мріють, між ярами над ставами верби зеленіють. У гаю, гаю вітру немає; місяць високо, зіроньки сяють. Шелестить пожовкле листя по діброві; гуляють хмари; сонце спить; ніде не чуть людської мови; звір тільки виє по селу…Летим. Дивлюся, аж світає, край неба палає, соловейко в темнім гаї сонце зустрічає. (З тв.. Т.Шевченка) </w:t>
      </w:r>
    </w:p>
    <w:p w:rsidR="00853667" w:rsidRPr="00853667" w:rsidRDefault="00853667" w:rsidP="0085366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V. Узагальнення вивченого на уроці</w:t>
      </w:r>
    </w:p>
    <w:p w:rsidR="00853667" w:rsidRPr="00853667" w:rsidRDefault="00853667" w:rsidP="0085366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Дати обґрунтовані відповіді на запитання</w:t>
      </w:r>
      <w:r w:rsidR="002A7A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3667" w:rsidRPr="00853667" w:rsidRDefault="00853667" w:rsidP="0085366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>1. Які смислові відношення властиві безсполучниковим складним реченням, у яких уживається кома чи крапка з комою?</w:t>
      </w:r>
    </w:p>
    <w:p w:rsidR="00853667" w:rsidRPr="00853667" w:rsidRDefault="00853667" w:rsidP="008536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За яких умов між частинами безсполучникового складного речення ставиться не кома, а крапка з комою?</w:t>
      </w:r>
    </w:p>
    <w:p w:rsidR="00853667" w:rsidRPr="00853667" w:rsidRDefault="00853667" w:rsidP="008536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Яка інтонація характерна безсполучниковим складним реченням, у яких уживається кома чи крапка з комою?</w:t>
      </w:r>
    </w:p>
    <w:p w:rsidR="00853667" w:rsidRPr="00853667" w:rsidRDefault="00853667" w:rsidP="008536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Як граматично з’ясувати, що частини безсполучникового складного речення виражають одночасність чи послідовність?</w:t>
      </w:r>
    </w:p>
    <w:p w:rsidR="002A7A95" w:rsidRDefault="00853667" w:rsidP="0085366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66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853667" w:rsidRPr="00853667" w:rsidRDefault="002A7A95" w:rsidP="0085366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Виписати з «Кобзаря» Шевченка 5</w:t>
      </w:r>
      <w:r w:rsidR="00853667" w:rsidRPr="00853667">
        <w:rPr>
          <w:rFonts w:ascii="Times New Roman" w:hAnsi="Times New Roman" w:cs="Times New Roman"/>
          <w:sz w:val="28"/>
          <w:szCs w:val="28"/>
          <w:lang w:val="uk-UA"/>
        </w:rPr>
        <w:t xml:space="preserve"> безсполучникових складних речень, у яких між частинами вживається кома чи крапка з комою. Визначити смислов</w:t>
      </w:r>
      <w:r>
        <w:rPr>
          <w:rFonts w:ascii="Times New Roman" w:hAnsi="Times New Roman" w:cs="Times New Roman"/>
          <w:sz w:val="28"/>
          <w:szCs w:val="28"/>
          <w:lang w:val="uk-UA"/>
        </w:rPr>
        <w:t>і відношення, накреслити схеми</w:t>
      </w:r>
    </w:p>
    <w:sectPr w:rsidR="00853667" w:rsidRPr="00853667" w:rsidSect="0094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3605"/>
    <w:multiLevelType w:val="multilevel"/>
    <w:tmpl w:val="4FC4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CDC2E87"/>
    <w:multiLevelType w:val="hybridMultilevel"/>
    <w:tmpl w:val="879C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B74"/>
    <w:multiLevelType w:val="hybridMultilevel"/>
    <w:tmpl w:val="85324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B3BE4"/>
    <w:multiLevelType w:val="multilevel"/>
    <w:tmpl w:val="BA004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8430F"/>
    <w:rsid w:val="00017788"/>
    <w:rsid w:val="000D4076"/>
    <w:rsid w:val="00195FB1"/>
    <w:rsid w:val="001B2734"/>
    <w:rsid w:val="001F6958"/>
    <w:rsid w:val="00224687"/>
    <w:rsid w:val="002A7787"/>
    <w:rsid w:val="002A7A95"/>
    <w:rsid w:val="00304317"/>
    <w:rsid w:val="003D099C"/>
    <w:rsid w:val="005A3144"/>
    <w:rsid w:val="005D57B8"/>
    <w:rsid w:val="00622D4F"/>
    <w:rsid w:val="00657C88"/>
    <w:rsid w:val="008350B1"/>
    <w:rsid w:val="00853667"/>
    <w:rsid w:val="008E34AC"/>
    <w:rsid w:val="009337A1"/>
    <w:rsid w:val="00942386"/>
    <w:rsid w:val="00B223B0"/>
    <w:rsid w:val="00F23439"/>
    <w:rsid w:val="00F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BF4AD-D19F-403B-AE8B-0525DE45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A1"/>
    <w:pPr>
      <w:ind w:left="720"/>
      <w:contextualSpacing/>
    </w:pPr>
  </w:style>
  <w:style w:type="table" w:styleId="a4">
    <w:name w:val="Table Grid"/>
    <w:basedOn w:val="a1"/>
    <w:uiPriority w:val="59"/>
    <w:rsid w:val="00835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Валерия</cp:lastModifiedBy>
  <cp:revision>7</cp:revision>
  <dcterms:created xsi:type="dcterms:W3CDTF">2014-01-04T15:41:00Z</dcterms:created>
  <dcterms:modified xsi:type="dcterms:W3CDTF">2022-01-25T17:42:00Z</dcterms:modified>
</cp:coreProperties>
</file>