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BD3C" w14:textId="77777777" w:rsidR="00871847" w:rsidRDefault="00871847" w:rsidP="00871847">
      <w:pPr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  <w:r w:rsidRPr="00871847">
        <w:rPr>
          <w:rFonts w:ascii="Times New Roman" w:hAnsi="Times New Roman" w:cs="Times New Roman"/>
          <w:sz w:val="28"/>
          <w:szCs w:val="32"/>
          <w:lang w:val="uk-UA"/>
        </w:rPr>
        <w:t xml:space="preserve">Урок  </w:t>
      </w:r>
      <w:r>
        <w:rPr>
          <w:rFonts w:ascii="Times New Roman" w:hAnsi="Times New Roman" w:cs="Times New Roman"/>
          <w:sz w:val="28"/>
          <w:szCs w:val="32"/>
          <w:lang w:val="uk-UA"/>
        </w:rPr>
        <w:t>фізики</w:t>
      </w:r>
      <w:r w:rsidRPr="00871847">
        <w:rPr>
          <w:rFonts w:ascii="Times New Roman" w:hAnsi="Times New Roman" w:cs="Times New Roman"/>
          <w:sz w:val="28"/>
          <w:szCs w:val="32"/>
          <w:lang w:val="uk-UA"/>
        </w:rPr>
        <w:t xml:space="preserve">   </w:t>
      </w:r>
    </w:p>
    <w:p w14:paraId="1B306FB4" w14:textId="77777777" w:rsidR="00871847" w:rsidRPr="00871847" w:rsidRDefault="00871847" w:rsidP="0087184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17.11.2021</w:t>
      </w:r>
      <w:r w:rsidRPr="00871847">
        <w:rPr>
          <w:rFonts w:ascii="Times New Roman" w:hAnsi="Times New Roman" w:cs="Times New Roman"/>
          <w:sz w:val="28"/>
          <w:szCs w:val="32"/>
          <w:lang w:val="uk-UA"/>
        </w:rPr>
        <w:t xml:space="preserve">                                                                                               9-А</w:t>
      </w:r>
    </w:p>
    <w:p w14:paraId="2C3A1C1E" w14:textId="77777777" w:rsidR="00871847" w:rsidRPr="00871847" w:rsidRDefault="00871847" w:rsidP="0087184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71847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Лінзи</w:t>
      </w:r>
    </w:p>
    <w:p w14:paraId="4C556890" w14:textId="77777777" w:rsidR="00871847" w:rsidRPr="00871847" w:rsidRDefault="00871847" w:rsidP="00871847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71847">
        <w:rPr>
          <w:rFonts w:ascii="Times New Roman" w:hAnsi="Times New Roman"/>
          <w:b/>
          <w:i/>
          <w:sz w:val="28"/>
          <w:szCs w:val="32"/>
          <w:lang w:val="uk-UA"/>
        </w:rPr>
        <w:t xml:space="preserve">Мета:  </w:t>
      </w:r>
      <w:r w:rsidRPr="00871847">
        <w:rPr>
          <w:rFonts w:ascii="Times New Roman" w:hAnsi="Times New Roman"/>
          <w:bCs/>
          <w:sz w:val="28"/>
          <w:szCs w:val="28"/>
          <w:lang w:val="uk-UA"/>
        </w:rPr>
        <w:t xml:space="preserve">сформувати уявлення про лінзу, ввести поняття: розсіювальна лінза, збиральна лінза, оптичний центр лінзи,  фокус лінзи, фокусна відстань, головна оптична вісь лінзи, оптична сила лінзи; </w:t>
      </w:r>
      <w:r w:rsidRPr="00871847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висловлювати свої думки, увагу та допитливості; сприяти розвитку інтересу учнів до фізики; вміння слухати інформацію та використовувати її собі на користь.</w:t>
      </w:r>
    </w:p>
    <w:p w14:paraId="039948F6" w14:textId="77777777" w:rsidR="00871847" w:rsidRDefault="00871847" w:rsidP="0087184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71847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Знаннєвий компонент: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>добувач освіти розуміє поняття тонкої лінзи; знає фізичні величини: фокусна відстань, оптична сила лінзи; одиниці оптичної сили та фокусної відстані лінзи. </w:t>
      </w:r>
    </w:p>
    <w:p w14:paraId="2A90C761" w14:textId="77777777" w:rsidR="00871847" w:rsidRPr="00205BC5" w:rsidRDefault="00871847" w:rsidP="0087184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71847">
        <w:rPr>
          <w:rFonts w:ascii="Times New Roman" w:hAnsi="Times New Roman" w:cs="Times New Roman"/>
          <w:b/>
          <w:i/>
          <w:sz w:val="28"/>
          <w:szCs w:val="28"/>
          <w:lang w:val="uk-UA"/>
        </w:rPr>
        <w:t>Ціннісний компонент:</w:t>
      </w:r>
      <w:r w:rsidR="00205BC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05BC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05BC5"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добувач освіти 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>усвідомлює значення світла для життя на Землі та в повсякденні.</w:t>
      </w:r>
    </w:p>
    <w:p w14:paraId="0F3DAF0E" w14:textId="77777777" w:rsidR="00871847" w:rsidRDefault="00871847" w:rsidP="00205BC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A77A4F">
        <w:rPr>
          <w:rFonts w:ascii="Times New Roman" w:hAnsi="Times New Roman"/>
          <w:b/>
          <w:i/>
          <w:sz w:val="28"/>
          <w:szCs w:val="28"/>
          <w:lang w:val="uk-UA"/>
        </w:rPr>
        <w:t>Тип уроку:</w:t>
      </w:r>
      <w:r w:rsidR="00205BC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комбінований</w:t>
      </w:r>
      <w:r w:rsidR="00205BC5">
        <w:rPr>
          <w:rFonts w:ascii="Times New Roman" w:hAnsi="Times New Roman"/>
          <w:sz w:val="28"/>
          <w:szCs w:val="28"/>
          <w:lang w:val="uk-UA"/>
        </w:rPr>
        <w:t>.</w:t>
      </w:r>
    </w:p>
    <w:p w14:paraId="4C716541" w14:textId="77777777" w:rsidR="00205BC5" w:rsidRPr="00205BC5" w:rsidRDefault="00205BC5" w:rsidP="00205BC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Форма проведення: </w:t>
      </w:r>
      <w:r>
        <w:rPr>
          <w:rFonts w:ascii="Times New Roman" w:hAnsi="Times New Roman"/>
          <w:sz w:val="28"/>
          <w:szCs w:val="28"/>
          <w:lang w:val="uk-UA"/>
        </w:rPr>
        <w:t xml:space="preserve">синхронний </w:t>
      </w:r>
      <w:r>
        <w:rPr>
          <w:rFonts w:ascii="Times New Roman" w:hAnsi="Times New Roman"/>
          <w:sz w:val="28"/>
          <w:szCs w:val="28"/>
          <w:lang w:val="en-US"/>
        </w:rPr>
        <w:t>on</w:t>
      </w:r>
      <w:r w:rsidRPr="00205B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205B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урок.</w:t>
      </w:r>
    </w:p>
    <w:p w14:paraId="35465F28" w14:textId="77777777" w:rsidR="00871847" w:rsidRDefault="00871847" w:rsidP="00871847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Очікувані результати</w:t>
      </w:r>
      <w:r w:rsidRPr="00A77A4F">
        <w:rPr>
          <w:rFonts w:ascii="Times New Roman" w:hAnsi="Times New Roman"/>
          <w:b/>
          <w:i/>
          <w:sz w:val="28"/>
          <w:szCs w:val="28"/>
          <w:lang w:val="uk-UA"/>
        </w:rPr>
        <w:t xml:space="preserve">: </w:t>
      </w:r>
    </w:p>
    <w:p w14:paraId="67BD54A0" w14:textId="77777777" w:rsidR="00871847" w:rsidRPr="00205BC5" w:rsidRDefault="00871847" w:rsidP="008718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bCs/>
          <w:sz w:val="28"/>
          <w:szCs w:val="28"/>
          <w:lang w:val="uk-UA"/>
        </w:rPr>
        <w:t>Знання основних видів лінз їх умовних зображень;</w:t>
      </w:r>
    </w:p>
    <w:p w14:paraId="656468D2" w14:textId="77777777" w:rsidR="00871847" w:rsidRPr="00205BC5" w:rsidRDefault="00205BC5" w:rsidP="0087184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Знання основних понять оптики.</w:t>
      </w:r>
    </w:p>
    <w:p w14:paraId="5816334E" w14:textId="77777777" w:rsidR="00871847" w:rsidRPr="00205BC5" w:rsidRDefault="00871847" w:rsidP="00205B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5BC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Хід уроку</w:t>
      </w:r>
    </w:p>
    <w:p w14:paraId="66BB0A34" w14:textId="77777777" w:rsidR="00205BC5" w:rsidRPr="00205BC5" w:rsidRDefault="00205BC5" w:rsidP="00205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b/>
          <w:sz w:val="28"/>
          <w:szCs w:val="28"/>
          <w:lang w:val="uk-UA"/>
        </w:rPr>
        <w:t>І.    Організаційний етап.</w:t>
      </w:r>
    </w:p>
    <w:p w14:paraId="3083690C" w14:textId="77777777" w:rsidR="00205BC5" w:rsidRPr="00205BC5" w:rsidRDefault="00205BC5" w:rsidP="00205B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психологічної атмосфери уроку.</w:t>
      </w:r>
    </w:p>
    <w:p w14:paraId="3C61CA60" w14:textId="77777777" w:rsidR="00205BC5" w:rsidRDefault="00205BC5" w:rsidP="00205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b/>
          <w:sz w:val="28"/>
          <w:szCs w:val="28"/>
          <w:lang w:val="uk-UA"/>
        </w:rPr>
        <w:t>ІІ.  Актуалізація опорних знань.</w:t>
      </w:r>
    </w:p>
    <w:p w14:paraId="0E9D96A0" w14:textId="77777777" w:rsidR="00205BC5" w:rsidRPr="00C16FFE" w:rsidRDefault="00205BC5" w:rsidP="00205B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Нагадування про явище  заломлення світла та його закони; про причину заломлення світла; про швидкість світла у різних середовищах.</w:t>
      </w:r>
    </w:p>
    <w:p w14:paraId="4EA8321E" w14:textId="77777777" w:rsidR="00205BC5" w:rsidRDefault="00205BC5" w:rsidP="00205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b/>
          <w:sz w:val="28"/>
          <w:szCs w:val="28"/>
          <w:lang w:val="uk-UA"/>
        </w:rPr>
        <w:t>ІІІ.  Мотивація навчальної діяльності.</w:t>
      </w:r>
    </w:p>
    <w:p w14:paraId="2597995E" w14:textId="77777777" w:rsidR="00205BC5" w:rsidRPr="00205BC5" w:rsidRDefault="00205BC5" w:rsidP="00205B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sz w:val="28"/>
          <w:szCs w:val="28"/>
          <w:lang w:val="uk-UA"/>
        </w:rPr>
        <w:t>1. Постановка проблемних запитань.</w:t>
      </w:r>
    </w:p>
    <w:p w14:paraId="43E37747" w14:textId="77777777" w:rsidR="00205BC5" w:rsidRPr="00205BC5" w:rsidRDefault="00205BC5" w:rsidP="00205B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sz w:val="28"/>
          <w:szCs w:val="28"/>
          <w:lang w:val="uk-UA"/>
        </w:rPr>
        <w:t>2. Повідомлення теми та мети уроку.</w:t>
      </w:r>
    </w:p>
    <w:p w14:paraId="0863A741" w14:textId="77777777" w:rsidR="00205BC5" w:rsidRPr="00205BC5" w:rsidRDefault="00205BC5" w:rsidP="00205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b/>
          <w:sz w:val="28"/>
          <w:szCs w:val="28"/>
        </w:rPr>
        <w:t xml:space="preserve">IV.  </w:t>
      </w:r>
      <w:r w:rsidRPr="00205BC5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72140E86" w14:textId="77777777" w:rsidR="00205BC5" w:rsidRPr="00205BC5" w:rsidRDefault="00205BC5" w:rsidP="00205B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5BC5">
        <w:rPr>
          <w:rFonts w:ascii="Times New Roman" w:hAnsi="Times New Roman" w:cs="Times New Roman"/>
          <w:sz w:val="28"/>
          <w:szCs w:val="28"/>
          <w:lang w:val="uk-UA"/>
        </w:rPr>
        <w:t>Пояснення нового матеріалу вчителем з використанням мультимедійної презентації.</w:t>
      </w:r>
    </w:p>
    <w:p w14:paraId="067E2770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Лінзою 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>називається прозоре тіло, обмежене двома сферичними поверхнями.</w:t>
      </w:r>
    </w:p>
    <w:p w14:paraId="30BBB7CC" w14:textId="77777777" w:rsidR="00C16FFE" w:rsidRPr="00C16FFE" w:rsidRDefault="00205BC5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1" locked="0" layoutInCell="1" allowOverlap="1" wp14:anchorId="100E131A" wp14:editId="06FF8253">
            <wp:simplePos x="0" y="0"/>
            <wp:positionH relativeFrom="column">
              <wp:posOffset>1635125</wp:posOffset>
            </wp:positionH>
            <wp:positionV relativeFrom="paragraph">
              <wp:posOffset>28575</wp:posOffset>
            </wp:positionV>
            <wp:extent cx="3125470" cy="1916430"/>
            <wp:effectExtent l="0" t="0" r="0" b="7620"/>
            <wp:wrapTight wrapText="bothSides">
              <wp:wrapPolygon edited="0">
                <wp:start x="0" y="0"/>
                <wp:lineTo x="0" y="21471"/>
                <wp:lineTo x="21460" y="21471"/>
                <wp:lineTo x="214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" t="3102" r="2791" b="19679"/>
                    <a:stretch/>
                  </pic:blipFill>
                  <pic:spPr bwMode="auto">
                    <a:xfrm>
                      <a:off x="0" y="0"/>
                      <a:ext cx="3125470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6EB39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FAA294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3BDC70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8471E8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12941E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C92C00" w14:textId="77777777" w:rsidR="00C16FFE" w:rsidRPr="00C16FFE" w:rsidRDefault="00C16FFE" w:rsidP="00C16FF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>Опукла лінза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 – лінза,  товщина якої посередині більша, ніж біля країв.</w:t>
      </w:r>
    </w:p>
    <w:p w14:paraId="2AA9FE01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3374E45" wp14:editId="4BC275AC">
            <wp:simplePos x="0" y="0"/>
            <wp:positionH relativeFrom="column">
              <wp:posOffset>1530350</wp:posOffset>
            </wp:positionH>
            <wp:positionV relativeFrom="paragraph">
              <wp:posOffset>268605</wp:posOffset>
            </wp:positionV>
            <wp:extent cx="3976370" cy="3051175"/>
            <wp:effectExtent l="0" t="0" r="5080" b="0"/>
            <wp:wrapTight wrapText="bothSides">
              <wp:wrapPolygon edited="0">
                <wp:start x="0" y="0"/>
                <wp:lineTo x="0" y="21443"/>
                <wp:lineTo x="21524" y="21443"/>
                <wp:lineTo x="215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" t="3721" r="3334"/>
                    <a:stretch/>
                  </pic:blipFill>
                  <pic:spPr bwMode="auto">
                    <a:xfrm>
                      <a:off x="0" y="0"/>
                      <a:ext cx="397637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Увігнута 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лінза в середній частині тонша, ніж біля країв. </w:t>
      </w:r>
    </w:p>
    <w:p w14:paraId="56822588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6C2F3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D1B760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74A235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7FBE45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B33003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45BFDA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DDE317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DBB79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EE1427" w14:textId="77777777" w:rsidR="00C16FFE" w:rsidRPr="00C16FFE" w:rsidRDefault="00C16FFE" w:rsidP="00C16F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E2921B2" wp14:editId="0AFE9E2E">
            <wp:simplePos x="0" y="0"/>
            <wp:positionH relativeFrom="column">
              <wp:posOffset>147955</wp:posOffset>
            </wp:positionH>
            <wp:positionV relativeFrom="paragraph">
              <wp:posOffset>242570</wp:posOffset>
            </wp:positionV>
            <wp:extent cx="2870200" cy="2152650"/>
            <wp:effectExtent l="0" t="0" r="6350" b="0"/>
            <wp:wrapTight wrapText="bothSides">
              <wp:wrapPolygon edited="0">
                <wp:start x="0" y="0"/>
                <wp:lineTo x="0" y="21409"/>
                <wp:lineTo x="21504" y="21409"/>
                <wp:lineTo x="2150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FF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65070F91" wp14:editId="5AED2B1B">
            <wp:simplePos x="0" y="0"/>
            <wp:positionH relativeFrom="column">
              <wp:posOffset>3758565</wp:posOffset>
            </wp:positionH>
            <wp:positionV relativeFrom="paragraph">
              <wp:posOffset>242570</wp:posOffset>
            </wp:positionV>
            <wp:extent cx="2870200" cy="2152650"/>
            <wp:effectExtent l="0" t="0" r="6350" b="0"/>
            <wp:wrapTight wrapText="bothSides">
              <wp:wrapPolygon edited="0">
                <wp:start x="0" y="0"/>
                <wp:lineTo x="0" y="21409"/>
                <wp:lineTo x="21504" y="21409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>Хід променів через лінзи</w:t>
      </w:r>
    </w:p>
    <w:p w14:paraId="60881E77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05B6A3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3C6B46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EC3106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218FCB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9625B5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3144C1" w14:textId="77777777" w:rsidR="00C16FFE" w:rsidRPr="00C16FFE" w:rsidRDefault="00EA1BAA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4384" behindDoc="1" locked="0" layoutInCell="1" allowOverlap="1" wp14:anchorId="579B8732" wp14:editId="049E6195">
            <wp:simplePos x="0" y="0"/>
            <wp:positionH relativeFrom="column">
              <wp:posOffset>861695</wp:posOffset>
            </wp:positionH>
            <wp:positionV relativeFrom="paragraph">
              <wp:posOffset>-69215</wp:posOffset>
            </wp:positionV>
            <wp:extent cx="457263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7" y="21480"/>
                <wp:lineTo x="215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77C33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D4936F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28DA2C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6A373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F947F8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4AE316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F6B5B6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A5BE31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7E24AF" w14:textId="77777777" w:rsidR="001B5A9E" w:rsidRDefault="00C16FFE" w:rsidP="00C16FFE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455220F8" w14:textId="77777777" w:rsidR="00C16FFE" w:rsidRPr="00C16FFE" w:rsidRDefault="005A3AD8" w:rsidP="00C16FFE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26" type="#_x0000_t75" style="position:absolute;margin-left:374.2pt;margin-top:23.7pt;width:38.15pt;height:34.8pt;z-index:251659264;visibility:visible">
            <v:imagedata r:id="rId10" o:title=""/>
          </v:shape>
        </w:pict>
      </w:r>
      <w:r w:rsidR="00C16FFE"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Фізичну величину, яка характеризує заломлюючі властивості лінзи та є оберненою </w:t>
      </w:r>
    </w:p>
    <w:p w14:paraId="7AC7AA4C" w14:textId="77777777" w:rsidR="00C16FFE" w:rsidRPr="00C16FFE" w:rsidRDefault="00C16FFE" w:rsidP="00C16FFE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до її фокусної відстані, називають </w:t>
      </w:r>
      <w:r w:rsidRPr="00C16FF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оптичною силою лінзи:</w:t>
      </w:r>
    </w:p>
    <w:p w14:paraId="58DD2E81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>[D] = 1 дптр = 1/м</w:t>
      </w:r>
    </w:p>
    <w:p w14:paraId="384DDF4F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>1 діоптрія – це оптична сила лінзи, фокусна відстань якої дорівнює 1 м.</w:t>
      </w:r>
    </w:p>
    <w:p w14:paraId="1E7CA860" w14:textId="77777777" w:rsid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 Оптична сила </w:t>
      </w:r>
      <w:r w:rsidRPr="00C16FFE">
        <w:rPr>
          <w:rFonts w:ascii="Times New Roman" w:hAnsi="Times New Roman" w:cs="Times New Roman"/>
          <w:b/>
          <w:iCs/>
          <w:sz w:val="28"/>
          <w:szCs w:val="28"/>
          <w:lang w:val="uk-UA"/>
        </w:rPr>
        <w:t>збиральної</w:t>
      </w: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лінзи – </w:t>
      </w:r>
      <w:r w:rsidRPr="00C16FF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додатна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C16FFE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розсіювальної</w:t>
      </w:r>
      <w:r w:rsidRPr="00C16F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C16FF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від'ємна</w:t>
      </w:r>
      <w:r w:rsidRPr="00C16F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543A13" w14:textId="77777777" w:rsidR="00205BC5" w:rsidRPr="00205BC5" w:rsidRDefault="00205BC5" w:rsidP="00C16F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 Первинне закріплення отриманих знань</w:t>
      </w:r>
    </w:p>
    <w:p w14:paraId="4D44C484" w14:textId="77777777" w:rsidR="00C16FFE" w:rsidRPr="00C16FFE" w:rsidRDefault="00205BC5" w:rsidP="00205B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Фронтальне опитування</w:t>
      </w:r>
      <w:r w:rsidR="00C16FFE" w:rsidRPr="00C16FF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340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233DF15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Яке тіло називають лінзою?  </w:t>
      </w:r>
    </w:p>
    <w:p w14:paraId="7B020E61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Які види лінз вам відомі?  </w:t>
      </w:r>
    </w:p>
    <w:p w14:paraId="18EE92B5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Чим розсіювальна  лінза  відрізняється  від  збиральної?  </w:t>
      </w:r>
    </w:p>
    <w:p w14:paraId="137ED9C9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Що  називають дійсним  фокусом  лінзи?  </w:t>
      </w:r>
    </w:p>
    <w:p w14:paraId="0475B80F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Чому  фокус  розсіювальної лінзи називають  уявним?  </w:t>
      </w:r>
    </w:p>
    <w:p w14:paraId="3322C83B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Що називають фокусною відстанню лінзи?  </w:t>
      </w:r>
    </w:p>
    <w:p w14:paraId="58683C6D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Яку фізичну величину називають оптичною силою лінзи?  </w:t>
      </w:r>
    </w:p>
    <w:p w14:paraId="31E2F5E5" w14:textId="77777777" w:rsidR="00C16FFE" w:rsidRPr="00C16FFE" w:rsidRDefault="00C16FFE" w:rsidP="00C16F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6FFE">
        <w:rPr>
          <w:rFonts w:ascii="Times New Roman" w:hAnsi="Times New Roman" w:cs="Times New Roman"/>
          <w:sz w:val="28"/>
          <w:szCs w:val="28"/>
          <w:lang w:val="uk-UA"/>
        </w:rPr>
        <w:t xml:space="preserve">Назвіть одиницю вимірювання оптичної  сили лінзи. </w:t>
      </w:r>
    </w:p>
    <w:p w14:paraId="6B0012ED" w14:textId="77777777" w:rsidR="00C3408D" w:rsidRPr="00C3408D" w:rsidRDefault="00C3408D" w:rsidP="00C3408D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C3408D">
        <w:rPr>
          <w:rFonts w:ascii="Times New Roman" w:hAnsi="Times New Roman"/>
          <w:b/>
          <w:sz w:val="28"/>
          <w:szCs w:val="28"/>
        </w:rPr>
        <w:t>V</w:t>
      </w:r>
      <w:r w:rsidRPr="00C3408D">
        <w:rPr>
          <w:rFonts w:ascii="Times New Roman" w:hAnsi="Times New Roman"/>
          <w:b/>
          <w:sz w:val="28"/>
          <w:szCs w:val="28"/>
          <w:lang w:val="uk-UA"/>
        </w:rPr>
        <w:t xml:space="preserve">.  Підсумки уроку.  </w:t>
      </w:r>
    </w:p>
    <w:p w14:paraId="7CE30BE6" w14:textId="77777777" w:rsidR="00C3408D" w:rsidRDefault="00C3408D" w:rsidP="00C3408D">
      <w:pPr>
        <w:shd w:val="clear" w:color="auto" w:fill="FFFFFF"/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C3408D">
        <w:rPr>
          <w:rFonts w:ascii="Times New Roman" w:eastAsia="Times New Roman" w:hAnsi="Times New Roman"/>
          <w:b/>
          <w:bCs/>
          <w:i/>
          <w:sz w:val="28"/>
          <w:szCs w:val="28"/>
          <w:lang w:val="uk-UA" w:eastAsia="ru-RU"/>
        </w:rPr>
        <w:t>«Моє відкриття»</w:t>
      </w:r>
      <w:r w:rsidRPr="00C3408D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</w:t>
      </w:r>
    </w:p>
    <w:p w14:paraId="2D4C75DC" w14:textId="77777777" w:rsidR="00F14EF7" w:rsidRDefault="00C3408D" w:rsidP="00F14EF7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Домашнє завдання: </w:t>
      </w:r>
      <w:r w:rsidR="00F14EF7">
        <w:rPr>
          <w:rFonts w:ascii="Times New Roman" w:hAnsi="Times New Roman" w:cs="Times New Roman"/>
          <w:sz w:val="28"/>
          <w:lang w:val="uk-UA"/>
        </w:rPr>
        <w:t>Опрацювати § 14</w:t>
      </w:r>
      <w:r w:rsidR="00F14EF7"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="00F14EF7">
        <w:rPr>
          <w:rFonts w:ascii="Times New Roman" w:hAnsi="Times New Roman" w:cs="Times New Roman"/>
          <w:b/>
          <w:sz w:val="28"/>
          <w:lang w:val="uk-UA"/>
        </w:rPr>
        <w:t>«лінза</w:t>
      </w:r>
      <w:r w:rsidR="00F14EF7" w:rsidRPr="00345D5A">
        <w:rPr>
          <w:rFonts w:ascii="Times New Roman" w:hAnsi="Times New Roman" w:cs="Times New Roman"/>
          <w:b/>
          <w:sz w:val="28"/>
          <w:lang w:val="uk-UA"/>
        </w:rPr>
        <w:t>»</w:t>
      </w:r>
      <w:r w:rsidR="00F14EF7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F14EF7">
        <w:rPr>
          <w:rFonts w:ascii="Times New Roman" w:hAnsi="Times New Roman" w:cs="Times New Roman"/>
          <w:sz w:val="28"/>
          <w:lang w:val="uk-UA"/>
        </w:rPr>
        <w:t xml:space="preserve">вивчити </w:t>
      </w:r>
      <w:r w:rsidR="00F14EF7">
        <w:rPr>
          <w:rFonts w:ascii="Times New Roman" w:hAnsi="Times New Roman" w:cs="Times New Roman"/>
          <w:b/>
          <w:sz w:val="28"/>
          <w:lang w:val="uk-UA"/>
        </w:rPr>
        <w:t>види лінз</w:t>
      </w:r>
      <w:r w:rsidR="00F14EF7">
        <w:rPr>
          <w:rFonts w:ascii="Times New Roman" w:hAnsi="Times New Roman" w:cs="Times New Roman"/>
          <w:sz w:val="28"/>
          <w:lang w:val="uk-UA"/>
        </w:rPr>
        <w:t xml:space="preserve"> (стор. 89</w:t>
      </w:r>
      <w:r w:rsidR="00F14EF7" w:rsidRPr="00345D5A">
        <w:rPr>
          <w:rFonts w:ascii="Times New Roman" w:hAnsi="Times New Roman" w:cs="Times New Roman"/>
          <w:sz w:val="28"/>
          <w:lang w:val="uk-UA"/>
        </w:rPr>
        <w:t xml:space="preserve">), </w:t>
      </w:r>
      <w:r w:rsidR="00F14EF7">
        <w:rPr>
          <w:rFonts w:ascii="Times New Roman" w:hAnsi="Times New Roman" w:cs="Times New Roman"/>
          <w:sz w:val="28"/>
          <w:lang w:val="uk-UA"/>
        </w:rPr>
        <w:t>вивчити означення</w:t>
      </w:r>
      <w:r w:rsidR="00F14EF7"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 w:rsidR="00F14EF7">
        <w:rPr>
          <w:rFonts w:ascii="Times New Roman" w:hAnsi="Times New Roman" w:cs="Times New Roman"/>
          <w:b/>
          <w:sz w:val="28"/>
          <w:lang w:val="uk-UA"/>
        </w:rPr>
        <w:t>«фокусна відстань лінзи</w:t>
      </w:r>
      <w:r w:rsidR="00F14EF7" w:rsidRPr="00345D5A">
        <w:rPr>
          <w:rFonts w:ascii="Times New Roman" w:hAnsi="Times New Roman" w:cs="Times New Roman"/>
          <w:b/>
          <w:sz w:val="28"/>
          <w:lang w:val="uk-UA"/>
        </w:rPr>
        <w:t>»</w:t>
      </w:r>
      <w:r w:rsidR="00F14EF7">
        <w:rPr>
          <w:rFonts w:ascii="Times New Roman" w:hAnsi="Times New Roman" w:cs="Times New Roman"/>
          <w:b/>
          <w:sz w:val="28"/>
          <w:lang w:val="uk-UA"/>
        </w:rPr>
        <w:t>, «оптична сила лінзи»</w:t>
      </w:r>
      <w:r w:rsidR="00F14EF7"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14EF7">
        <w:rPr>
          <w:rFonts w:ascii="Times New Roman" w:hAnsi="Times New Roman" w:cs="Times New Roman"/>
          <w:sz w:val="28"/>
          <w:lang w:val="uk-UA"/>
        </w:rPr>
        <w:t>(стор. 91).  Виконати (усно) завдання № 1-4 із вправи 14.</w:t>
      </w:r>
    </w:p>
    <w:p w14:paraId="695243C6" w14:textId="77777777" w:rsidR="00C3408D" w:rsidRPr="00C3408D" w:rsidRDefault="00C3408D" w:rsidP="00C3408D">
      <w:pPr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14:paraId="13FEEE61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0BC4D9" w14:textId="77777777" w:rsidR="00C16FFE" w:rsidRPr="00C16FFE" w:rsidRDefault="00C16FFE" w:rsidP="00C16F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8B88DA" w14:textId="77777777" w:rsidR="00A8115B" w:rsidRPr="00C16FFE" w:rsidRDefault="00A8115B" w:rsidP="00A8115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8115B" w:rsidRPr="00C16FFE" w:rsidSect="00A81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Arial Unicode MS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77554"/>
    <w:multiLevelType w:val="hybridMultilevel"/>
    <w:tmpl w:val="B8260240"/>
    <w:lvl w:ilvl="0" w:tplc="9FD63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4CB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E9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0E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6F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A3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A84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C2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BA3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5253"/>
    <w:multiLevelType w:val="hybridMultilevel"/>
    <w:tmpl w:val="25F8DDAE"/>
    <w:lvl w:ilvl="0" w:tplc="216442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4AB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A8F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ECA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01B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ACF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8D9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C08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6AF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0916"/>
    <w:multiLevelType w:val="hybridMultilevel"/>
    <w:tmpl w:val="8E142216"/>
    <w:lvl w:ilvl="0" w:tplc="F3C09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C82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E09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44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E0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09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0D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924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A9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321172"/>
    <w:multiLevelType w:val="hybridMultilevel"/>
    <w:tmpl w:val="DAC67AF6"/>
    <w:lvl w:ilvl="0" w:tplc="969AF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6D1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C0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EE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05E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62B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8DA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E76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85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744"/>
    <w:multiLevelType w:val="hybridMultilevel"/>
    <w:tmpl w:val="B2C0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E3"/>
    <w:rsid w:val="001B5A9E"/>
    <w:rsid w:val="00205BC5"/>
    <w:rsid w:val="005A3AD8"/>
    <w:rsid w:val="00871847"/>
    <w:rsid w:val="00944F43"/>
    <w:rsid w:val="00A8115B"/>
    <w:rsid w:val="00C16FFE"/>
    <w:rsid w:val="00C3408D"/>
    <w:rsid w:val="00EA1BAA"/>
    <w:rsid w:val="00F14EF7"/>
    <w:rsid w:val="00F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8D82"/>
  <w15:docId w15:val="{EC009B7F-8AA8-FB49-B8E6-0D7A08F1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4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75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93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wmf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</cp:revision>
  <dcterms:created xsi:type="dcterms:W3CDTF">2021-11-18T05:42:00Z</dcterms:created>
  <dcterms:modified xsi:type="dcterms:W3CDTF">2021-11-18T05:42:00Z</dcterms:modified>
</cp:coreProperties>
</file>