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0DFE">
        <w:rPr>
          <w:rFonts w:ascii="Times New Roman" w:hAnsi="Times New Roman" w:cs="Times New Roman"/>
          <w:sz w:val="28"/>
          <w:szCs w:val="28"/>
          <w:lang w:val="ru-RU"/>
        </w:rPr>
        <w:t>Дата: 21.02.2022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 96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bookmarkStart w:id="0" w:name="_GoBack"/>
      <w:bookmarkEnd w:id="0"/>
      <w:proofErr w:type="spellEnd"/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ЗВР у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Швидкий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напад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30748">
        <w:rPr>
          <w:rFonts w:ascii="Times New Roman" w:hAnsi="Times New Roman" w:cs="Times New Roman"/>
          <w:sz w:val="28"/>
          <w:szCs w:val="28"/>
        </w:rPr>
        <w:t>https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30748">
        <w:rPr>
          <w:rFonts w:ascii="Times New Roman" w:hAnsi="Times New Roman" w:cs="Times New Roman"/>
          <w:sz w:val="28"/>
          <w:szCs w:val="28"/>
        </w:rPr>
        <w:t>www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30748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7307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30748">
        <w:rPr>
          <w:rFonts w:ascii="Times New Roman" w:hAnsi="Times New Roman" w:cs="Times New Roman"/>
          <w:sz w:val="28"/>
          <w:szCs w:val="28"/>
        </w:rPr>
        <w:t>com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30748">
        <w:rPr>
          <w:rFonts w:ascii="Times New Roman" w:hAnsi="Times New Roman" w:cs="Times New Roman"/>
          <w:sz w:val="28"/>
          <w:szCs w:val="28"/>
        </w:rPr>
        <w:t>watch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730748">
        <w:rPr>
          <w:rFonts w:ascii="Times New Roman" w:hAnsi="Times New Roman" w:cs="Times New Roman"/>
          <w:sz w:val="28"/>
          <w:szCs w:val="28"/>
        </w:rPr>
        <w:t>v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730748">
        <w:rPr>
          <w:rFonts w:ascii="Times New Roman" w:hAnsi="Times New Roman" w:cs="Times New Roman"/>
          <w:sz w:val="28"/>
          <w:szCs w:val="28"/>
        </w:rPr>
        <w:t>j</w:t>
      </w:r>
      <w:r w:rsidRPr="00730748"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spellStart"/>
      <w:r w:rsidRPr="00730748">
        <w:rPr>
          <w:rFonts w:ascii="Times New Roman" w:hAnsi="Times New Roman" w:cs="Times New Roman"/>
          <w:sz w:val="28"/>
          <w:szCs w:val="28"/>
        </w:rPr>
        <w:t>znfhEZ</w:t>
      </w:r>
      <w:proofErr w:type="spellEnd"/>
      <w:r w:rsidRPr="00730748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730748">
        <w:rPr>
          <w:rFonts w:ascii="Times New Roman" w:hAnsi="Times New Roman" w:cs="Times New Roman"/>
          <w:sz w:val="28"/>
          <w:szCs w:val="28"/>
        </w:rPr>
        <w:t>I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0DFE" w:rsidRPr="00300DFE" w:rsidRDefault="00730748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300DFE" w:rsidRPr="00300DFE" w:rsidRDefault="00730748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yccGlSWcr</w:t>
        </w:r>
        <w:proofErr w:type="spellEnd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0DFE" w:rsidRDefault="00730748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UYXgHWQpf</w:t>
        </w:r>
        <w:proofErr w:type="spellEnd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98</w:t>
        </w:r>
      </w:hyperlink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300DFE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300DFE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A51C0D" w:rsidRPr="00300DFE" w:rsidRDefault="00730748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anchor="i-1" w:history="1"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="00300DFE" w:rsidRPr="006108CF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="00300DFE" w:rsidRPr="00300DF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p w:rsidR="00300DFE" w:rsidRPr="00300DFE" w:rsidRDefault="00300DFE" w:rsidP="00300DF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00DFE" w:rsidRPr="00300D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68"/>
    <w:rsid w:val="002E0068"/>
    <w:rsid w:val="00300DFE"/>
    <w:rsid w:val="00730748"/>
    <w:rsid w:val="00A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F67D7-BF05-4A4F-A051-0A0386F0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rprosport.ru/trenuvannja-i-vpravi/1127-tehnika-napadu-v-basketbol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YXgHWQpf98" TargetMode="External"/><Relationship Id="rId5" Type="http://schemas.openxmlformats.org/officeDocument/2006/relationships/hyperlink" Target="https://www.youtube.com/watch?v=6yccGlSWcr4&amp;t=3s" TargetMode="External"/><Relationship Id="rId4" Type="http://schemas.openxmlformats.org/officeDocument/2006/relationships/hyperlink" Target="https://www.youtube.com/watch?v=jyEyCQGbTX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2022-02-20T20:18:00Z</dcterms:created>
  <dcterms:modified xsi:type="dcterms:W3CDTF">2022-02-20T20:56:00Z</dcterms:modified>
</cp:coreProperties>
</file>