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25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D0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708E">
        <w:rPr>
          <w:rFonts w:ascii="Times New Roman" w:hAnsi="Times New Roman"/>
          <w:bCs/>
          <w:sz w:val="28"/>
          <w:szCs w:val="28"/>
          <w:lang w:val="ru-RU"/>
        </w:rPr>
        <w:t>Повільний</w:t>
      </w:r>
      <w:proofErr w:type="spellEnd"/>
      <w:r w:rsidRPr="00BC708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C708E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BC708E">
        <w:rPr>
          <w:rFonts w:ascii="Times New Roman" w:hAnsi="Times New Roman"/>
          <w:bCs/>
          <w:sz w:val="28"/>
          <w:szCs w:val="28"/>
          <w:lang w:val="ru-RU"/>
        </w:rPr>
        <w:t>.</w:t>
      </w:r>
      <w:r w:rsidRPr="00BC708E">
        <w:rPr>
          <w:rFonts w:ascii="Times New Roman" w:hAnsi="Times New Roman"/>
          <w:bCs/>
          <w:sz w:val="28"/>
          <w:szCs w:val="28"/>
        </w:rPr>
        <w:t> </w:t>
      </w:r>
      <w:proofErr w:type="spellStart"/>
      <w:r w:rsidRPr="00BC708E">
        <w:rPr>
          <w:rFonts w:ascii="Times New Roman" w:hAnsi="Times New Roman"/>
          <w:bCs/>
          <w:sz w:val="28"/>
          <w:szCs w:val="28"/>
          <w:lang w:val="ru-RU"/>
        </w:rPr>
        <w:t>Загальнорозвивальні</w:t>
      </w:r>
      <w:proofErr w:type="spellEnd"/>
      <w:r w:rsidRPr="00BC708E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BC708E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r w:rsidRPr="00BC708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C708E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BC708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C708E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BC708E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BC708E">
        <w:rPr>
          <w:rFonts w:ascii="Times New Roman" w:hAnsi="Times New Roman"/>
          <w:bCs/>
          <w:sz w:val="28"/>
          <w:szCs w:val="28"/>
        </w:rPr>
        <w:t>Біг</w:t>
      </w:r>
      <w:proofErr w:type="spellEnd"/>
      <w:r w:rsidRPr="00BC708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C708E">
        <w:rPr>
          <w:rFonts w:ascii="Times New Roman" w:hAnsi="Times New Roman"/>
          <w:bCs/>
          <w:sz w:val="28"/>
          <w:szCs w:val="28"/>
        </w:rPr>
        <w:t>на</w:t>
      </w:r>
      <w:proofErr w:type="spellEnd"/>
      <w:r w:rsidRPr="00BC708E">
        <w:rPr>
          <w:rFonts w:ascii="Times New Roman" w:hAnsi="Times New Roman"/>
          <w:bCs/>
          <w:sz w:val="28"/>
          <w:szCs w:val="28"/>
        </w:rPr>
        <w:t xml:space="preserve"> 1000м (</w:t>
      </w:r>
      <w:proofErr w:type="spellStart"/>
      <w:r w:rsidRPr="00BC708E">
        <w:rPr>
          <w:rFonts w:ascii="Times New Roman" w:hAnsi="Times New Roman"/>
          <w:bCs/>
          <w:sz w:val="28"/>
          <w:szCs w:val="28"/>
        </w:rPr>
        <w:t>дів</w:t>
      </w:r>
      <w:proofErr w:type="spellEnd"/>
      <w:r w:rsidRPr="00BC708E">
        <w:rPr>
          <w:rFonts w:ascii="Times New Roman" w:hAnsi="Times New Roman"/>
          <w:bCs/>
          <w:sz w:val="28"/>
          <w:szCs w:val="28"/>
        </w:rPr>
        <w:t xml:space="preserve">) </w:t>
      </w:r>
      <w:proofErr w:type="spellStart"/>
      <w:r w:rsidRPr="00BC708E">
        <w:rPr>
          <w:rFonts w:ascii="Times New Roman" w:hAnsi="Times New Roman"/>
          <w:bCs/>
          <w:sz w:val="28"/>
          <w:szCs w:val="28"/>
        </w:rPr>
        <w:t>та</w:t>
      </w:r>
      <w:proofErr w:type="spellEnd"/>
      <w:r w:rsidRPr="00BC708E">
        <w:rPr>
          <w:rFonts w:ascii="Times New Roman" w:hAnsi="Times New Roman"/>
          <w:bCs/>
          <w:sz w:val="28"/>
          <w:szCs w:val="28"/>
        </w:rPr>
        <w:t xml:space="preserve"> 1500м (</w:t>
      </w:r>
      <w:proofErr w:type="spellStart"/>
      <w:r w:rsidRPr="00BC708E">
        <w:rPr>
          <w:rFonts w:ascii="Times New Roman" w:hAnsi="Times New Roman"/>
          <w:bCs/>
          <w:sz w:val="28"/>
          <w:szCs w:val="28"/>
        </w:rPr>
        <w:t>хл</w:t>
      </w:r>
      <w:proofErr w:type="spellEnd"/>
      <w:r w:rsidRPr="00BC708E">
        <w:rPr>
          <w:rFonts w:ascii="Times New Roman" w:hAnsi="Times New Roman"/>
          <w:bCs/>
          <w:sz w:val="28"/>
          <w:szCs w:val="28"/>
        </w:rPr>
        <w:t>).</w:t>
      </w:r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C708E" w:rsidRPr="00FF1A6E" w:rsidRDefault="00BC708E" w:rsidP="00BC708E">
      <w:pPr>
        <w:spacing w:line="360" w:lineRule="auto"/>
        <w:rPr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FF1A6E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FF1A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F1A6E"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 w:rsidRPr="00FF1A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F1A6E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C708E" w:rsidRDefault="00BC708E" w:rsidP="00BC708E">
      <w:pPr>
        <w:spacing w:line="360" w:lineRule="auto"/>
        <w:rPr>
          <w:rStyle w:val="a3"/>
          <w:rFonts w:ascii="Times New Roman" w:hAnsi="Times New Roman"/>
          <w:sz w:val="28"/>
          <w:szCs w:val="28"/>
          <w:lang w:val="uk-UA"/>
        </w:rPr>
      </w:pPr>
      <w:hyperlink r:id="rId5" w:history="1">
        <w:r w:rsidRPr="00913404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https://www.youtube.com/watch?v=xlQFpTJLv5w</w:t>
        </w:r>
      </w:hyperlink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середні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виконанн</w:t>
      </w:r>
      <w:r w:rsidRPr="00BC708E">
        <w:rPr>
          <w:rFonts w:ascii="Times New Roman" w:hAnsi="Times New Roman"/>
          <w:sz w:val="28"/>
          <w:szCs w:val="28"/>
          <w:lang w:val="ru-RU"/>
        </w:rPr>
        <w:t>я</w:t>
      </w:r>
      <w:proofErr w:type="spellEnd"/>
      <w:r w:rsidRPr="00BC708E">
        <w:rPr>
          <w:rFonts w:ascii="Times New Roman" w:hAnsi="Times New Roman"/>
          <w:sz w:val="28"/>
          <w:szCs w:val="28"/>
          <w:lang w:val="ru-RU"/>
        </w:rPr>
        <w:t xml:space="preserve"> .</w:t>
      </w:r>
      <w:proofErr w:type="gramEnd"/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3C4D4D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https://www.youtube.com/watch?v=t552Rrld8J4</w:t>
        </w:r>
      </w:hyperlink>
    </w:p>
    <w:p w:rsidR="00BC708E" w:rsidRDefault="00BC708E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F0837" w:rsidRDefault="00BF0837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F0837" w:rsidRDefault="00BF0837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3C4D4D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https://www.youtube.com/watch?v=11mPqN1MELg</w:t>
        </w:r>
      </w:hyperlink>
    </w:p>
    <w:p w:rsidR="00BF0837" w:rsidRDefault="00BF0837" w:rsidP="00BC708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36B46" w:rsidRPr="00BF0837" w:rsidRDefault="00F36B46">
      <w:pPr>
        <w:rPr>
          <w:lang w:val="ru-RU"/>
        </w:rPr>
      </w:pPr>
    </w:p>
    <w:sectPr w:rsidR="00F36B46" w:rsidRPr="00BF08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68"/>
    <w:rsid w:val="004C3D68"/>
    <w:rsid w:val="00BC708E"/>
    <w:rsid w:val="00BF0837"/>
    <w:rsid w:val="00F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0467"/>
  <w15:chartTrackingRefBased/>
  <w15:docId w15:val="{F24FF489-28AB-4A95-8A75-D3B1925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08E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1mPqN1MEL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552Rrld8J4" TargetMode="External"/><Relationship Id="rId5" Type="http://schemas.openxmlformats.org/officeDocument/2006/relationships/hyperlink" Target="https://www.youtube.com/watch?v=xlQFpTJLv5w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2022-05-15T09:05:00Z</dcterms:created>
  <dcterms:modified xsi:type="dcterms:W3CDTF">2022-05-15T09:21:00Z</dcterms:modified>
</cp:coreProperties>
</file>