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44E" w:rsidRPr="00322AA6" w:rsidRDefault="00322AA6" w:rsidP="00322AA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уроку.</w:t>
      </w:r>
      <w:r w:rsidR="00EA444E" w:rsidRPr="00EA444E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 </w:t>
      </w:r>
      <w:r w:rsidR="00EA444E" w:rsidRPr="00322AA6"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eastAsia="uk-UA"/>
        </w:rPr>
        <w:t>Вуглеводи: глюкоза та сахароза</w:t>
      </w:r>
      <w:r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eastAsia="uk-UA"/>
        </w:rPr>
        <w:t>.</w:t>
      </w:r>
    </w:p>
    <w:p w:rsidR="00441981" w:rsidRDefault="00441981" w:rsidP="00EA444E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</w:pPr>
      <w:r>
        <w:rPr>
          <w:noProof/>
          <w:lang w:eastAsia="uk-UA"/>
        </w:rPr>
        <w:drawing>
          <wp:inline distT="0" distB="0" distL="0" distR="0" wp14:anchorId="41107A90" wp14:editId="117F2C52">
            <wp:extent cx="5444277" cy="2790190"/>
            <wp:effectExtent l="0" t="0" r="4445" b="0"/>
            <wp:docPr id="1" name="Рисунок 1" descr="http://player.myshared.ru/17/1181512/slides/slide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layer.myshared.ru/17/1181512/slides/slide_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068" cy="282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81E" w:rsidRPr="007E6D45" w:rsidRDefault="00EA444E">
      <w:pPr>
        <w:rPr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7E6D45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Вуглеводи поділяють на прості (моносахариди) і складні (дисахариди й полісахариди) </w:t>
      </w:r>
    </w:p>
    <w:p w:rsidR="00AF5CF5" w:rsidRDefault="00AF5CF5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AF5CF5" w:rsidRDefault="00AF5CF5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 w:rsidRPr="001A5EDD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0A160850" wp14:editId="0A498E47">
            <wp:extent cx="5715000" cy="4067175"/>
            <wp:effectExtent l="0" t="0" r="0" b="9525"/>
            <wp:docPr id="5" name="Рисунок 5" descr="https://lh4.googleusercontent.com/b4pkwkp5xuxSZFJtqnzWBmBnYOngLGkdGLHx3H2oPFyvKTYgIpPtMRfkH-cLbiHh_KGhVgm-795OY9QrzjUyMMDYOaYTfJ6pFEPs1wenUzXOejZnFQ=w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b4pkwkp5xuxSZFJtqnzWBmBnYOngLGkdGLHx3H2oPFyvKTYgIpPtMRfkH-cLbiHh_KGhVgm-795OY9QrzjUyMMDYOaYTfJ6pFEPs1wenUzXOejZnFQ=w12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F5" w:rsidRDefault="00AF5CF5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EA444E" w:rsidRPr="007E6D45" w:rsidRDefault="00EA444E" w:rsidP="00322AA6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FF0000"/>
          <w:sz w:val="40"/>
          <w:szCs w:val="40"/>
        </w:rPr>
      </w:pPr>
      <w:r w:rsidRPr="007E6D45">
        <w:rPr>
          <w:rStyle w:val="a4"/>
          <w:rFonts w:ascii="Arial" w:hAnsi="Arial" w:cs="Arial"/>
          <w:color w:val="FF0000"/>
          <w:sz w:val="40"/>
          <w:szCs w:val="40"/>
        </w:rPr>
        <w:lastRenderedPageBreak/>
        <w:t>Глюкоза</w:t>
      </w:r>
    </w:p>
    <w:p w:rsidR="00877276" w:rsidRDefault="00877276" w:rsidP="00877276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Найпростіший представник вуглеводів — глюкоза, має молекулярну формулу </w:t>
      </w:r>
      <w:r w:rsidRPr="00877276">
        <w:rPr>
          <w:rFonts w:ascii="Arial" w:hAnsi="Arial" w:cs="Arial"/>
          <w:color w:val="000000"/>
          <w:sz w:val="32"/>
          <w:szCs w:val="32"/>
        </w:rPr>
        <w:t>C</w:t>
      </w:r>
      <w:r w:rsidRPr="00877276">
        <w:rPr>
          <w:rFonts w:ascii="Arial" w:hAnsi="Arial" w:cs="Arial"/>
          <w:color w:val="000000"/>
          <w:sz w:val="20"/>
          <w:szCs w:val="32"/>
          <w:lang w:val="ru-RU"/>
        </w:rPr>
        <w:t>6</w:t>
      </w:r>
      <w:r w:rsidRPr="00877276">
        <w:rPr>
          <w:rFonts w:ascii="Arial" w:hAnsi="Arial" w:cs="Arial"/>
          <w:color w:val="000000"/>
          <w:sz w:val="32"/>
          <w:szCs w:val="32"/>
        </w:rPr>
        <w:t>H</w:t>
      </w:r>
      <w:r w:rsidRPr="00877276">
        <w:rPr>
          <w:rFonts w:ascii="Arial" w:hAnsi="Arial" w:cs="Arial"/>
          <w:color w:val="000000"/>
          <w:sz w:val="18"/>
          <w:szCs w:val="32"/>
        </w:rPr>
        <w:t>12</w:t>
      </w:r>
      <w:r w:rsidRPr="00877276">
        <w:rPr>
          <w:rFonts w:ascii="Arial" w:hAnsi="Arial" w:cs="Arial"/>
          <w:color w:val="000000"/>
          <w:sz w:val="32"/>
          <w:szCs w:val="32"/>
        </w:rPr>
        <w:t>O</w:t>
      </w:r>
      <w:r w:rsidRPr="00877276">
        <w:rPr>
          <w:rFonts w:ascii="Arial" w:hAnsi="Arial" w:cs="Arial"/>
          <w:color w:val="000000"/>
          <w:sz w:val="18"/>
          <w:szCs w:val="32"/>
        </w:rPr>
        <w:t>6</w:t>
      </w:r>
      <w:r>
        <w:rPr>
          <w:rFonts w:ascii="Arial" w:hAnsi="Arial" w:cs="Arial"/>
          <w:color w:val="000000"/>
          <w:sz w:val="32"/>
          <w:szCs w:val="32"/>
        </w:rPr>
        <w:t>. За своєю будовою глюкоза — складна багатофункціональна сполука, що містить п’ять гідроксильних груп і одну альдегідну групу (-COH):</w:t>
      </w:r>
    </w:p>
    <w:p w:rsidR="007E6D45" w:rsidRDefault="00877276" w:rsidP="007E6D45">
      <w:pPr>
        <w:pStyle w:val="center"/>
        <w:shd w:val="clear" w:color="auto" w:fill="FFFFFF"/>
        <w:jc w:val="center"/>
        <w:rPr>
          <w:rFonts w:ascii="Arial" w:hAnsi="Arial" w:cs="Arial"/>
          <w:color w:val="292B2C"/>
          <w:sz w:val="23"/>
          <w:szCs w:val="23"/>
        </w:rPr>
      </w:pPr>
      <w:r w:rsidRPr="00877276"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2905125" cy="304800"/>
            <wp:effectExtent l="0" t="0" r="9525" b="0"/>
            <wp:docPr id="4" name="Рисунок 4" descr="C:\Users\Наталья\Documents\image2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image26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32"/>
          <w:szCs w:val="32"/>
        </w:rPr>
        <mc:AlternateContent>
          <mc:Choice Requires="wps">
            <w:drawing>
              <wp:inline distT="0" distB="0" distL="0" distR="0" wp14:anchorId="5B6D6579" wp14:editId="449CC995">
                <wp:extent cx="3629025" cy="381000"/>
                <wp:effectExtent l="0" t="0" r="0" b="0"/>
                <wp:docPr id="3" name="Рисунок 312" descr="https://subject.com.ua/lesson/chemistry/9klas/9klas.files/image26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6290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F10DC2" id="Рисунок 312" o:spid="_x0000_s1026" alt="https://subject.com.ua/lesson/chemistry/9klas/9klas.files/image266.jpg" style="width:285.75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</w:p>
    <w:p w:rsidR="00EA444E" w:rsidRPr="007E6D45" w:rsidRDefault="00EA444E" w:rsidP="007E6D45">
      <w:pPr>
        <w:pStyle w:val="center"/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7E6D45">
        <w:rPr>
          <w:rFonts w:ascii="Arial" w:hAnsi="Arial" w:cs="Arial"/>
          <w:color w:val="292B2C"/>
          <w:sz w:val="28"/>
          <w:szCs w:val="28"/>
        </w:rPr>
        <w:t>Глюкоза C</w:t>
      </w:r>
      <w:r w:rsidRPr="007E6D45">
        <w:rPr>
          <w:rFonts w:ascii="Arial" w:hAnsi="Arial" w:cs="Arial"/>
          <w:color w:val="292B2C"/>
          <w:sz w:val="28"/>
          <w:szCs w:val="28"/>
          <w:vertAlign w:val="subscript"/>
        </w:rPr>
        <w:t>6</w:t>
      </w:r>
      <w:r w:rsidRPr="007E6D45">
        <w:rPr>
          <w:rFonts w:ascii="Arial" w:hAnsi="Arial" w:cs="Arial"/>
          <w:color w:val="292B2C"/>
          <w:sz w:val="28"/>
          <w:szCs w:val="28"/>
        </w:rPr>
        <w:t>H</w:t>
      </w:r>
      <w:r w:rsidRPr="007E6D45">
        <w:rPr>
          <w:rFonts w:ascii="Arial" w:hAnsi="Arial" w:cs="Arial"/>
          <w:color w:val="292B2C"/>
          <w:sz w:val="28"/>
          <w:szCs w:val="28"/>
          <w:vertAlign w:val="subscript"/>
        </w:rPr>
        <w:t>12</w:t>
      </w:r>
      <w:r w:rsidRPr="007E6D45">
        <w:rPr>
          <w:rFonts w:ascii="Arial" w:hAnsi="Arial" w:cs="Arial"/>
          <w:color w:val="292B2C"/>
          <w:sz w:val="28"/>
          <w:szCs w:val="28"/>
        </w:rPr>
        <w:t>O</w:t>
      </w:r>
      <w:r w:rsidRPr="007E6D45">
        <w:rPr>
          <w:rFonts w:ascii="Arial" w:hAnsi="Arial" w:cs="Arial"/>
          <w:color w:val="292B2C"/>
          <w:sz w:val="28"/>
          <w:szCs w:val="28"/>
          <w:vertAlign w:val="subscript"/>
        </w:rPr>
        <w:t>6</w:t>
      </w:r>
      <w:r w:rsidRPr="007E6D45">
        <w:rPr>
          <w:rFonts w:ascii="Arial" w:hAnsi="Arial" w:cs="Arial"/>
          <w:color w:val="292B2C"/>
          <w:sz w:val="28"/>
          <w:szCs w:val="28"/>
        </w:rPr>
        <w:t> — безбарвна кристалічна речовина без запаху, густина 1,54 г/см</w:t>
      </w:r>
      <w:r w:rsidRPr="007E6D45">
        <w:rPr>
          <w:rFonts w:ascii="Arial" w:hAnsi="Arial" w:cs="Arial"/>
          <w:color w:val="292B2C"/>
          <w:sz w:val="28"/>
          <w:szCs w:val="28"/>
          <w:vertAlign w:val="superscript"/>
        </w:rPr>
        <w:t>3</w:t>
      </w:r>
      <w:r w:rsidRPr="007E6D45">
        <w:rPr>
          <w:rFonts w:ascii="Arial" w:hAnsi="Arial" w:cs="Arial"/>
          <w:color w:val="292B2C"/>
          <w:sz w:val="28"/>
          <w:szCs w:val="28"/>
        </w:rPr>
        <w:t xml:space="preserve">, температура плавлення 146 °С. За нагрівання вище за цю температуру вона розкладається, не доходячи до точки кипіння. Глюкоза солодка на смак, але в півтора </w:t>
      </w:r>
      <w:proofErr w:type="spellStart"/>
      <w:r w:rsidRPr="007E6D45">
        <w:rPr>
          <w:rFonts w:ascii="Arial" w:hAnsi="Arial" w:cs="Arial"/>
          <w:color w:val="292B2C"/>
          <w:sz w:val="28"/>
          <w:szCs w:val="28"/>
        </w:rPr>
        <w:t>раза</w:t>
      </w:r>
      <w:proofErr w:type="spellEnd"/>
      <w:r w:rsidRPr="007E6D45">
        <w:rPr>
          <w:rFonts w:ascii="Arial" w:hAnsi="Arial" w:cs="Arial"/>
          <w:color w:val="292B2C"/>
          <w:sz w:val="28"/>
          <w:szCs w:val="28"/>
        </w:rPr>
        <w:t xml:space="preserve"> менш солодка за сахарозу. Добре розчиняється у воді: у 100 г води за 0 °С розчиняється 32 г глюкози, а за 25 °С — 82 г, погано розчиняється в органічних розчинниках. Її розчини не проводять електричний струм (глюкоза — неелектроліт).</w:t>
      </w:r>
    </w:p>
    <w:p w:rsidR="00EA444E" w:rsidRDefault="00441981">
      <w:r>
        <w:rPr>
          <w:noProof/>
          <w:lang w:eastAsia="uk-UA"/>
        </w:rPr>
        <w:drawing>
          <wp:inline distT="0" distB="0" distL="0" distR="0" wp14:anchorId="28A05AA4" wp14:editId="5A1F5991">
            <wp:extent cx="5940425" cy="4455319"/>
            <wp:effectExtent l="0" t="0" r="3175" b="2540"/>
            <wp:docPr id="6" name="Рисунок 6" descr="http://player.myshared.ru/17/1181512/slides/slide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layer.myshared.ru/17/1181512/slides/slide_1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981" w:rsidRDefault="00441981">
      <w:r>
        <w:rPr>
          <w:noProof/>
          <w:lang w:eastAsia="uk-UA"/>
        </w:rPr>
        <w:lastRenderedPageBreak/>
        <w:drawing>
          <wp:inline distT="0" distB="0" distL="0" distR="0" wp14:anchorId="0BE33E7D" wp14:editId="458ED29B">
            <wp:extent cx="5940425" cy="4455319"/>
            <wp:effectExtent l="0" t="0" r="3175" b="2540"/>
            <wp:docPr id="7" name="Рисунок 7" descr="http://player.myshared.ru/17/1181512/slides/slide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layer.myshared.ru/17/1181512/slides/slide_1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44E" w:rsidRDefault="00441981">
      <w:r>
        <w:rPr>
          <w:noProof/>
          <w:lang w:eastAsia="uk-UA"/>
        </w:rPr>
        <w:drawing>
          <wp:inline distT="0" distB="0" distL="0" distR="0" wp14:anchorId="027A7630" wp14:editId="40ADEB2A">
            <wp:extent cx="5940425" cy="4455319"/>
            <wp:effectExtent l="0" t="0" r="3175" b="2540"/>
            <wp:docPr id="8" name="Рисунок 8" descr="http://player.myshared.ru/17/1181512/slides/slide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layer.myshared.ru/17/1181512/slides/slide_1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44E" w:rsidRDefault="00441981">
      <w:r>
        <w:rPr>
          <w:noProof/>
          <w:lang w:eastAsia="uk-UA"/>
        </w:rPr>
        <w:lastRenderedPageBreak/>
        <w:drawing>
          <wp:inline distT="0" distB="0" distL="0" distR="0" wp14:anchorId="788C32AE" wp14:editId="399B2722">
            <wp:extent cx="5940425" cy="4455319"/>
            <wp:effectExtent l="0" t="0" r="3175" b="2540"/>
            <wp:docPr id="9" name="Рисунок 9" descr="http://player.myshared.ru/17/1181512/slides/slide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layer.myshared.ru/17/1181512/slides/slide_1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981" w:rsidRDefault="00441981"/>
    <w:p w:rsidR="00441981" w:rsidRDefault="00441981"/>
    <w:p w:rsidR="00EA444E" w:rsidRPr="007E6D45" w:rsidRDefault="00EA444E" w:rsidP="007E6D45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FF0000"/>
          <w:sz w:val="32"/>
          <w:szCs w:val="32"/>
        </w:rPr>
      </w:pPr>
      <w:r w:rsidRPr="007E6D45">
        <w:rPr>
          <w:rStyle w:val="a4"/>
          <w:rFonts w:ascii="Arial" w:hAnsi="Arial" w:cs="Arial"/>
          <w:color w:val="FF0000"/>
          <w:sz w:val="32"/>
          <w:szCs w:val="32"/>
        </w:rPr>
        <w:t>Сахароза</w:t>
      </w:r>
    </w:p>
    <w:p w:rsidR="00EA444E" w:rsidRPr="007E6D45" w:rsidRDefault="00EA444E" w:rsidP="00EA444E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7E6D45">
        <w:rPr>
          <w:rFonts w:ascii="Arial" w:hAnsi="Arial" w:cs="Arial"/>
          <w:color w:val="292B2C"/>
          <w:sz w:val="28"/>
          <w:szCs w:val="28"/>
        </w:rPr>
        <w:t>Найбільше значення серед дисахаридів має сахароза C</w:t>
      </w:r>
      <w:r w:rsidRPr="007E6D45">
        <w:rPr>
          <w:rFonts w:ascii="Arial" w:hAnsi="Arial" w:cs="Arial"/>
          <w:color w:val="292B2C"/>
          <w:sz w:val="28"/>
          <w:szCs w:val="28"/>
          <w:vertAlign w:val="subscript"/>
        </w:rPr>
        <w:t>12</w:t>
      </w:r>
      <w:r w:rsidRPr="007E6D45">
        <w:rPr>
          <w:rFonts w:ascii="Arial" w:hAnsi="Arial" w:cs="Arial"/>
          <w:color w:val="292B2C"/>
          <w:sz w:val="28"/>
          <w:szCs w:val="28"/>
        </w:rPr>
        <w:t>H</w:t>
      </w:r>
      <w:r w:rsidRPr="007E6D45">
        <w:rPr>
          <w:rFonts w:ascii="Arial" w:hAnsi="Arial" w:cs="Arial"/>
          <w:color w:val="292B2C"/>
          <w:sz w:val="28"/>
          <w:szCs w:val="28"/>
          <w:vertAlign w:val="subscript"/>
        </w:rPr>
        <w:t>22</w:t>
      </w:r>
      <w:r w:rsidRPr="007E6D45">
        <w:rPr>
          <w:rFonts w:ascii="Arial" w:hAnsi="Arial" w:cs="Arial"/>
          <w:color w:val="292B2C"/>
          <w:sz w:val="28"/>
          <w:szCs w:val="28"/>
        </w:rPr>
        <w:t>O</w:t>
      </w:r>
      <w:r w:rsidRPr="007E6D45">
        <w:rPr>
          <w:rFonts w:ascii="Arial" w:hAnsi="Arial" w:cs="Arial"/>
          <w:color w:val="292B2C"/>
          <w:sz w:val="28"/>
          <w:szCs w:val="28"/>
          <w:vertAlign w:val="subscript"/>
        </w:rPr>
        <w:t>11</w:t>
      </w:r>
      <w:r w:rsidRPr="007E6D45">
        <w:rPr>
          <w:rFonts w:ascii="Arial" w:hAnsi="Arial" w:cs="Arial"/>
          <w:color w:val="292B2C"/>
          <w:sz w:val="28"/>
          <w:szCs w:val="28"/>
        </w:rPr>
        <w:t>. Це хімічна назва звичайного цукру, що виділяють із цукрового буряку або цукрової тростини.</w:t>
      </w:r>
    </w:p>
    <w:p w:rsidR="00441981" w:rsidRDefault="00441981" w:rsidP="00EA444E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noProof/>
        </w:rPr>
        <w:drawing>
          <wp:inline distT="0" distB="0" distL="0" distR="0" wp14:anchorId="01089968" wp14:editId="3F70B2D5">
            <wp:extent cx="5705475" cy="2667000"/>
            <wp:effectExtent l="0" t="0" r="9525" b="0"/>
            <wp:docPr id="10" name="Рисунок 10" descr="https://naurok.com.ua/uploads/files/3744/30519/30302_images/thumb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naurok.com.ua/uploads/files/3744/30519/30302_images/thumb_1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981" w:rsidRDefault="00441981" w:rsidP="00EA444E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7BD5E69" wp14:editId="4977D5EF">
            <wp:extent cx="5940425" cy="4455319"/>
            <wp:effectExtent l="0" t="0" r="3175" b="2540"/>
            <wp:docPr id="11" name="Рисунок 11" descr="https://naurok.com.ua/uploads/files/3744/30519/30302_images/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naurok.com.ua/uploads/files/3744/30519/30302_images/1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981" w:rsidRPr="00322AA6" w:rsidRDefault="00322AA6" w:rsidP="00EA444E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>
        <w:rPr>
          <w:rFonts w:ascii="Arial" w:hAnsi="Arial" w:cs="Arial"/>
          <w:color w:val="292B2C"/>
          <w:sz w:val="28"/>
          <w:szCs w:val="28"/>
        </w:rPr>
        <w:t>Перегляньте відео за посиланням:</w:t>
      </w:r>
    </w:p>
    <w:p w:rsidR="00EA444E" w:rsidRPr="00322AA6" w:rsidRDefault="00322AA6">
      <w:pPr>
        <w:rPr>
          <w:sz w:val="28"/>
          <w:szCs w:val="28"/>
        </w:rPr>
      </w:pPr>
      <w:hyperlink r:id="rId14" w:history="1">
        <w:r w:rsidRPr="00322AA6">
          <w:rPr>
            <w:rStyle w:val="a5"/>
            <w:sz w:val="28"/>
            <w:szCs w:val="28"/>
          </w:rPr>
          <w:t>https://www.youtube.com/watch?v=muhHCpxj5NY</w:t>
        </w:r>
      </w:hyperlink>
      <w:r w:rsidRPr="00322AA6">
        <w:rPr>
          <w:sz w:val="28"/>
          <w:szCs w:val="28"/>
        </w:rPr>
        <w:t xml:space="preserve"> </w:t>
      </w:r>
    </w:p>
    <w:p w:rsidR="00EA444E" w:rsidRPr="00322AA6" w:rsidRDefault="00322AA6" w:rsidP="007E6D45">
      <w:pPr>
        <w:pStyle w:val="a3"/>
        <w:shd w:val="clear" w:color="auto" w:fill="FFFFFF"/>
        <w:spacing w:before="0" w:beforeAutospacing="0"/>
        <w:rPr>
          <w:rFonts w:ascii="Arial" w:hAnsi="Arial" w:cs="Arial"/>
          <w:color w:val="FF0000"/>
          <w:sz w:val="28"/>
          <w:szCs w:val="28"/>
        </w:rPr>
      </w:pPr>
      <w:r w:rsidRPr="00322AA6">
        <w:rPr>
          <w:rFonts w:ascii="Arial" w:hAnsi="Arial" w:cs="Arial"/>
          <w:color w:val="FF0000"/>
          <w:sz w:val="28"/>
          <w:szCs w:val="28"/>
        </w:rPr>
        <w:t>Завдання.</w:t>
      </w:r>
      <w:bookmarkStart w:id="0" w:name="_GoBack"/>
      <w:bookmarkEnd w:id="0"/>
    </w:p>
    <w:p w:rsidR="00EA444E" w:rsidRPr="00322AA6" w:rsidRDefault="00322AA6" w:rsidP="00322AA6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>
        <w:rPr>
          <w:rFonts w:ascii="Arial" w:hAnsi="Arial" w:cs="Arial"/>
          <w:color w:val="292B2C"/>
          <w:sz w:val="28"/>
          <w:szCs w:val="28"/>
        </w:rPr>
        <w:t xml:space="preserve">Опрацюйте </w:t>
      </w:r>
      <w:r w:rsidR="007E6D45" w:rsidRPr="00322AA6">
        <w:rPr>
          <w:rFonts w:ascii="Arial" w:hAnsi="Arial" w:cs="Arial"/>
          <w:b/>
          <w:bCs/>
          <w:color w:val="292B2C"/>
          <w:kern w:val="36"/>
          <w:sz w:val="28"/>
          <w:szCs w:val="28"/>
        </w:rPr>
        <w:t>§ 36.</w:t>
      </w:r>
    </w:p>
    <w:p w:rsidR="00EA444E" w:rsidRPr="00322AA6" w:rsidRDefault="00EA444E" w:rsidP="00322AA6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322AA6">
        <w:rPr>
          <w:rFonts w:ascii="Arial" w:hAnsi="Arial" w:cs="Arial"/>
          <w:color w:val="292B2C"/>
          <w:sz w:val="23"/>
          <w:szCs w:val="23"/>
          <w:shd w:val="clear" w:color="auto" w:fill="FFFFFF"/>
        </w:rPr>
        <w:t> </w:t>
      </w:r>
      <w:r w:rsidRPr="00322AA6">
        <w:rPr>
          <w:rFonts w:ascii="Arial" w:hAnsi="Arial" w:cs="Arial"/>
          <w:color w:val="292B2C"/>
          <w:sz w:val="28"/>
          <w:szCs w:val="28"/>
          <w:shd w:val="clear" w:color="auto" w:fill="FFFFFF"/>
        </w:rPr>
        <w:t>У медицині для ін'єкцій використовують розчин глюкози з масовою часткою близько 5 %. Обчисліть масу глюкози</w:t>
      </w:r>
      <w:r w:rsidR="00322AA6" w:rsidRPr="00322AA6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і об’єм води, необхідні</w:t>
      </w:r>
      <w:r w:rsidRPr="00322AA6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для приго</w:t>
      </w:r>
      <w:r w:rsidR="00322AA6" w:rsidRPr="00322AA6">
        <w:rPr>
          <w:rFonts w:ascii="Arial" w:hAnsi="Arial" w:cs="Arial"/>
          <w:color w:val="292B2C"/>
          <w:sz w:val="28"/>
          <w:szCs w:val="28"/>
          <w:shd w:val="clear" w:color="auto" w:fill="FFFFFF"/>
        </w:rPr>
        <w:t>тування такого розчину масою 500</w:t>
      </w:r>
      <w:r w:rsidRPr="00322AA6">
        <w:rPr>
          <w:rFonts w:ascii="Arial" w:hAnsi="Arial" w:cs="Arial"/>
          <w:color w:val="292B2C"/>
          <w:sz w:val="28"/>
          <w:szCs w:val="28"/>
          <w:shd w:val="clear" w:color="auto" w:fill="FFFFFF"/>
        </w:rPr>
        <w:t>г.</w:t>
      </w:r>
    </w:p>
    <w:p w:rsidR="00EA444E" w:rsidRDefault="00EA444E"/>
    <w:p w:rsidR="00EA444E" w:rsidRDefault="00EA444E"/>
    <w:p w:rsidR="00EA444E" w:rsidRDefault="00EA444E"/>
    <w:p w:rsidR="00EA444E" w:rsidRDefault="00EA444E"/>
    <w:p w:rsidR="00EA444E" w:rsidRDefault="00EA444E"/>
    <w:p w:rsidR="00EA444E" w:rsidRDefault="00EA444E"/>
    <w:p w:rsidR="00EA444E" w:rsidRDefault="00EA444E"/>
    <w:p w:rsidR="00EA444E" w:rsidRDefault="00EA444E"/>
    <w:sectPr w:rsidR="00EA4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277B74"/>
    <w:multiLevelType w:val="hybridMultilevel"/>
    <w:tmpl w:val="ADB6A1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44E"/>
    <w:rsid w:val="00322AA6"/>
    <w:rsid w:val="00441981"/>
    <w:rsid w:val="007E6D45"/>
    <w:rsid w:val="00877276"/>
    <w:rsid w:val="00A6081E"/>
    <w:rsid w:val="00AF5CF5"/>
    <w:rsid w:val="00E161D7"/>
    <w:rsid w:val="00EA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C391C9-F907-41DE-B6F5-6102E41D1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A4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EA444E"/>
    <w:rPr>
      <w:b/>
      <w:bCs/>
    </w:rPr>
  </w:style>
  <w:style w:type="paragraph" w:customStyle="1" w:styleId="center">
    <w:name w:val="center"/>
    <w:basedOn w:val="a"/>
    <w:rsid w:val="00877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unhideWhenUsed/>
    <w:rsid w:val="00322A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6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www.youtube.com/watch?v=muhHCpxj5N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864</Words>
  <Characters>493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5</cp:revision>
  <dcterms:created xsi:type="dcterms:W3CDTF">2022-04-13T13:59:00Z</dcterms:created>
  <dcterms:modified xsi:type="dcterms:W3CDTF">2022-04-13T15:31:00Z</dcterms:modified>
</cp:coreProperties>
</file>