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37" w:rsidRPr="004844A3" w:rsidRDefault="004844A3" w:rsidP="004844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0"/>
          <w:szCs w:val="40"/>
          <w:lang w:eastAsia="uk-UA"/>
        </w:rPr>
      </w:pPr>
      <w:r w:rsidRPr="004844A3">
        <w:rPr>
          <w:rFonts w:ascii="Arial" w:eastAsia="Times New Roman" w:hAnsi="Arial" w:cs="Arial"/>
          <w:b/>
          <w:bCs/>
          <w:color w:val="292B2C"/>
          <w:kern w:val="36"/>
          <w:sz w:val="40"/>
          <w:szCs w:val="40"/>
          <w:lang w:eastAsia="uk-UA"/>
        </w:rPr>
        <w:t>Тема уроку.</w:t>
      </w:r>
      <w:r w:rsidR="00402837" w:rsidRPr="00402837">
        <w:rPr>
          <w:rFonts w:ascii="Arial" w:eastAsia="Times New Roman" w:hAnsi="Arial" w:cs="Arial"/>
          <w:b/>
          <w:bCs/>
          <w:color w:val="292B2C"/>
          <w:kern w:val="36"/>
          <w:sz w:val="40"/>
          <w:szCs w:val="40"/>
          <w:lang w:eastAsia="uk-UA"/>
        </w:rPr>
        <w:t xml:space="preserve"> </w:t>
      </w:r>
      <w:r w:rsidR="00402837" w:rsidRPr="00402837">
        <w:rPr>
          <w:rFonts w:ascii="Arial" w:eastAsia="Times New Roman" w:hAnsi="Arial" w:cs="Arial"/>
          <w:b/>
          <w:bCs/>
          <w:color w:val="4472C4" w:themeColor="accent5"/>
          <w:kern w:val="36"/>
          <w:sz w:val="40"/>
          <w:szCs w:val="40"/>
          <w:lang w:eastAsia="uk-UA"/>
        </w:rPr>
        <w:t>Природні джерела вуглеводнів</w:t>
      </w:r>
      <w:r w:rsidRPr="004844A3">
        <w:rPr>
          <w:rFonts w:ascii="Arial" w:eastAsia="Times New Roman" w:hAnsi="Arial" w:cs="Arial"/>
          <w:b/>
          <w:bCs/>
          <w:color w:val="4472C4" w:themeColor="accent5"/>
          <w:kern w:val="36"/>
          <w:sz w:val="40"/>
          <w:szCs w:val="40"/>
          <w:lang w:eastAsia="uk-UA"/>
        </w:rPr>
        <w:t>.</w:t>
      </w:r>
    </w:p>
    <w:p w:rsidR="004844A3" w:rsidRPr="00402837" w:rsidRDefault="004844A3" w:rsidP="004844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32"/>
          <w:szCs w:val="32"/>
          <w:lang w:eastAsia="uk-UA"/>
        </w:rPr>
      </w:pP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Найважливішими природними джерелами вуглеводнів є корисні копалини —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природний газ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нафта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кам'яне вугілля.</w:t>
      </w:r>
      <w:bookmarkStart w:id="0" w:name="_GoBack"/>
      <w:bookmarkEnd w:id="0"/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Природний газ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Природний газ являє собою суміш газоподібних вуглеводнів. Основним компонентом є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об'ємна частка якого становить до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98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%. До складу природного газу входять також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етан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пропан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бутан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Природний газ використовується як паливо. Він повністю згоряє без диму і кіптяви, не утворює золи, виділяє багато тепла. На відміну від інших видів палива легко транспортується по трубопроводах.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Метан, що міститься у природному газі використовується, як хімічна сировина. З нього отримують водень, чадний газ, ацетилен, а від них починаються різноманітні ланцюги хімічних перетворень, що призводять до утворення спиртів, ацетону, оцтової кислоти та інших речовин.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Етан і пропан перетворюють в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етен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пропен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— найважливішу сировину для виробництва полімерів.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Суміш пропану і бутану у вигляді зрідженого газу використовується як паливо.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Нафта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Нафта являє собою суміш рідких і твердих речовин. Це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насичені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циклічні вуглеводні</w:t>
      </w:r>
      <w:r w:rsidRPr="00402837">
        <w:rPr>
          <w:rFonts w:ascii="Arial" w:eastAsia="Times New Roman" w:hAnsi="Arial" w:cs="Arial"/>
          <w:color w:val="76A900"/>
          <w:sz w:val="24"/>
          <w:szCs w:val="24"/>
          <w:lang w:eastAsia="uk-UA"/>
        </w:rPr>
        <w:t>,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 яких містяться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більше атомів Карбону.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Приблизно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90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 усієї видобутої нафти використовується як паливо. Сьогодні нафта — основне джерело енергії. Рідке паливо є зручним: воно висококалорійне, легко транспортується, містить мало домішок.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Близько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% нафти використовується як сировина для отримання багатьох тисяч органічних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сполук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: пластмас, синтетичних волокон,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каучуків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барвників, розчинників, отрутохімікатів, тощо.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Кам'яне вугілля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Вугілля — вид викопного палива, що утворилося з частин древніх рослин під землею без доступу кисню. Вугілля було першим з використовуваних людиною видів викопного палива.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В результаті переробки кам'яного вугілля отримують кокс і ряд органічних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сполук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(бензол, фенол, тощо).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Склад нафти дозволяє отримувати з неї велику кількість продуктів. Основні методи переробки нафти — перегонка і крекінг.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lastRenderedPageBreak/>
        <w:t>Перегонка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Вуглеводні нафти киплять при різних температурах. Чим більше молекулярна маса речовини, тим вище його температура кипіння. На цій закономірності ґрунтується поділ нафти на окремі частини, або фракції.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Фракції</w:t>
      </w:r>
      <w:r w:rsidRPr="0040283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суміші речовин, що мають близькі значення температур кипіння.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перегонці нафти отримують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бензин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лігроїн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гас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proofErr w:type="spellStart"/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газойль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мазут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Бензин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містить легкі вуглеводні з числом атомів Карбону від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використовується як паливо для автомобільних двигунів. До складу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гасу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входять важчі вуглеводні (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12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–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18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 Він використовується, як паливо для авіаційних двигунів. Ще важчий </w:t>
      </w:r>
      <w:proofErr w:type="spellStart"/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газойль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&gt;18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використовується як дизельне паливо.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Мазут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розділяють перегонкою при зниженому тиску на мастила.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Гудрон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що залишився після відділення мастил, використовується для асфальтування доріг.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3863DBD7" wp14:editId="4350AADB">
                <wp:extent cx="4086225" cy="3533775"/>
                <wp:effectExtent l="0" t="0" r="0" b="9525"/>
                <wp:docPr id="1" name="AutoShape 1" descr="Перегонка нафи-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86225" cy="353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837" w:rsidRDefault="00402837" w:rsidP="00402837">
                            <w:pPr>
                              <w:jc w:val="center"/>
                            </w:pPr>
                            <w:r w:rsidRPr="00402837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903345" cy="3375620"/>
                                  <wp:effectExtent l="0" t="0" r="1905" b="0"/>
                                  <wp:docPr id="2" name="Рисунок 2" descr="C:\Users\Наталья\Documents\Перегонка нафи-ne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Перегонка нафи-ne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3345" cy="3375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3DBD7" id="AutoShape 1" o:spid="_x0000_s1026" alt="Перегонка нафи-new.jpg" style="width:321.75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" filled="f" stroked="f">
                <o:lock v:ext="edit" aspectratio="t"/>
                <v:textbox>
                  <w:txbxContent>
                    <w:p w:rsidR="00402837" w:rsidRDefault="00402837" w:rsidP="00402837">
                      <w:pPr>
                        <w:jc w:val="center"/>
                      </w:pPr>
                      <w:r w:rsidRPr="00402837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903345" cy="3375620"/>
                            <wp:effectExtent l="0" t="0" r="1905" b="0"/>
                            <wp:docPr id="2" name="Рисунок 2" descr="C:\Users\Наталья\Documents\Перегонка нафи-ne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Перегонка нафи-ne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3345" cy="3375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Крекінг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збільшення виходу бензину, а також для отримання з нафти хімічної сировини застосовують термічний і каталітичний крекінги.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Крекінг</w:t>
      </w:r>
      <w:r w:rsidRPr="0040283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високотемпературна переробка нафти з метою отримання продуктів з меншими молекулярними масами.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нагріванні вуглеводнів з довгими карбоновими ланцюгами відбувається їх розщеплення на коротші молекули. При цьому утворюються насичені і ненасичені вуглеводні: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20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42</w:t>
      </w:r>
      <w:r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−→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10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22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10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20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У результаті крекінгу отримують додаткову кількість бензину. Продукти крекінгу містять хімічно активні ненасичені вуглеводні, які використовують у хімічній промисловості для виробництва полімерів, та інших органічних речовин.</w:t>
      </w:r>
    </w:p>
    <w:p w:rsidR="004844A3" w:rsidRDefault="004844A3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4844A3" w:rsidRPr="00402837" w:rsidRDefault="004844A3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4844A3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Висновок.</w:t>
      </w:r>
    </w:p>
    <w:p w:rsidR="00402837" w:rsidRDefault="00402837" w:rsidP="0040283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Основними джерелами вуглеводнів для промисловості є нафта, кам'яне вугілля та природний газ. Для більш ефективного застосування ці природні копалини необхідно піддати переробці для виділення окремих речовин або певних сумішей.</w:t>
      </w:r>
    </w:p>
    <w:p w:rsidR="004844A3" w:rsidRDefault="004844A3" w:rsidP="0040283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Перегляньте відео:</w:t>
      </w:r>
    </w:p>
    <w:p w:rsidR="00402837" w:rsidRPr="00402837" w:rsidRDefault="00402837" w:rsidP="0040283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6" w:history="1">
        <w:r w:rsidRPr="00202A79">
          <w:rPr>
            <w:rStyle w:val="a5"/>
            <w:rFonts w:ascii="Arial" w:hAnsi="Arial" w:cs="Arial"/>
            <w:sz w:val="23"/>
            <w:szCs w:val="23"/>
          </w:rPr>
          <w:t>https://www.youtube.com/watch?v=3_NysH95RLE</w:t>
        </w:r>
      </w:hyperlink>
      <w:r w:rsidRPr="00402837"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A6081E" w:rsidRPr="004844A3" w:rsidRDefault="004844A3" w:rsidP="00402837">
      <w:pPr>
        <w:rPr>
          <w:b/>
          <w:sz w:val="28"/>
          <w:szCs w:val="28"/>
        </w:rPr>
      </w:pPr>
      <w:r w:rsidRPr="004844A3">
        <w:rPr>
          <w:b/>
          <w:sz w:val="28"/>
          <w:szCs w:val="28"/>
        </w:rPr>
        <w:t>Завдання.</w:t>
      </w:r>
    </w:p>
    <w:p w:rsidR="004844A3" w:rsidRPr="004844A3" w:rsidRDefault="004844A3" w:rsidP="004844A3">
      <w:pPr>
        <w:pStyle w:val="a6"/>
        <w:numPr>
          <w:ilvl w:val="0"/>
          <w:numId w:val="1"/>
        </w:numPr>
        <w:rPr>
          <w:sz w:val="28"/>
          <w:szCs w:val="28"/>
        </w:rPr>
      </w:pPr>
      <w:proofErr w:type="spellStart"/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>Опрацюйте</w:t>
      </w:r>
      <w:proofErr w:type="spellEnd"/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 xml:space="preserve"> </w:t>
      </w:r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§ 29.</w:t>
      </w:r>
    </w:p>
    <w:p w:rsidR="004844A3" w:rsidRPr="004844A3" w:rsidRDefault="004844A3" w:rsidP="004844A3">
      <w:pPr>
        <w:pStyle w:val="a6"/>
        <w:numPr>
          <w:ilvl w:val="0"/>
          <w:numId w:val="1"/>
        </w:numPr>
        <w:rPr>
          <w:sz w:val="28"/>
          <w:szCs w:val="28"/>
        </w:rPr>
      </w:pPr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Виконайте розрахунки:</w:t>
      </w:r>
    </w:p>
    <w:p w:rsidR="00402837" w:rsidRPr="004844A3" w:rsidRDefault="00402837" w:rsidP="00402837">
      <w:pPr>
        <w:rPr>
          <w:sz w:val="28"/>
          <w:szCs w:val="28"/>
        </w:rPr>
      </w:pP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Одне з родовищ природного газу містить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97,5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% метану,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1,1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% етану, 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1,2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% пропану і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0,2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% бутану. Обчисли, який об'єм кожного з газів міститься у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3800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л природного газу?</w:t>
      </w:r>
    </w:p>
    <w:p w:rsidR="00402837" w:rsidRDefault="00402837" w:rsidP="00402837"/>
    <w:p w:rsidR="00402837" w:rsidRPr="00402837" w:rsidRDefault="00402837" w:rsidP="00402837"/>
    <w:sectPr w:rsidR="00402837" w:rsidRPr="0040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04DFE"/>
    <w:multiLevelType w:val="hybridMultilevel"/>
    <w:tmpl w:val="AED4917A"/>
    <w:lvl w:ilvl="0" w:tplc="AC48C51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292B2C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37"/>
    <w:rsid w:val="00402837"/>
    <w:rsid w:val="004844A3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C45F8-9456-43A8-B37C-6782E0D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2837"/>
    <w:rPr>
      <w:b/>
      <w:bCs/>
    </w:rPr>
  </w:style>
  <w:style w:type="character" w:customStyle="1" w:styleId="gxs-number">
    <w:name w:val="gxs-number"/>
    <w:basedOn w:val="a0"/>
    <w:rsid w:val="00402837"/>
  </w:style>
  <w:style w:type="character" w:styleId="a5">
    <w:name w:val="Hyperlink"/>
    <w:basedOn w:val="a0"/>
    <w:uiPriority w:val="99"/>
    <w:unhideWhenUsed/>
    <w:rsid w:val="0040283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8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0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52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420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44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16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958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716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20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87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12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_NysH95R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2528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2022-02-23T15:51:00Z</dcterms:created>
  <dcterms:modified xsi:type="dcterms:W3CDTF">2022-02-23T16:10:00Z</dcterms:modified>
</cp:coreProperties>
</file>