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97" w:rsidRPr="00632F97" w:rsidRDefault="00970FE7" w:rsidP="00970F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Тема уроку.</w:t>
      </w:r>
      <w:r w:rsidR="00632F97" w:rsidRPr="00632F97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632F97" w:rsidRPr="00632F9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Отруйність метанолу та етанолу</w:t>
      </w:r>
      <w:r w:rsidRPr="00970FE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A6081E" w:rsidRPr="00970FE7" w:rsidRDefault="00632F97" w:rsidP="00970FE7">
      <w:pPr>
        <w:jc w:val="center"/>
        <w:rPr>
          <w:rStyle w:val="a3"/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970FE7">
        <w:rPr>
          <w:rStyle w:val="a3"/>
          <w:rFonts w:ascii="Arial" w:hAnsi="Arial" w:cs="Arial"/>
          <w:color w:val="FF0000"/>
          <w:sz w:val="36"/>
          <w:szCs w:val="36"/>
          <w:shd w:val="clear" w:color="auto" w:fill="FFFFFF"/>
        </w:rPr>
        <w:t>Отруйність метанолу</w:t>
      </w:r>
    </w:p>
    <w:p w:rsidR="00632F97" w:rsidRPr="00970FE7" w:rsidRDefault="00632F97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970FE7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Уживання лише </w:t>
      </w:r>
      <w:r w:rsidRPr="00970FE7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25 мл </w:t>
      </w:r>
      <w:r w:rsidRPr="00970FE7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метанолу може призвести до смерті людини, а менша кількість спричиняє ураження зорового </w:t>
      </w:r>
      <w:proofErr w:type="spellStart"/>
      <w:r w:rsidRPr="00970FE7">
        <w:rPr>
          <w:rFonts w:ascii="Arial" w:hAnsi="Arial" w:cs="Arial"/>
          <w:color w:val="292B2C"/>
          <w:sz w:val="24"/>
          <w:szCs w:val="24"/>
          <w:shd w:val="clear" w:color="auto" w:fill="FFFFFF"/>
        </w:rPr>
        <w:t>нерва</w:t>
      </w:r>
      <w:proofErr w:type="spellEnd"/>
      <w:r w:rsidRPr="00970FE7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та, як наслідок, сліпоту.</w:t>
      </w:r>
    </w:p>
    <w:p w:rsidR="00970FE7" w:rsidRPr="00970FE7" w:rsidRDefault="00970FE7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79696A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0ED879F6" wp14:editId="21CB88B1">
            <wp:extent cx="5429250" cy="3438525"/>
            <wp:effectExtent l="0" t="0" r="0" b="9525"/>
            <wp:docPr id="1" name="Рисунок 1" descr="C:\Users\Наталья\Documents\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3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FE7" w:rsidRDefault="00970FE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79696A" w:rsidRDefault="0079696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79696A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3809BCB2" wp14:editId="6898BA13">
            <wp:extent cx="5429250" cy="3190875"/>
            <wp:effectExtent l="0" t="0" r="0" b="9525"/>
            <wp:docPr id="2" name="Рисунок 2" descr="C:\Users\Наталья\Documents\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4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6A" w:rsidRDefault="0079696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79696A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 wp14:anchorId="6ECF38CD" wp14:editId="1EC2FE05">
            <wp:extent cx="5553075" cy="2990850"/>
            <wp:effectExtent l="0" t="0" r="9525" b="0"/>
            <wp:docPr id="3" name="Рисунок 3" descr="C:\Users\Наталья\Document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5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6A" w:rsidRDefault="0079696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32F97" w:rsidRPr="00970FE7" w:rsidRDefault="00632F97" w:rsidP="00970FE7">
      <w:pPr>
        <w:jc w:val="center"/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970FE7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Згубна дія етанолу на організм людини</w:t>
      </w:r>
    </w:p>
    <w:p w:rsidR="00632F97" w:rsidRDefault="00632F9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Постійне вживання алкогольних напоїв призводить до тяжкого захворювання — </w:t>
      </w:r>
      <w:r w:rsidRPr="00970FE7">
        <w:rPr>
          <w:rFonts w:ascii="Arial" w:hAnsi="Arial" w:cs="Arial"/>
          <w:color w:val="FF0000"/>
          <w:sz w:val="23"/>
          <w:szCs w:val="23"/>
          <w:shd w:val="clear" w:color="auto" w:fill="FFFFFF"/>
        </w:rPr>
        <w:t>алкоголізму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що є причиною соціальної деградації особистості й ураження внутрішніх органів: цирозу печінки, виразки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шлунка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тощо.</w:t>
      </w:r>
    </w:p>
    <w:p w:rsidR="0079696A" w:rsidRDefault="0079696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79696A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5553075" cy="3105150"/>
            <wp:effectExtent l="0" t="0" r="9525" b="0"/>
            <wp:docPr id="4" name="Рисунок 4" descr="C:\Users\Наталья\Documents\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6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6A" w:rsidRDefault="0079696A"/>
    <w:p w:rsidR="00632F97" w:rsidRDefault="00632F97" w:rsidP="00632F9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Етиловий спирт — наркотична речовина, тобто виявляє певну знеболюючу дію. Завдяки цьому в часи Другої світової війни його використовували як наркоз під час хірургічних операцій. Однак етиловий спирт є дуже небезпечним. Як у будь-якої наркотичної речовини, в нього є як знеболююча, так і смертельна доза, причому для етанолу різниця між цими дозами дуже незначна: якщо пацієнт вип'є трохи менше, буде боляче, а якщо трохи більше — він помре.</w:t>
      </w:r>
    </w:p>
    <w:p w:rsidR="00970FE7" w:rsidRDefault="00970FE7" w:rsidP="00970FE7">
      <w:pPr>
        <w:pStyle w:val="a5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В </w:t>
      </w:r>
      <w:proofErr w:type="spellStart"/>
      <w:r>
        <w:rPr>
          <w:rFonts w:ascii="Arial" w:hAnsi="Arial" w:cs="Arial"/>
          <w:color w:val="000000"/>
        </w:rPr>
        <w:t>алкоголикiв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вiдбуваються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частковi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змiни</w:t>
      </w:r>
      <w:proofErr w:type="spellEnd"/>
      <w:r>
        <w:rPr>
          <w:rFonts w:ascii="Arial" w:hAnsi="Arial" w:cs="Arial"/>
          <w:color w:val="000000"/>
        </w:rPr>
        <w:t xml:space="preserve"> в хромосомному </w:t>
      </w:r>
      <w:proofErr w:type="spellStart"/>
      <w:r>
        <w:rPr>
          <w:rFonts w:ascii="Arial" w:hAnsi="Arial" w:cs="Arial"/>
          <w:color w:val="000000"/>
        </w:rPr>
        <w:t>наборi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статевi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клiтини</w:t>
      </w:r>
      <w:proofErr w:type="spellEnd"/>
      <w:r>
        <w:rPr>
          <w:rFonts w:ascii="Arial" w:hAnsi="Arial" w:cs="Arial"/>
          <w:color w:val="000000"/>
        </w:rPr>
        <w:t xml:space="preserve"> стають </w:t>
      </w:r>
      <w:proofErr w:type="spellStart"/>
      <w:r>
        <w:rPr>
          <w:rFonts w:ascii="Arial" w:hAnsi="Arial" w:cs="Arial"/>
          <w:color w:val="000000"/>
        </w:rPr>
        <w:t>неповноцiнними</w:t>
      </w:r>
      <w:proofErr w:type="spellEnd"/>
      <w:r>
        <w:rPr>
          <w:rFonts w:ascii="Arial" w:hAnsi="Arial" w:cs="Arial"/>
          <w:color w:val="000000"/>
        </w:rPr>
        <w:t xml:space="preserve">, при </w:t>
      </w:r>
      <w:proofErr w:type="spellStart"/>
      <w:r>
        <w:rPr>
          <w:rFonts w:ascii="Arial" w:hAnsi="Arial" w:cs="Arial"/>
          <w:color w:val="000000"/>
        </w:rPr>
        <w:t>заплiдненнi</w:t>
      </w:r>
      <w:proofErr w:type="spellEnd"/>
      <w:r>
        <w:rPr>
          <w:rFonts w:ascii="Arial" w:hAnsi="Arial" w:cs="Arial"/>
          <w:color w:val="000000"/>
        </w:rPr>
        <w:t xml:space="preserve"> з них формується </w:t>
      </w:r>
      <w:proofErr w:type="spellStart"/>
      <w:r>
        <w:rPr>
          <w:rFonts w:ascii="Arial" w:hAnsi="Arial" w:cs="Arial"/>
          <w:color w:val="000000"/>
        </w:rPr>
        <w:t>неповноцiнний</w:t>
      </w:r>
      <w:proofErr w:type="spellEnd"/>
      <w:r>
        <w:rPr>
          <w:rFonts w:ascii="Arial" w:hAnsi="Arial" w:cs="Arial"/>
          <w:color w:val="000000"/>
        </w:rPr>
        <w:t xml:space="preserve"> зародок, що веде до народження хворих </w:t>
      </w:r>
      <w:proofErr w:type="spellStart"/>
      <w:r>
        <w:rPr>
          <w:rFonts w:ascii="Arial" w:hAnsi="Arial" w:cs="Arial"/>
          <w:color w:val="000000"/>
        </w:rPr>
        <w:t>дiтей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Дiти</w:t>
      </w:r>
      <w:proofErr w:type="spellEnd"/>
      <w:r>
        <w:rPr>
          <w:rFonts w:ascii="Arial" w:hAnsi="Arial" w:cs="Arial"/>
          <w:color w:val="000000"/>
        </w:rPr>
        <w:t xml:space="preserve"> можуть народжуватися з такими вадами як: </w:t>
      </w:r>
      <w:proofErr w:type="spellStart"/>
      <w:r>
        <w:rPr>
          <w:rFonts w:ascii="Arial" w:hAnsi="Arial" w:cs="Arial"/>
          <w:color w:val="000000"/>
        </w:rPr>
        <w:t>розщiплена</w:t>
      </w:r>
      <w:proofErr w:type="spellEnd"/>
      <w:r>
        <w:rPr>
          <w:rFonts w:ascii="Arial" w:hAnsi="Arial" w:cs="Arial"/>
          <w:color w:val="000000"/>
        </w:rPr>
        <w:t xml:space="preserve"> верхня губа (заяча губа), незарощене верхнє </w:t>
      </w:r>
      <w:proofErr w:type="spellStart"/>
      <w:r>
        <w:rPr>
          <w:rFonts w:ascii="Arial" w:hAnsi="Arial" w:cs="Arial"/>
          <w:color w:val="000000"/>
        </w:rPr>
        <w:t>пiднебiння</w:t>
      </w:r>
      <w:proofErr w:type="spellEnd"/>
      <w:r>
        <w:rPr>
          <w:rFonts w:ascii="Arial" w:hAnsi="Arial" w:cs="Arial"/>
          <w:color w:val="000000"/>
        </w:rPr>
        <w:t xml:space="preserve"> (вовча паща), вадами серця, недорозвиненими </w:t>
      </w:r>
      <w:proofErr w:type="spellStart"/>
      <w:r>
        <w:rPr>
          <w:rFonts w:ascii="Arial" w:hAnsi="Arial" w:cs="Arial"/>
          <w:color w:val="000000"/>
        </w:rPr>
        <w:t>кiнцiвками</w:t>
      </w:r>
      <w:proofErr w:type="spellEnd"/>
      <w:r>
        <w:rPr>
          <w:rFonts w:ascii="Arial" w:hAnsi="Arial" w:cs="Arial"/>
          <w:color w:val="000000"/>
        </w:rPr>
        <w:t xml:space="preserve"> або </w:t>
      </w:r>
      <w:proofErr w:type="spellStart"/>
      <w:r>
        <w:rPr>
          <w:rFonts w:ascii="Arial" w:hAnsi="Arial" w:cs="Arial"/>
          <w:color w:val="000000"/>
        </w:rPr>
        <w:t>змiнами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iнших</w:t>
      </w:r>
      <w:proofErr w:type="spellEnd"/>
      <w:r>
        <w:rPr>
          <w:rFonts w:ascii="Arial" w:hAnsi="Arial" w:cs="Arial"/>
          <w:color w:val="000000"/>
        </w:rPr>
        <w:t xml:space="preserve"> органах. </w:t>
      </w:r>
      <w:proofErr w:type="spellStart"/>
      <w:r>
        <w:rPr>
          <w:rFonts w:ascii="Arial" w:hAnsi="Arial" w:cs="Arial"/>
          <w:color w:val="000000"/>
        </w:rPr>
        <w:t>Дiти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народженi</w:t>
      </w:r>
      <w:proofErr w:type="spellEnd"/>
      <w:r>
        <w:rPr>
          <w:rFonts w:ascii="Arial" w:hAnsi="Arial" w:cs="Arial"/>
          <w:color w:val="000000"/>
        </w:rPr>
        <w:t xml:space="preserve"> без видимих вад, можуть </w:t>
      </w:r>
      <w:proofErr w:type="spellStart"/>
      <w:r>
        <w:rPr>
          <w:rFonts w:ascii="Arial" w:hAnsi="Arial" w:cs="Arial"/>
          <w:color w:val="000000"/>
        </w:rPr>
        <w:t>вiдставати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фiзичному</w:t>
      </w:r>
      <w:proofErr w:type="spellEnd"/>
      <w:r>
        <w:rPr>
          <w:rFonts w:ascii="Arial" w:hAnsi="Arial" w:cs="Arial"/>
          <w:color w:val="000000"/>
        </w:rPr>
        <w:t xml:space="preserve"> розвитку, часто </w:t>
      </w:r>
      <w:proofErr w:type="spellStart"/>
      <w:r>
        <w:rPr>
          <w:rFonts w:ascii="Arial" w:hAnsi="Arial" w:cs="Arial"/>
          <w:color w:val="000000"/>
        </w:rPr>
        <w:t>хворiти</w:t>
      </w:r>
      <w:proofErr w:type="spellEnd"/>
      <w:r>
        <w:rPr>
          <w:rFonts w:ascii="Arial" w:hAnsi="Arial" w:cs="Arial"/>
          <w:color w:val="000000"/>
        </w:rPr>
        <w:t xml:space="preserve">. В тяжких випадках народжуються </w:t>
      </w:r>
      <w:proofErr w:type="spellStart"/>
      <w:r>
        <w:rPr>
          <w:rFonts w:ascii="Arial" w:hAnsi="Arial" w:cs="Arial"/>
          <w:color w:val="000000"/>
        </w:rPr>
        <w:t>дiти</w:t>
      </w:r>
      <w:proofErr w:type="spellEnd"/>
      <w:r>
        <w:rPr>
          <w:rFonts w:ascii="Arial" w:hAnsi="Arial" w:cs="Arial"/>
          <w:color w:val="000000"/>
        </w:rPr>
        <w:t xml:space="preserve"> розумово </w:t>
      </w:r>
      <w:proofErr w:type="spellStart"/>
      <w:r>
        <w:rPr>
          <w:rFonts w:ascii="Arial" w:hAnsi="Arial" w:cs="Arial"/>
          <w:color w:val="000000"/>
        </w:rPr>
        <w:t>вiдсталi</w:t>
      </w:r>
      <w:proofErr w:type="spellEnd"/>
      <w:r>
        <w:rPr>
          <w:rFonts w:ascii="Arial" w:hAnsi="Arial" w:cs="Arial"/>
          <w:color w:val="000000"/>
        </w:rPr>
        <w:t>.</w:t>
      </w:r>
    </w:p>
    <w:p w:rsidR="00970FE7" w:rsidRDefault="00970FE7" w:rsidP="00970FE7">
      <w:pPr>
        <w:pStyle w:val="a5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наші дні в </w:t>
      </w:r>
      <w:proofErr w:type="spellStart"/>
      <w:r>
        <w:rPr>
          <w:rFonts w:ascii="Arial" w:hAnsi="Arial" w:cs="Arial"/>
          <w:color w:val="000000"/>
        </w:rPr>
        <w:t>свiтi</w:t>
      </w:r>
      <w:proofErr w:type="spellEnd"/>
      <w:r>
        <w:rPr>
          <w:rFonts w:ascii="Arial" w:hAnsi="Arial" w:cs="Arial"/>
          <w:color w:val="000000"/>
        </w:rPr>
        <w:t xml:space="preserve"> нараховується близько 100 млн розумово </w:t>
      </w:r>
      <w:proofErr w:type="spellStart"/>
      <w:r>
        <w:rPr>
          <w:rFonts w:ascii="Arial" w:hAnsi="Arial" w:cs="Arial"/>
          <w:color w:val="000000"/>
        </w:rPr>
        <w:t>вiдсталих</w:t>
      </w:r>
      <w:proofErr w:type="spellEnd"/>
      <w:r>
        <w:rPr>
          <w:rFonts w:ascii="Arial" w:hAnsi="Arial" w:cs="Arial"/>
          <w:color w:val="000000"/>
        </w:rPr>
        <w:t xml:space="preserve"> людей, причиною чого є </w:t>
      </w:r>
      <w:proofErr w:type="spellStart"/>
      <w:r>
        <w:rPr>
          <w:rFonts w:ascii="Arial" w:hAnsi="Arial" w:cs="Arial"/>
          <w:color w:val="000000"/>
        </w:rPr>
        <w:t>алкоголiзм</w:t>
      </w:r>
      <w:proofErr w:type="spellEnd"/>
      <w:r>
        <w:rPr>
          <w:rFonts w:ascii="Arial" w:hAnsi="Arial" w:cs="Arial"/>
          <w:color w:val="000000"/>
        </w:rPr>
        <w:t>.</w:t>
      </w:r>
    </w:p>
    <w:p w:rsidR="00970FE7" w:rsidRPr="00970FE7" w:rsidRDefault="00970FE7" w:rsidP="00632F97">
      <w:pPr>
        <w:rPr>
          <w:b/>
          <w:sz w:val="32"/>
          <w:szCs w:val="32"/>
        </w:rPr>
      </w:pPr>
      <w:r w:rsidRPr="00970FE7">
        <w:rPr>
          <w:b/>
          <w:sz w:val="32"/>
          <w:szCs w:val="32"/>
        </w:rPr>
        <w:t>Завдання.</w:t>
      </w:r>
    </w:p>
    <w:p w:rsidR="00970FE7" w:rsidRPr="00970FE7" w:rsidRDefault="00970FE7" w:rsidP="00632F97">
      <w:pPr>
        <w:pStyle w:val="a6"/>
        <w:numPr>
          <w:ilvl w:val="0"/>
          <w:numId w:val="1"/>
        </w:numPr>
        <w:rPr>
          <w:sz w:val="32"/>
          <w:szCs w:val="32"/>
        </w:rPr>
      </w:pPr>
      <w:r w:rsidRPr="00970FE7">
        <w:rPr>
          <w:sz w:val="32"/>
          <w:szCs w:val="32"/>
        </w:rPr>
        <w:t xml:space="preserve">Опрацюйте  </w:t>
      </w:r>
      <w:r w:rsidRPr="00970FE7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§ 31.</w:t>
      </w:r>
    </w:p>
    <w:p w:rsidR="00970FE7" w:rsidRPr="00970FE7" w:rsidRDefault="00970FE7" w:rsidP="00632F97">
      <w:pPr>
        <w:pStyle w:val="a6"/>
        <w:numPr>
          <w:ilvl w:val="0"/>
          <w:numId w:val="1"/>
        </w:numPr>
        <w:rPr>
          <w:sz w:val="32"/>
          <w:szCs w:val="32"/>
        </w:rPr>
      </w:pPr>
      <w:r w:rsidRPr="00970FE7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Напишіть рівняння реакцій добування етанолу.</w:t>
      </w:r>
    </w:p>
    <w:p w:rsidR="00970FE7" w:rsidRPr="00632F97" w:rsidRDefault="00970FE7" w:rsidP="00632F97"/>
    <w:sectPr w:rsidR="00970FE7" w:rsidRPr="0063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F576A"/>
    <w:multiLevelType w:val="hybridMultilevel"/>
    <w:tmpl w:val="30BCF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97"/>
    <w:rsid w:val="00632F97"/>
    <w:rsid w:val="0079696A"/>
    <w:rsid w:val="00970FE7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30AA0-3146-40EB-8455-0342CFFE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F97"/>
    <w:rPr>
      <w:b/>
      <w:bCs/>
    </w:rPr>
  </w:style>
  <w:style w:type="character" w:styleId="a4">
    <w:name w:val="Emphasis"/>
    <w:basedOn w:val="a0"/>
    <w:uiPriority w:val="20"/>
    <w:qFormat/>
    <w:rsid w:val="00632F97"/>
    <w:rPr>
      <w:i/>
      <w:iCs/>
    </w:rPr>
  </w:style>
  <w:style w:type="paragraph" w:styleId="a5">
    <w:name w:val="Normal (Web)"/>
    <w:basedOn w:val="a"/>
    <w:uiPriority w:val="99"/>
    <w:semiHidden/>
    <w:unhideWhenUsed/>
    <w:rsid w:val="0097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97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1024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2022-03-23T16:53:00Z</dcterms:created>
  <dcterms:modified xsi:type="dcterms:W3CDTF">2022-03-23T17:28:00Z</dcterms:modified>
</cp:coreProperties>
</file>