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校园二手交易系统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346f4ad2-a9a8-415c-ba20-85821a4d2f6e}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软件测试说明</w:t>
          </w:r>
          <w:bookmarkStart w:id="51" w:name="_GoBack"/>
          <w:bookmarkEnd w:id="51"/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书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a531f951-cd90-4bda-a683-049ab312385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十人小组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hint="eastAsia" w:ascii="微软雅黑" w:hAnsi="微软雅黑" w:eastAsia="微软雅黑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{07aa5b47-86ab-447d-b7a1-3dfeab62e66f}"/>
        </w:placeholder>
        <w:date w:fullDate="2019-07-01T00:00:00Z">
          <w:dateFormat w:val="yyyy年M月"/>
          <w:lid w:val="zh-CN"/>
          <w:storeMappedDataAs w:val="datetime"/>
          <w:calendar w:val="gregorian"/>
        </w:date>
      </w:sdtPr>
      <w:sdtEndPr>
        <w:rPr>
          <w:rFonts w:hint="eastAsia" w:ascii="微软雅黑" w:hAnsi="微软雅黑" w:eastAsia="微软雅黑"/>
          <w:b/>
          <w:sz w:val="28"/>
          <w:szCs w:val="28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28"/>
              <w:szCs w:val="28"/>
            </w:rPr>
          </w:pPr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2019年7月</w:t>
          </w:r>
        </w:p>
      </w:sdtContent>
    </w:sdt>
    <w:p/>
    <w:p/>
    <w:p/>
    <w:p/>
    <w:p/>
    <w:p/>
    <w:p/>
    <w:p/>
    <w:sdt>
      <w:sdtPr>
        <w:rPr>
          <w:rFonts w:ascii="宋体" w:hAnsi="宋体" w:eastAsia="宋体"/>
          <w:b/>
          <w:bCs/>
        </w:rPr>
        <w:id w:val="14748197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/>
          <w:bCs/>
          <w:kern w:val="44"/>
          <w:sz w:val="44"/>
          <w:szCs w:val="4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_Toc7952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5测试策略</w:t>
          </w:r>
          <w:r>
            <w:tab/>
          </w:r>
          <w:r>
            <w:fldChar w:fldCharType="begin"/>
          </w:r>
          <w:r>
            <w:instrText xml:space="preserve"> PAGEREF _Toc7952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_Toc17593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5.1登陆功能</w:t>
          </w:r>
          <w:r>
            <w:tab/>
          </w:r>
          <w:r>
            <w:fldChar w:fldCharType="begin"/>
          </w:r>
          <w:r>
            <w:instrText xml:space="preserve"> PAGEREF _Toc17593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_Toc18831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5.1.1用户登陆</w:t>
          </w:r>
          <w:r>
            <w:tab/>
          </w:r>
          <w:r>
            <w:fldChar w:fldCharType="begin"/>
          </w:r>
          <w:r>
            <w:instrText xml:space="preserve"> PAGEREF _Toc18831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_Toc2570 </w:instrText>
          </w:r>
          <w:r>
            <w:rPr>
              <w:rFonts w:hint="eastAsia"/>
            </w:rPr>
            <w:fldChar w:fldCharType="separate"/>
          </w:r>
          <w:r>
            <w:t>5.1.2</w:t>
          </w:r>
          <w:r>
            <w:rPr>
              <w:rFonts w:hint="eastAsia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_Toc2570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_Toc2646 </w:instrText>
          </w:r>
          <w:r>
            <w:rPr>
              <w:rFonts w:hint="eastAsia"/>
            </w:rPr>
            <w:fldChar w:fldCharType="separate"/>
          </w:r>
          <w:r>
            <w:t>5.1.3</w:t>
          </w:r>
          <w:r>
            <w:rPr>
              <w:rFonts w:hint="eastAsia"/>
            </w:rPr>
            <w:t>管理员登陆</w:t>
          </w:r>
          <w:r>
            <w:tab/>
          </w:r>
          <w:r>
            <w:fldChar w:fldCharType="begin"/>
          </w:r>
          <w:r>
            <w:instrText xml:space="preserve"> PAGEREF _Toc2646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_Toc30763 </w:instrText>
          </w:r>
          <w:r>
            <w:rPr>
              <w:rFonts w:hint="eastAsia"/>
            </w:rPr>
            <w:fldChar w:fldCharType="separate"/>
          </w:r>
          <w:r>
            <w:t>5.1.4</w:t>
          </w:r>
          <w:r>
            <w:rPr>
              <w:rFonts w:hint="eastAsia"/>
            </w:rPr>
            <w:t>忘记密码</w:t>
          </w:r>
          <w:r>
            <w:tab/>
          </w:r>
          <w:r>
            <w:fldChar w:fldCharType="begin"/>
          </w:r>
          <w:r>
            <w:instrText xml:space="preserve"> PAGEREF _Toc30763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_Toc1708 </w:instrText>
          </w:r>
          <w:r>
            <w:rPr>
              <w:rFonts w:hint="eastAsia"/>
            </w:rPr>
            <w:fldChar w:fldCharType="separate"/>
          </w:r>
          <w:r>
            <w:t>5.1.5</w:t>
          </w:r>
          <w:r>
            <w:rPr>
              <w:rFonts w:hint="eastAsia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_Toc1708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_Toc9886 </w:instrText>
          </w:r>
          <w:r>
            <w:rPr>
              <w:rFonts w:hint="eastAsia"/>
            </w:rPr>
            <w:fldChar w:fldCharType="separate"/>
          </w:r>
          <w:r>
            <w:t>5.1.6</w:t>
          </w:r>
          <w:r>
            <w:rPr>
              <w:rFonts w:hint="eastAsia"/>
            </w:rPr>
            <w:t>退出登陆</w:t>
          </w:r>
          <w:r>
            <w:tab/>
          </w:r>
          <w:r>
            <w:fldChar w:fldCharType="begin"/>
          </w:r>
          <w:r>
            <w:instrText xml:space="preserve"> PAGEREF _Toc9886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_Toc10775 </w:instrText>
          </w:r>
          <w:r>
            <w:rPr>
              <w:rFonts w:hint="eastAsia"/>
            </w:rPr>
            <w:fldChar w:fldCharType="separate"/>
          </w:r>
          <w:r>
            <w:t>5.</w:t>
          </w:r>
          <w:r>
            <w:rPr>
              <w:rFonts w:hint="eastAsia"/>
            </w:rPr>
            <w:t>2浏览功能</w:t>
          </w:r>
          <w:r>
            <w:tab/>
          </w:r>
          <w:r>
            <w:fldChar w:fldCharType="begin"/>
          </w:r>
          <w:r>
            <w:instrText xml:space="preserve"> PAGEREF _Toc10775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_Toc25776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5.2.1浏览</w:t>
          </w:r>
          <w:r>
            <w:tab/>
          </w:r>
          <w:r>
            <w:fldChar w:fldCharType="begin"/>
          </w:r>
          <w:r>
            <w:instrText xml:space="preserve"> PAGEREF _Toc25776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_Toc22794 </w:instrText>
          </w:r>
          <w:r>
            <w:rPr>
              <w:rFonts w:hint="eastAsia"/>
            </w:rPr>
            <w:fldChar w:fldCharType="separate"/>
          </w:r>
          <w:r>
            <w:t>5.</w:t>
          </w:r>
          <w:r>
            <w:rPr>
              <w:rFonts w:hint="eastAsia"/>
            </w:rPr>
            <w:t>2</w:t>
          </w:r>
          <w:r>
            <w:t>.2</w:t>
          </w:r>
          <w:r>
            <w:rPr>
              <w:rFonts w:hint="eastAsia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_Toc22794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_Toc30201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5.2.3搜索</w:t>
          </w:r>
          <w:r>
            <w:tab/>
          </w:r>
          <w:r>
            <w:fldChar w:fldCharType="begin"/>
          </w:r>
          <w:r>
            <w:instrText xml:space="preserve"> PAGEREF _Toc30201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_Toc15850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5.2.4查看商品详细信息</w:t>
          </w:r>
          <w:r>
            <w:tab/>
          </w:r>
          <w:r>
            <w:fldChar w:fldCharType="begin"/>
          </w:r>
          <w:r>
            <w:instrText xml:space="preserve"> PAGEREF _Toc15850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_Toc9164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5.2.5举报商品</w:t>
          </w:r>
          <w:r>
            <w:tab/>
          </w:r>
          <w:r>
            <w:fldChar w:fldCharType="begin"/>
          </w:r>
          <w:r>
            <w:instrText xml:space="preserve"> PAGEREF _Toc9164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_Toc11057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5.3查看历史记录</w:t>
          </w:r>
          <w:r>
            <w:tab/>
          </w:r>
          <w:r>
            <w:fldChar w:fldCharType="begin"/>
          </w:r>
          <w:r>
            <w:instrText xml:space="preserve"> PAGEREF _Toc11057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_Toc21328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t>.3.</w:t>
          </w:r>
          <w:r>
            <w:rPr>
              <w:rFonts w:hint="eastAsia"/>
            </w:rPr>
            <w:t>1查看个人购买历史</w:t>
          </w:r>
          <w:r>
            <w:tab/>
          </w:r>
          <w:r>
            <w:fldChar w:fldCharType="begin"/>
          </w:r>
          <w:r>
            <w:instrText xml:space="preserve"> PAGEREF _Toc21328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_Toc9149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5.3.2查看个人卖出历史</w:t>
          </w:r>
          <w:r>
            <w:tab/>
          </w:r>
          <w:r>
            <w:fldChar w:fldCharType="begin"/>
          </w:r>
          <w:r>
            <w:instrText xml:space="preserve"> PAGEREF _Toc9149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_Toc3339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5.3.3查看商家卖出历史</w:t>
          </w:r>
          <w:r>
            <w:tab/>
          </w:r>
          <w:r>
            <w:fldChar w:fldCharType="begin"/>
          </w:r>
          <w:r>
            <w:instrText xml:space="preserve"> PAGEREF _Toc3339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_Toc25231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4个人信息功能</w:t>
          </w:r>
          <w:r>
            <w:tab/>
          </w:r>
          <w:r>
            <w:fldChar w:fldCharType="begin"/>
          </w:r>
          <w:r>
            <w:instrText xml:space="preserve"> PAGEREF _Toc25231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5.4.1查看个人信息</w:t>
          </w:r>
          <w:r>
            <w:tab/>
          </w:r>
          <w:r>
            <w:fldChar w:fldCharType="begin"/>
          </w:r>
          <w:r>
            <w:instrText xml:space="preserve"> PAGEREF _Toc2605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_Toc17794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5.4.2修改个人信息</w:t>
          </w:r>
          <w:r>
            <w:tab/>
          </w:r>
          <w:r>
            <w:fldChar w:fldCharType="begin"/>
          </w:r>
          <w:r>
            <w:instrText xml:space="preserve"> PAGEREF _Toc17794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_Toc15588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</w:t>
          </w:r>
          <w:r>
            <w:t xml:space="preserve"> </w:t>
          </w:r>
          <w:r>
            <w:rPr>
              <w:rFonts w:hint="eastAsia"/>
            </w:rPr>
            <w:t>用户发布产品和取消产品功能</w:t>
          </w:r>
          <w:r>
            <w:tab/>
          </w:r>
          <w:r>
            <w:fldChar w:fldCharType="begin"/>
          </w:r>
          <w:r>
            <w:instrText xml:space="preserve"> PAGEREF _Toc15588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_Toc23240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.5.1用户可以发布产品</w:t>
          </w:r>
          <w:r>
            <w:tab/>
          </w:r>
          <w:r>
            <w:fldChar w:fldCharType="begin"/>
          </w:r>
          <w:r>
            <w:instrText xml:space="preserve"> PAGEREF _Toc23240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_Toc13426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.5.2用户可以取消自己已经发布的产品</w:t>
          </w:r>
          <w:r>
            <w:tab/>
          </w:r>
          <w:r>
            <w:fldChar w:fldCharType="begin"/>
          </w:r>
          <w:r>
            <w:instrText xml:space="preserve"> PAGEREF _Toc13426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_Toc3878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.5.3用户可以修改自己已经发布的产品</w:t>
          </w:r>
          <w:r>
            <w:tab/>
          </w:r>
          <w:r>
            <w:fldChar w:fldCharType="begin"/>
          </w:r>
          <w:r>
            <w:instrText xml:space="preserve"> PAGEREF _Toc3878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_Toc739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.5.4用户可以查看已经发布的产品</w:t>
          </w:r>
          <w:r>
            <w:tab/>
          </w:r>
          <w:r>
            <w:fldChar w:fldCharType="begin"/>
          </w:r>
          <w:r>
            <w:instrText xml:space="preserve"> PAGEREF _Toc739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_Toc11085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5.6订单模块</w:t>
          </w:r>
          <w:r>
            <w:tab/>
          </w:r>
          <w:r>
            <w:fldChar w:fldCharType="begin"/>
          </w:r>
          <w:r>
            <w:instrText xml:space="preserve"> PAGEREF _Toc11085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_Toc14747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5.6.1购物车的功能</w:t>
          </w:r>
          <w:r>
            <w:tab/>
          </w:r>
          <w:r>
            <w:fldChar w:fldCharType="begin"/>
          </w:r>
          <w:r>
            <w:instrText xml:space="preserve"> PAGEREF _Toc14747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5.6.2订单的确认和取消</w:t>
          </w:r>
          <w:r>
            <w:tab/>
          </w:r>
          <w:r>
            <w:fldChar w:fldCharType="begin"/>
          </w:r>
          <w:r>
            <w:instrText xml:space="preserve"> PAGEREF _Toc195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_Toc31496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5.6.3显示卖家记录</w:t>
          </w:r>
          <w:r>
            <w:tab/>
          </w:r>
          <w:r>
            <w:fldChar w:fldCharType="begin"/>
          </w:r>
          <w:r>
            <w:instrText xml:space="preserve"> PAGEREF _Toc31496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_Toc27440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5.7留言功能</w:t>
          </w:r>
          <w:r>
            <w:tab/>
          </w:r>
          <w:r>
            <w:fldChar w:fldCharType="begin"/>
          </w:r>
          <w:r>
            <w:instrText xml:space="preserve"> PAGEREF _Toc27440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_Toc21315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5.7.1给商家留言</w:t>
          </w:r>
          <w:r>
            <w:tab/>
          </w:r>
          <w:r>
            <w:fldChar w:fldCharType="begin"/>
          </w:r>
          <w:r>
            <w:instrText xml:space="preserve"> PAGEREF _Toc21315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_Toc12566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5.7.2查看留言</w:t>
          </w:r>
          <w:r>
            <w:tab/>
          </w:r>
          <w:r>
            <w:fldChar w:fldCharType="begin"/>
          </w:r>
          <w:r>
            <w:instrText xml:space="preserve"> PAGEREF _Toc12566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_Toc22122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5.7.3回复留言</w:t>
          </w:r>
          <w:r>
            <w:tab/>
          </w:r>
          <w:r>
            <w:fldChar w:fldCharType="begin"/>
          </w:r>
          <w:r>
            <w:instrText xml:space="preserve"> PAGEREF _Toc22122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_Toc26423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5.7.4发表留言</w:t>
          </w:r>
          <w:r>
            <w:tab/>
          </w:r>
          <w:r>
            <w:fldChar w:fldCharType="begin"/>
          </w:r>
          <w:r>
            <w:instrText xml:space="preserve"> PAGEREF _Toc26423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_Toc15081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t xml:space="preserve">.8 </w:t>
          </w:r>
          <w:r>
            <w:rPr>
              <w:rFonts w:hint="eastAsia"/>
            </w:rPr>
            <w:t>评论功能</w:t>
          </w:r>
          <w:r>
            <w:tab/>
          </w:r>
          <w:r>
            <w:fldChar w:fldCharType="begin"/>
          </w:r>
          <w:r>
            <w:instrText xml:space="preserve"> PAGEREF _Toc15081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_Toc21555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t xml:space="preserve">.8.1 </w:t>
          </w:r>
          <w:r>
            <w:rPr>
              <w:rFonts w:hint="eastAsia"/>
            </w:rPr>
            <w:t>登入</w:t>
          </w:r>
          <w:r>
            <w:tab/>
          </w:r>
          <w:r>
            <w:fldChar w:fldCharType="begin"/>
          </w:r>
          <w:r>
            <w:instrText xml:space="preserve"> PAGEREF _Toc21555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_Toc5919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t xml:space="preserve">.8.2 </w:t>
          </w:r>
          <w:r>
            <w:rPr>
              <w:rFonts w:hint="eastAsia"/>
            </w:rPr>
            <w:t>进入商家界面</w:t>
          </w:r>
          <w:r>
            <w:tab/>
          </w:r>
          <w:r>
            <w:fldChar w:fldCharType="begin"/>
          </w:r>
          <w:r>
            <w:instrText xml:space="preserve"> PAGEREF _Toc5919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_Toc32303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t xml:space="preserve">.8.3 </w:t>
          </w:r>
          <w:r>
            <w:rPr>
              <w:rFonts w:hint="eastAsia"/>
            </w:rPr>
            <w:t>对商品进行评论</w:t>
          </w:r>
          <w:r>
            <w:tab/>
          </w:r>
          <w:r>
            <w:fldChar w:fldCharType="begin"/>
          </w:r>
          <w:r>
            <w:instrText xml:space="preserve"> PAGEREF _Toc32303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_Toc25845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.9用户申请成为卖家</w:t>
          </w:r>
          <w:r>
            <w:tab/>
          </w:r>
          <w:r>
            <w:fldChar w:fldCharType="begin"/>
          </w:r>
          <w:r>
            <w:instrText xml:space="preserve"> PAGEREF _Toc25845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_Toc6775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.9.1进入发布产品界面</w:t>
          </w:r>
          <w:r>
            <w:tab/>
          </w:r>
          <w:r>
            <w:fldChar w:fldCharType="begin"/>
          </w:r>
          <w:r>
            <w:instrText xml:space="preserve"> PAGEREF _Toc6775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_Toc17248 </w:instrText>
          </w:r>
          <w:r>
            <w:rPr>
              <w:rFonts w:hint="eastAsia"/>
            </w:rPr>
            <w:fldChar w:fldCharType="separate"/>
          </w:r>
          <w:r>
            <w:t>5</w:t>
          </w:r>
          <w:r>
            <w:rPr>
              <w:rFonts w:hint="eastAsia"/>
            </w:rPr>
            <w:t>.9.2 提交申请</w:t>
          </w:r>
          <w:r>
            <w:tab/>
          </w:r>
          <w:r>
            <w:fldChar w:fldCharType="begin"/>
          </w:r>
          <w:r>
            <w:instrText xml:space="preserve"> PAGEREF _Toc17248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5.10 推荐系统</w:t>
          </w:r>
          <w:r>
            <w:tab/>
          </w:r>
          <w:r>
            <w:fldChar w:fldCharType="begin"/>
          </w:r>
          <w:r>
            <w:instrText xml:space="preserve"> PAGEREF _Toc6018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_Toc27894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5.10.1 发布求购商品</w:t>
          </w:r>
          <w:r>
            <w:tab/>
          </w:r>
          <w:r>
            <w:fldChar w:fldCharType="begin"/>
          </w:r>
          <w:r>
            <w:instrText xml:space="preserve"> PAGEREF _Toc27894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_Toc31679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5.10.2 发布商品</w:t>
          </w:r>
          <w:r>
            <w:tab/>
          </w:r>
          <w:r>
            <w:fldChar w:fldCharType="begin"/>
          </w:r>
          <w:r>
            <w:instrText xml:space="preserve"> PAGEREF _Toc31679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_Toc21481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5.10.3 推荐商品</w:t>
          </w:r>
          <w:r>
            <w:tab/>
          </w:r>
          <w:r>
            <w:fldChar w:fldCharType="begin"/>
          </w:r>
          <w:r>
            <w:instrText xml:space="preserve"> PAGEREF _Toc21481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_Toc26636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</w:t>
          </w:r>
          <w:r>
            <w:t>1</w:t>
          </w:r>
          <w:r>
            <w:rPr>
              <w:rFonts w:hint="eastAsia"/>
            </w:rPr>
            <w:t>1</w:t>
          </w:r>
          <w:r>
            <w:t>管理员增删改查用户和产品功能</w:t>
          </w:r>
          <w:r>
            <w:tab/>
          </w:r>
          <w:r>
            <w:fldChar w:fldCharType="begin"/>
          </w:r>
          <w:r>
            <w:instrText xml:space="preserve"> PAGEREF _Toc26636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_Toc5934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5.11.1作为管理员可以对用户信息进行增删改查；</w:t>
          </w:r>
          <w:r>
            <w:tab/>
          </w:r>
          <w:r>
            <w:fldChar w:fldCharType="begin"/>
          </w:r>
          <w:r>
            <w:instrText xml:space="preserve"> PAGEREF _Toc5934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_Toc17111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5.11.2作为管理员可以通知卖家产品下架、恢复正常；</w:t>
          </w:r>
          <w:r>
            <w:tab/>
          </w:r>
          <w:r>
            <w:fldChar w:fldCharType="begin"/>
          </w:r>
          <w:r>
            <w:instrText xml:space="preserve"> PAGEREF _Toc17111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_Toc24991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5.11.3作为管理员审核用户；</w:t>
          </w:r>
          <w:r>
            <w:tab/>
          </w:r>
          <w:r>
            <w:fldChar w:fldCharType="begin"/>
          </w:r>
          <w:r>
            <w:instrText xml:space="preserve"> PAGEREF _Toc24991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7952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5测试策略</w:t>
      </w:r>
      <w:bookmarkEnd w:id="0"/>
    </w:p>
    <w:p>
      <w:pPr>
        <w:pStyle w:val="3"/>
      </w:pPr>
      <w:bookmarkStart w:id="1" w:name="_Toc17593"/>
      <w:r>
        <w:rPr>
          <w:rFonts w:hint="eastAsia"/>
        </w:rPr>
        <w:t>5.1登陆功能</w:t>
      </w:r>
      <w:bookmarkEnd w:id="1"/>
    </w:p>
    <w:p>
      <w:pPr>
        <w:pStyle w:val="4"/>
      </w:pPr>
      <w:bookmarkStart w:id="2" w:name="_Toc18831"/>
      <w:r>
        <w:rPr>
          <w:rFonts w:hint="eastAsia"/>
        </w:rPr>
        <w:t>5.1.1用户登陆</w:t>
      </w:r>
      <w:bookmarkEnd w:id="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用户通过用户名和密码登陆系统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登录成功，进入“校园二手交易系统”</w:t>
            </w:r>
          </w:p>
        </w:tc>
      </w:tr>
    </w:tbl>
    <w:p>
      <w:pPr>
        <w:pStyle w:val="4"/>
      </w:pPr>
      <w:bookmarkStart w:id="3" w:name="_Toc2570"/>
      <w:r>
        <w:t>5.1.2</w:t>
      </w:r>
      <w:r>
        <w:rPr>
          <w:rFonts w:hint="eastAsia"/>
        </w:rPr>
        <w:t>用户注册</w:t>
      </w:r>
      <w:bookmarkEnd w:id="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“用户注册”页面被打开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提示用户名是否可用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 w:ascii="Verdana" w:hAnsi="Verdana"/>
              </w:rPr>
              <w:t>如果与密码不同则提示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显示邮箱和手机号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>
      <w:pPr>
        <w:pStyle w:val="4"/>
      </w:pPr>
      <w:bookmarkStart w:id="4" w:name="_Toc2646"/>
      <w:r>
        <w:t>5.1.3</w:t>
      </w:r>
      <w:r>
        <w:rPr>
          <w:rFonts w:hint="eastAsia"/>
        </w:rPr>
        <w:t>管理员登陆</w:t>
      </w:r>
      <w:bookmarkEnd w:id="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管理员通过用户名和密码登陆系统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通过IE浏览器打开“校园二手交易管理系统”界面。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“管理员登陆”页面被打开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登录成功，进入“校园二手交易管理系统”</w:t>
            </w:r>
          </w:p>
        </w:tc>
      </w:tr>
    </w:tbl>
    <w:p>
      <w:pPr>
        <w:pStyle w:val="4"/>
      </w:pPr>
      <w:bookmarkStart w:id="5" w:name="_Toc30763"/>
      <w:r>
        <w:t>5.1.4</w:t>
      </w:r>
      <w:r>
        <w:rPr>
          <w:rFonts w:hint="eastAsia"/>
        </w:rPr>
        <w:t>忘记密码</w:t>
      </w:r>
      <w:bookmarkEnd w:id="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“忘记密码”界面被打开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 w:ascii="Verdana" w:hAnsi="Verdana"/>
              </w:rPr>
              <w:t>“邮箱”显示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反馈信息显示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>
      <w:pPr>
        <w:pStyle w:val="4"/>
      </w:pPr>
      <w:bookmarkStart w:id="6" w:name="_Toc1708"/>
      <w:r>
        <w:t>5.1.5</w:t>
      </w:r>
      <w:r>
        <w:rPr>
          <w:rFonts w:hint="eastAsia"/>
        </w:rPr>
        <w:t>修改密码</w:t>
      </w:r>
      <w:bookmarkEnd w:id="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用户通过邮箱给的链接，通过输入密码更改密码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校园二手交易系统发送的邮件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“修改密码”界面被打开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“确认密码”圆点显示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单击更改按钮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更改成功，进入“校园二手交易系统”登陆界面</w:t>
            </w:r>
          </w:p>
        </w:tc>
      </w:tr>
    </w:tbl>
    <w:p>
      <w:pPr>
        <w:pStyle w:val="4"/>
      </w:pPr>
      <w:bookmarkStart w:id="7" w:name="_Toc9886"/>
      <w:r>
        <w:t>5.1.6</w:t>
      </w:r>
      <w:r>
        <w:rPr>
          <w:rFonts w:hint="eastAsia"/>
        </w:rPr>
        <w:t>退出登陆</w:t>
      </w:r>
      <w:bookmarkEnd w:id="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校园二手交易系统－退出登陆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用户退出主页回到登陆界面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页面回到登陆界面  </w:t>
            </w:r>
          </w:p>
        </w:tc>
      </w:tr>
    </w:tbl>
    <w:p>
      <w:pPr>
        <w:pStyle w:val="3"/>
      </w:pPr>
      <w:bookmarkStart w:id="8" w:name="_Toc10775"/>
      <w:r>
        <w:t>5.</w:t>
      </w:r>
      <w:r>
        <w:rPr>
          <w:rFonts w:hint="eastAsia"/>
        </w:rPr>
        <w:t>2浏览功能</w:t>
      </w:r>
      <w:bookmarkEnd w:id="8"/>
    </w:p>
    <w:p>
      <w:pPr>
        <w:pStyle w:val="4"/>
      </w:pPr>
      <w:bookmarkStart w:id="9" w:name="_Toc25776"/>
      <w:r>
        <w:rPr>
          <w:rFonts w:hint="eastAsia"/>
        </w:rPr>
        <w:t>5.2.1浏览</w:t>
      </w:r>
      <w:bookmarkEnd w:id="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用户浏览主页查看所有产品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所有商品状态为0或2的商品显示在页面上</w:t>
            </w:r>
          </w:p>
        </w:tc>
      </w:tr>
    </w:tbl>
    <w:p/>
    <w:p>
      <w:pPr>
        <w:pStyle w:val="4"/>
      </w:pPr>
      <w:bookmarkStart w:id="10" w:name="_Toc22794"/>
      <w:r>
        <w:t>5.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分类</w:t>
      </w:r>
      <w:bookmarkEnd w:id="1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对应的分类的商品状态为0或2商品显示出来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/>
    <w:p>
      <w:pPr>
        <w:pStyle w:val="4"/>
      </w:pPr>
      <w:bookmarkStart w:id="11" w:name="_Toc30201"/>
      <w:r>
        <w:rPr>
          <w:rFonts w:hint="eastAsia"/>
        </w:rPr>
        <w:t>5.2.3搜索</w:t>
      </w:r>
      <w:bookmarkEnd w:id="11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校园二手交易系统－商品搜索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用户通过输入商品名称的关键字搜索商品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名称正常输入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显示所有包含关键字的商品名称的商品状态为0或2的商品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不显示任何信息</w:t>
            </w:r>
          </w:p>
        </w:tc>
      </w:tr>
    </w:tbl>
    <w:p/>
    <w:p>
      <w:pPr>
        <w:pStyle w:val="4"/>
      </w:pPr>
      <w:bookmarkStart w:id="12" w:name="_Toc15850"/>
      <w:r>
        <w:rPr>
          <w:rFonts w:hint="eastAsia"/>
        </w:rPr>
        <w:t>5.2.4查看商品详细信息</w:t>
      </w:r>
      <w:bookmarkEnd w:id="1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</w:t>
            </w:r>
          </w:p>
        </w:tc>
      </w:tr>
    </w:tbl>
    <w:p/>
    <w:p>
      <w:pPr>
        <w:pStyle w:val="4"/>
      </w:pPr>
      <w:bookmarkStart w:id="13" w:name="_Toc9164"/>
      <w:r>
        <w:rPr>
          <w:rFonts w:hint="eastAsia"/>
        </w:rPr>
        <w:t>5.2.5举报商品</w:t>
      </w:r>
      <w:bookmarkEnd w:id="1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校园二手交易系统－举报商品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用户通过点击举报商品按钮举报该商品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对应商品的商品状态置为1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>
      <w:pPr>
        <w:pStyle w:val="3"/>
      </w:pPr>
      <w:bookmarkStart w:id="14" w:name="_Toc11057"/>
      <w:r>
        <w:rPr>
          <w:rFonts w:hint="eastAsia"/>
        </w:rPr>
        <w:t>5.3查看历史记录</w:t>
      </w:r>
      <w:bookmarkEnd w:id="14"/>
    </w:p>
    <w:p>
      <w:pPr>
        <w:pStyle w:val="4"/>
        <w:rPr>
          <w:rFonts w:eastAsia="宋体"/>
        </w:rPr>
      </w:pPr>
      <w:bookmarkStart w:id="15" w:name="_Toc21328"/>
      <w:r>
        <w:rPr>
          <w:rFonts w:hint="eastAsia"/>
        </w:rPr>
        <w:t>5</w:t>
      </w:r>
      <w:r>
        <w:t>.3.</w:t>
      </w:r>
      <w:r>
        <w:rPr>
          <w:rFonts w:hint="eastAsia"/>
        </w:rPr>
        <w:t>1查看个人购买历史</w:t>
      </w:r>
      <w:bookmarkEnd w:id="1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显示个人购买历史</w:t>
            </w:r>
          </w:p>
        </w:tc>
      </w:tr>
    </w:tbl>
    <w:p/>
    <w:p>
      <w:pPr>
        <w:pStyle w:val="4"/>
        <w:rPr>
          <w:rFonts w:eastAsia="宋体"/>
        </w:rPr>
      </w:pPr>
      <w:bookmarkStart w:id="16" w:name="_Toc9149"/>
      <w:r>
        <w:rPr>
          <w:rFonts w:hint="eastAsia"/>
        </w:rPr>
        <w:t>5.3.2查看个人卖出历史</w:t>
      </w:r>
      <w:bookmarkEnd w:id="1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显示个人卖出历史</w:t>
            </w:r>
          </w:p>
        </w:tc>
      </w:tr>
    </w:tbl>
    <w:p/>
    <w:p/>
    <w:p>
      <w:pPr>
        <w:pStyle w:val="4"/>
        <w:rPr>
          <w:rFonts w:eastAsia="宋体"/>
        </w:rPr>
      </w:pPr>
      <w:bookmarkStart w:id="17" w:name="_Toc3339"/>
      <w:r>
        <w:rPr>
          <w:rFonts w:hint="eastAsia"/>
        </w:rPr>
        <w:t>5.3.3查看商家卖出历史</w:t>
      </w:r>
      <w:bookmarkEnd w:id="17"/>
    </w:p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显示商家卖出历史</w:t>
            </w:r>
          </w:p>
        </w:tc>
      </w:tr>
    </w:tbl>
    <w:p>
      <w:pPr>
        <w:pStyle w:val="3"/>
      </w:pPr>
      <w:bookmarkStart w:id="18" w:name="_Toc25231"/>
      <w:r>
        <w:rPr>
          <w:rFonts w:hint="eastAsia"/>
        </w:rPr>
        <w:t>5</w:t>
      </w:r>
      <w:r>
        <w:t>.</w:t>
      </w:r>
      <w:r>
        <w:rPr>
          <w:rFonts w:hint="eastAsia"/>
        </w:rPr>
        <w:t>4个人信息功能</w:t>
      </w:r>
      <w:bookmarkEnd w:id="18"/>
    </w:p>
    <w:p>
      <w:pPr>
        <w:pStyle w:val="4"/>
        <w:rPr>
          <w:rFonts w:eastAsia="宋体"/>
        </w:rPr>
      </w:pPr>
      <w:bookmarkStart w:id="19" w:name="_Toc2605"/>
      <w:r>
        <w:rPr>
          <w:rFonts w:hint="eastAsia"/>
        </w:rPr>
        <w:t>5.4.1查看个人信息</w:t>
      </w:r>
      <w:bookmarkEnd w:id="1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/>
    <w:p>
      <w:pPr>
        <w:pStyle w:val="4"/>
        <w:rPr>
          <w:rFonts w:eastAsia="宋体"/>
        </w:rPr>
      </w:pPr>
      <w:bookmarkStart w:id="20" w:name="_Toc17794"/>
      <w:r>
        <w:rPr>
          <w:rFonts w:hint="eastAsia"/>
        </w:rPr>
        <w:t>5.4.2修改个人信息</w:t>
      </w:r>
      <w:bookmarkEnd w:id="2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/>
    <w:p>
      <w:pPr>
        <w:pStyle w:val="3"/>
      </w:pPr>
      <w:bookmarkStart w:id="21" w:name="_Toc15588"/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  <w:bookmarkEnd w:id="21"/>
    </w:p>
    <w:p>
      <w:pPr>
        <w:pStyle w:val="4"/>
      </w:pPr>
      <w:bookmarkStart w:id="22" w:name="_Toc23240"/>
      <w:r>
        <w:t>5</w:t>
      </w:r>
      <w:r>
        <w:rPr>
          <w:rFonts w:hint="eastAsia"/>
        </w:rPr>
        <w:t>.5.1用户可以发布产品</w:t>
      </w:r>
      <w:bookmarkEnd w:id="2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310640" cy="38100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在对话框里面输入信息</w:t>
            </w:r>
            <w:r>
              <w:drawing>
                <wp:inline distT="0" distB="0" distL="0" distR="0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跳转到图片上传界面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  <w:bottom w:val="single" w:color="FFFFFF" w:themeColor="background1" w:sz="4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照片上传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top w:val="single" w:color="FFFFFF" w:themeColor="background1" w:sz="4" w:space="0"/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发布产品成功</w:t>
            </w:r>
          </w:p>
        </w:tc>
      </w:tr>
    </w:tbl>
    <w:p/>
    <w:p>
      <w:pPr>
        <w:pStyle w:val="4"/>
      </w:pPr>
      <w:bookmarkStart w:id="23" w:name="_Toc13426"/>
      <w:r>
        <w:t>5</w:t>
      </w:r>
      <w:r>
        <w:rPr>
          <w:rFonts w:hint="eastAsia"/>
        </w:rPr>
        <w:t>.5.2用户可以取消自己已经发布的产品</w:t>
      </w:r>
      <w:bookmarkEnd w:id="2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产品发布取消状态变为已取消</w:t>
            </w:r>
            <w: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</w:p>
        </w:tc>
      </w:tr>
    </w:tbl>
    <w:p/>
    <w:p>
      <w:pPr>
        <w:pStyle w:val="4"/>
      </w:pPr>
      <w:bookmarkStart w:id="24" w:name="_Toc3878"/>
      <w:r>
        <w:t>5</w:t>
      </w:r>
      <w:r>
        <w:rPr>
          <w:rFonts w:hint="eastAsia"/>
        </w:rPr>
        <w:t>.5.3用户可以修改自己已经发布的产品</w:t>
      </w:r>
      <w:bookmarkEnd w:id="2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drawing>
                <wp:inline distT="0" distB="0" distL="0" distR="0">
                  <wp:extent cx="647700" cy="320040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用户跳转到修改产品信息的界面</w:t>
            </w:r>
          </w:p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用户修改信息显示在界面上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用户修改成功</w:t>
            </w:r>
          </w:p>
        </w:tc>
      </w:tr>
    </w:tbl>
    <w:p/>
    <w:p>
      <w:pPr>
        <w:pStyle w:val="4"/>
      </w:pPr>
      <w:bookmarkStart w:id="25" w:name="_Toc739"/>
      <w:r>
        <w:t>5</w:t>
      </w:r>
      <w:r>
        <w:rPr>
          <w:rFonts w:hint="eastAsia"/>
        </w:rPr>
        <w:t>.5.4用户可以查看已经发布的产品</w:t>
      </w:r>
      <w:bookmarkEnd w:id="2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产看发布产品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用户产看发布产品</w:t>
            </w:r>
          </w:p>
        </w:tc>
      </w:tr>
    </w:tbl>
    <w:p>
      <w:pPr>
        <w:pStyle w:val="3"/>
      </w:pPr>
      <w:bookmarkStart w:id="26" w:name="_Toc11085"/>
      <w:r>
        <w:rPr>
          <w:rFonts w:hint="eastAsia"/>
        </w:rPr>
        <w:t>5.6订单模块</w:t>
      </w:r>
      <w:bookmarkEnd w:id="26"/>
    </w:p>
    <w:p>
      <w:pPr>
        <w:pStyle w:val="4"/>
      </w:pPr>
      <w:bookmarkStart w:id="27" w:name="_Toc14747"/>
      <w:r>
        <w:rPr>
          <w:rFonts w:hint="eastAsia"/>
        </w:rPr>
        <w:t>5.6.1购物车的功能</w:t>
      </w:r>
      <w:bookmarkEnd w:id="2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chf001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校园二手交易系统－加入购物车－生成订单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测试购物车能否正常生成订单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购物车的功能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在主页点击物品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在详细信息页面点击加入购物车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提示用户加入成功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在主页点击购物车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进入购物车页面查看到已加入购物车的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寻找5个物品加入购物车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提示上限，无法再加入购物车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在购物车页面点击移除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移除单个产品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点击清空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清空购物车所有产品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点击生成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订单生成，加入到买卖家记录，</w:t>
            </w:r>
          </w:p>
          <w:p>
            <w:pPr>
              <w:pStyle w:val="21"/>
              <w:ind w:left="0" w:leftChars="0"/>
            </w:pPr>
            <w:r>
              <w:rPr>
                <w:rFonts w:hint="eastAsia"/>
              </w:rPr>
              <w:t>并且卖家收到系统通知。</w:t>
            </w:r>
          </w:p>
        </w:tc>
      </w:tr>
    </w:tbl>
    <w:p>
      <w:pPr>
        <w:rPr>
          <w:rFonts w:eastAsia="宋体"/>
        </w:rPr>
      </w:pPr>
    </w:p>
    <w:p>
      <w:pPr>
        <w:pStyle w:val="4"/>
      </w:pPr>
      <w:bookmarkStart w:id="28" w:name="_Toc195"/>
      <w:r>
        <w:rPr>
          <w:rFonts w:hint="eastAsia"/>
        </w:rPr>
        <w:t>5.6.2订单的确认和取消</w:t>
      </w:r>
      <w:bookmarkEnd w:id="28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55"/>
        <w:gridCol w:w="1207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35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chf002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校园二手交易系统－确认－取消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35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35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订单的确认和取消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订单的确认和取消</w:t>
            </w: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在主页点击历史记录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进入历史记录页面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对于正在交易的产品，点击确认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显示某一方确认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对于正在交易的产品，点击取消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显示订单取消，并给另一方发送取消通知</w:t>
            </w:r>
          </w:p>
        </w:tc>
      </w:tr>
    </w:tbl>
    <w:p/>
    <w:p>
      <w:pPr>
        <w:pStyle w:val="4"/>
      </w:pPr>
      <w:bookmarkStart w:id="29" w:name="_Toc31496"/>
      <w:r>
        <w:rPr>
          <w:rFonts w:hint="eastAsia"/>
        </w:rPr>
        <w:t>5.6.3显示卖家记录</w:t>
      </w:r>
      <w:bookmarkEnd w:id="2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55"/>
        <w:gridCol w:w="1207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29" w:hRule="atLeast"/>
        </w:trPr>
        <w:tc>
          <w:tcPr>
            <w:tcW w:w="1935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chf003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校园二手交易系统－显示卖家记录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35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35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显示卖家所买的东西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显示卖家东西</w:t>
            </w: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在详细信息信息页面点击查看卖家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进入卖家记录页面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进入卖家界面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正在买的产品粉色框，卖出的产品显示评价和灰色框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89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点击物品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跳转进入物品详细信息界面</w:t>
            </w:r>
          </w:p>
        </w:tc>
      </w:tr>
    </w:tbl>
    <w:p/>
    <w:p/>
    <w:p>
      <w:pPr>
        <w:pStyle w:val="3"/>
        <w:bidi w:val="0"/>
        <w:rPr>
          <w:rFonts w:hint="eastAsia"/>
          <w:lang w:val="en-US" w:eastAsia="zh-CN"/>
        </w:rPr>
      </w:pPr>
      <w:bookmarkStart w:id="30" w:name="_Toc27440"/>
      <w:r>
        <w:rPr>
          <w:rFonts w:hint="eastAsia"/>
          <w:lang w:val="en-US" w:eastAsia="zh-CN"/>
        </w:rPr>
        <w:t>5.7留言功能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1315"/>
      <w:r>
        <w:rPr>
          <w:rFonts w:hint="eastAsia"/>
          <w:lang w:val="en-US" w:eastAsia="zh-CN"/>
        </w:rPr>
        <w:t>5.7.1给商家留言</w:t>
      </w:r>
      <w:bookmarkEnd w:id="31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自商品页面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给商家留言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已登录用户在一个商品页面点击留言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2566"/>
      <w:r>
        <w:rPr>
          <w:rFonts w:hint="eastAsia"/>
          <w:lang w:val="en-US" w:eastAsia="zh-CN"/>
        </w:rPr>
        <w:t>5.7.2查看留言</w:t>
      </w:r>
      <w:bookmarkEnd w:id="3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系统－进入</w:t>
            </w:r>
            <w:r>
              <w:rPr>
                <w:rFonts w:hint="eastAsia"/>
                <w:lang w:val="en-US" w:eastAsia="zh-CN"/>
              </w:rPr>
              <w:t>留言列表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查看留言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已登录用户在个人主页在侧栏点击留言按钮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跳转到留言列表页面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2122"/>
      <w:r>
        <w:rPr>
          <w:rFonts w:hint="eastAsia"/>
          <w:lang w:val="en-US" w:eastAsia="zh-CN"/>
        </w:rPr>
        <w:t>5.7.3回复留言</w:t>
      </w:r>
      <w:bookmarkEnd w:id="3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自留言列表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进入回复留言界面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已登录用户在留言列表界页在对应留言后点击回复按钮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6423"/>
      <w:r>
        <w:rPr>
          <w:rFonts w:hint="eastAsia"/>
          <w:lang w:val="en-US" w:eastAsia="zh-CN"/>
        </w:rPr>
        <w:t>5.7.4发表留言</w:t>
      </w:r>
      <w:bookmarkEnd w:id="3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校园二手交易系统－发表留言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发表留言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已登录用户在留言页面下方的文本框输入留言内容，并点击回复按钮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跳出提示框，提示回复成功</w:t>
            </w:r>
          </w:p>
        </w:tc>
      </w:tr>
    </w:tbl>
    <w:p/>
    <w:p>
      <w:pPr>
        <w:pStyle w:val="3"/>
      </w:pPr>
      <w:bookmarkStart w:id="35" w:name="_Toc15081"/>
      <w:bookmarkStart w:id="36" w:name="_Hlk13667406"/>
      <w:r>
        <w:rPr>
          <w:rFonts w:hint="eastAsia"/>
        </w:rPr>
        <w:t>5</w:t>
      </w:r>
      <w:r>
        <w:t xml:space="preserve">.8 </w:t>
      </w:r>
      <w:r>
        <w:rPr>
          <w:rFonts w:hint="eastAsia"/>
        </w:rPr>
        <w:t>评论功能</w:t>
      </w:r>
      <w:bookmarkEnd w:id="35"/>
    </w:p>
    <w:p>
      <w:pPr>
        <w:pStyle w:val="4"/>
      </w:pPr>
      <w:bookmarkStart w:id="37" w:name="_Toc21555"/>
      <w:r>
        <w:rPr>
          <w:rFonts w:hint="eastAsia"/>
        </w:rPr>
        <w:t>5</w:t>
      </w:r>
      <w:r>
        <w:t xml:space="preserve">.8.1 </w:t>
      </w:r>
      <w:r>
        <w:rPr>
          <w:rFonts w:hint="eastAsia"/>
        </w:rPr>
        <w:t>登入</w:t>
      </w:r>
      <w:bookmarkEnd w:id="3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用户通过账号密码进入系统首页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通过IE浏览器打开“二手交易系统”（登录）界面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输入账号密码登录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页面跳转进入系统</w:t>
            </w:r>
          </w:p>
        </w:tc>
      </w:tr>
    </w:tbl>
    <w:p/>
    <w:p>
      <w:pPr>
        <w:pStyle w:val="4"/>
      </w:pPr>
      <w:bookmarkStart w:id="38" w:name="_Toc5919"/>
      <w:r>
        <w:rPr>
          <w:rFonts w:hint="eastAsia"/>
        </w:rPr>
        <w:t>5</w:t>
      </w:r>
      <w:r>
        <w:t xml:space="preserve">.8.2 </w:t>
      </w:r>
      <w:r>
        <w:rPr>
          <w:rFonts w:hint="eastAsia"/>
        </w:rPr>
        <w:t>进入商家界面</w:t>
      </w:r>
      <w:bookmarkEnd w:id="38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二手交易系统－寻找商家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用户进入系统可以进入自己想买东西的商家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寻找商家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在主界面浏览所有商家界面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用户能看到所有商家信息</w:t>
            </w:r>
          </w:p>
        </w:tc>
      </w:tr>
    </w:tbl>
    <w:p>
      <w:pPr>
        <w:pStyle w:val="4"/>
      </w:pPr>
      <w:bookmarkStart w:id="39" w:name="_Toc32303"/>
      <w:r>
        <w:rPr>
          <w:rFonts w:hint="eastAsia"/>
        </w:rPr>
        <w:t>5</w:t>
      </w:r>
      <w:r>
        <w:t xml:space="preserve">.8.3 </w:t>
      </w:r>
      <w:r>
        <w:rPr>
          <w:rFonts w:hint="eastAsia"/>
        </w:rPr>
        <w:t>对商品进行评论</w:t>
      </w:r>
      <w:bookmarkEnd w:id="3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二手交易系统－评论商家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用户购买商品后对商家可进行评论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评论商家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购买商品后，对本次交易进行评论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用户成功发布评论</w:t>
            </w:r>
          </w:p>
        </w:tc>
      </w:tr>
      <w:bookmarkEnd w:id="36"/>
    </w:tbl>
    <w:p>
      <w:pPr>
        <w:rPr>
          <w:rFonts w:hint="eastAsia"/>
        </w:rPr>
      </w:pPr>
    </w:p>
    <w:p>
      <w:pPr>
        <w:pStyle w:val="3"/>
        <w:spacing w:line="360" w:lineRule="auto"/>
      </w:pPr>
      <w:bookmarkStart w:id="40" w:name="_Toc25845"/>
      <w:r>
        <w:t>5</w:t>
      </w:r>
      <w:r>
        <w:rPr>
          <w:rFonts w:hint="eastAsia"/>
        </w:rPr>
        <w:t>.9用户申请成为卖家</w:t>
      </w:r>
      <w:bookmarkEnd w:id="40"/>
    </w:p>
    <w:p>
      <w:pPr>
        <w:pStyle w:val="4"/>
        <w:spacing w:line="360" w:lineRule="auto"/>
      </w:pPr>
      <w:bookmarkStart w:id="41" w:name="_Toc6775"/>
      <w:r>
        <w:t>5</w:t>
      </w:r>
      <w:r>
        <w:rPr>
          <w:rFonts w:hint="eastAsia"/>
        </w:rPr>
        <w:t>.9.1进入发布产品界面</w:t>
      </w:r>
      <w:bookmarkEnd w:id="41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</w:t>
            </w:r>
            <w:r>
              <w:rPr>
                <w:rFonts w:hint="eastAsia" w:ascii="Calibri" w:hAnsi="Calibri" w:cs="Times New Roman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hint="eastAsia" w:ascii="Calibri" w:hAnsi="Calibri" w:cs="Times New Roman"/>
              </w:rPr>
              <w:t>－进入</w:t>
            </w:r>
            <w:r>
              <w:rPr>
                <w:rFonts w:hint="eastAsia"/>
              </w:rPr>
              <w:t>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用户</w:t>
            </w:r>
            <w:r>
              <w:rPr>
                <w:rFonts w:hint="eastAsia"/>
              </w:rPr>
              <w:t>进入发布产品界面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134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134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i/>
              </w:rPr>
            </w:pPr>
            <w:r>
              <w:rPr>
                <w:rFonts w:hint="eastAsia" w:ascii="Calibri" w:hAnsi="Calibri" w:cs="Times New Roman"/>
              </w:rPr>
              <w:t>进入</w:t>
            </w:r>
            <w:r>
              <w:rPr>
                <w:rFonts w:hint="eastAsia"/>
              </w:rPr>
              <w:t>发布产品界面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登陆成功后，</w:t>
            </w:r>
            <w:r>
              <w:rPr>
                <w:rFonts w:hint="eastAsia"/>
              </w:rPr>
              <w:t>点击发布产品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跳转至发布产品界面</w:t>
            </w:r>
          </w:p>
        </w:tc>
      </w:tr>
    </w:tbl>
    <w:p>
      <w:pPr>
        <w:pStyle w:val="4"/>
        <w:spacing w:line="360" w:lineRule="auto"/>
      </w:pPr>
      <w:bookmarkStart w:id="42" w:name="_Toc17248"/>
      <w:r>
        <w:t>5</w:t>
      </w:r>
      <w:r>
        <w:rPr>
          <w:rFonts w:hint="eastAsia"/>
        </w:rPr>
        <w:t>.9.2 提交申请</w:t>
      </w:r>
      <w:bookmarkEnd w:id="4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hint="eastAsia" w:ascii="Calibri" w:hAnsi="Calibri" w:cs="Times New Roman"/>
              </w:rPr>
              <w:t>－</w:t>
            </w:r>
            <w:r>
              <w:rPr>
                <w:rFonts w:hint="eastAsia"/>
              </w:rPr>
              <w:t>提交申请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用户提交成为卖家的申请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134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134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i/>
              </w:rPr>
            </w:pPr>
            <w:r>
              <w:rPr>
                <w:rFonts w:hint="eastAsia"/>
              </w:rPr>
              <w:t>提交申请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在个人信息界面点击申请成为卖家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界面提示等待管理员审核</w:t>
            </w:r>
          </w:p>
        </w:tc>
      </w:tr>
    </w:tbl>
    <w:p>
      <w:pPr>
        <w:spacing w:line="360" w:lineRule="auto"/>
      </w:pPr>
    </w:p>
    <w:p/>
    <w:p>
      <w:pPr>
        <w:pStyle w:val="3"/>
      </w:pPr>
      <w:bookmarkStart w:id="43" w:name="_Toc6018"/>
      <w:r>
        <w:rPr>
          <w:rFonts w:hint="eastAsia"/>
        </w:rPr>
        <w:t>5.10 推荐系统</w:t>
      </w:r>
      <w:bookmarkEnd w:id="43"/>
    </w:p>
    <w:p>
      <w:pPr>
        <w:pStyle w:val="4"/>
      </w:pPr>
      <w:bookmarkStart w:id="44" w:name="_Toc27894"/>
      <w:r>
        <w:rPr>
          <w:rFonts w:hint="eastAsia"/>
        </w:rPr>
        <w:t>5.10.1 发布求购商品</w:t>
      </w:r>
      <w:bookmarkEnd w:id="4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校园二手交易系统－用户(买家)－发布求购商品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求购商品</w:t>
            </w:r>
          </w:p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进入到发布求购的页面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求购商品的名称会被显示出来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项目的承研单位名称被显示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</w:tbl>
    <w:p>
      <w:pPr>
        <w:pStyle w:val="4"/>
      </w:pPr>
      <w:bookmarkStart w:id="45" w:name="_Toc31679"/>
      <w:r>
        <w:rPr>
          <w:rFonts w:hint="eastAsia"/>
        </w:rPr>
        <w:t>5.10.2 发布商品</w:t>
      </w:r>
      <w:bookmarkEnd w:id="4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校园二手交易系统－用户(卖家)－发布商品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发布商品的图片会被显示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</w:tbl>
    <w:p>
      <w:pPr>
        <w:pStyle w:val="4"/>
      </w:pPr>
      <w:bookmarkStart w:id="46" w:name="_Toc21481"/>
      <w:r>
        <w:rPr>
          <w:rFonts w:hint="eastAsia"/>
        </w:rPr>
        <w:t>5.10.3 推荐商品</w:t>
      </w:r>
      <w:bookmarkEnd w:id="4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发布商品的图片会被显示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/>
    <w:p/>
    <w:p>
      <w:pPr>
        <w:pStyle w:val="3"/>
      </w:pPr>
      <w:bookmarkStart w:id="47" w:name="_Toc26636"/>
      <w:r>
        <w:rPr>
          <w:rFonts w:hint="eastAsia"/>
        </w:rPr>
        <w:t>5.</w:t>
      </w:r>
      <w:r>
        <w:t>1</w:t>
      </w:r>
      <w:r>
        <w:rPr>
          <w:rFonts w:hint="eastAsia"/>
        </w:rPr>
        <w:t>1</w:t>
      </w:r>
      <w:r>
        <w:t>管理员增删改查用户和产品功能</w:t>
      </w:r>
      <w:bookmarkEnd w:id="47"/>
    </w:p>
    <w:p>
      <w:pPr>
        <w:pStyle w:val="4"/>
      </w:pPr>
      <w:bookmarkStart w:id="48" w:name="_Toc5934"/>
      <w:r>
        <w:rPr>
          <w:rFonts w:hint="eastAsia"/>
        </w:rPr>
        <w:t>5.11.1作为管理员可以对用户信息进行增删改查；</w:t>
      </w:r>
      <w:bookmarkEnd w:id="48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8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在搜索框输入用户id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用户被搜索到，并显示该用户的具体信息：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49" w:name="_Toc17111"/>
      <w:r>
        <w:rPr>
          <w:rFonts w:hint="eastAsia"/>
        </w:rPr>
        <w:t>5.11.2作为管理员可以通知卖家产品下架、恢复正常；</w:t>
      </w:r>
      <w:bookmarkEnd w:id="4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将被举报的产品下架，点击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将被举报的产品恢复至正常状态，点击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Xjl-008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50" w:name="_Toc24991"/>
      <w:r>
        <w:rPr>
          <w:rFonts w:hint="eastAsia"/>
        </w:rPr>
        <w:t>5.11.3作为管理员审核用户；</w:t>
      </w:r>
      <w:bookmarkEnd w:id="5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Xjl-0</w:t>
            </w:r>
            <w:r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9C8"/>
    <w:rsid w:val="00007BD8"/>
    <w:rsid w:val="00166F91"/>
    <w:rsid w:val="002D3232"/>
    <w:rsid w:val="00513261"/>
    <w:rsid w:val="00556BE2"/>
    <w:rsid w:val="005E6D94"/>
    <w:rsid w:val="00652B6C"/>
    <w:rsid w:val="006C1B0A"/>
    <w:rsid w:val="00821A71"/>
    <w:rsid w:val="00823C75"/>
    <w:rsid w:val="008C5C11"/>
    <w:rsid w:val="0092129F"/>
    <w:rsid w:val="00A258B7"/>
    <w:rsid w:val="00AA36A8"/>
    <w:rsid w:val="00AF0963"/>
    <w:rsid w:val="00B72B1C"/>
    <w:rsid w:val="00C179C8"/>
    <w:rsid w:val="00CC32EB"/>
    <w:rsid w:val="00D27AC3"/>
    <w:rsid w:val="00D80E50"/>
    <w:rsid w:val="00E36674"/>
    <w:rsid w:val="00EE03AD"/>
    <w:rsid w:val="00EF5EB2"/>
    <w:rsid w:val="061A1D68"/>
    <w:rsid w:val="1BD24F82"/>
    <w:rsid w:val="1D011B74"/>
    <w:rsid w:val="3D9A7342"/>
    <w:rsid w:val="741155EA"/>
    <w:rsid w:val="7B4A0213"/>
    <w:rsid w:val="7F4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页眉 Char"/>
    <w:basedOn w:val="12"/>
    <w:link w:val="8"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uiPriority w:val="99"/>
    <w:rPr>
      <w:sz w:val="18"/>
      <w:szCs w:val="18"/>
    </w:rPr>
  </w:style>
  <w:style w:type="character" w:customStyle="1" w:styleId="1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8">
    <w:name w:val="无间隔 Char"/>
    <w:link w:val="19"/>
    <w:uiPriority w:val="0"/>
    <w:rPr>
      <w:rFonts w:eastAsia="宋体"/>
      <w:sz w:val="22"/>
    </w:rPr>
  </w:style>
  <w:style w:type="paragraph" w:styleId="19">
    <w:name w:val="No Spacing"/>
    <w:link w:val="18"/>
    <w:qFormat/>
    <w:uiPriority w:val="0"/>
    <w:pPr>
      <w:ind w:left="200" w:leftChars="200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character" w:customStyle="1" w:styleId="20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customStyle="1" w:styleId="21">
    <w:name w:val="无间隔1"/>
    <w:qFormat/>
    <w:uiPriority w:val="0"/>
    <w:pPr>
      <w:ind w:left="200" w:leftChars="20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paragraph" w:customStyle="1" w:styleId="22">
    <w:name w:val="无间隔"/>
    <w:qFormat/>
    <w:uiPriority w:val="0"/>
    <w:pPr>
      <w:ind w:left="200" w:leftChars="20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glossaryDocument" Target="glossary/document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46f4ad2-a9a8-415c-ba20-85821a4d2f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F4AD2-A9A8-415C-BA20-85821A4D2F6E}"/>
      </w:docPartPr>
      <w:docPartBody>
        <w:p>
          <w:pPr>
            <w:pStyle w:val="4"/>
          </w:pPr>
          <w:r>
            <w:rPr>
              <w:rStyle w:val="5"/>
              <w:rFonts w:hint="eastAsia"/>
            </w:rPr>
            <w:t>单击此处输入文字。</w:t>
          </w:r>
        </w:p>
      </w:docPartBody>
    </w:docPart>
    <w:docPart>
      <w:docPartPr>
        <w:name w:val="{a531f951-cd90-4bda-a683-049ab31238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1F951-CD90-4BDA-A683-049AB3123855}"/>
      </w:docPartPr>
      <w:docPartBody>
        <w:p>
          <w:pPr>
            <w:pStyle w:val="6"/>
          </w:pPr>
          <w:r>
            <w:rPr>
              <w:rStyle w:val="5"/>
              <w:rFonts w:hint="eastAsia"/>
            </w:rPr>
            <w:t>选择一项。</w:t>
          </w:r>
        </w:p>
      </w:docPartBody>
    </w:docPart>
    <w:docPart>
      <w:docPartPr>
        <w:name w:val="{07aa5b47-86ab-447d-b7a1-3dfeab62e6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A5B47-86AB-447D-B7A1-3DFEAB62E66F}"/>
      </w:docPartPr>
      <w:docPartBody>
        <w:p>
          <w:pPr>
            <w:pStyle w:val="7"/>
          </w:pPr>
          <w:r>
            <w:rPr>
              <w:rStyle w:val="5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95660F"/>
    <w:rsid w:val="0095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EB466F1005A460CA41855D3BBFF99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paragraph" w:customStyle="1" w:styleId="6">
    <w:name w:val="42EE351F380345E4A7369517049B87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6DACC52A9EEE4886A6322776E0ADBC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1640</Words>
  <Characters>9350</Characters>
  <Lines>77</Lines>
  <Paragraphs>21</Paragraphs>
  <TotalTime>0</TotalTime>
  <ScaleCrop>false</ScaleCrop>
  <LinksUpToDate>false</LinksUpToDate>
  <CharactersWithSpaces>10969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2019-07-09T07:47:00Z</dcterms:created>
  <dc:creator>崔 书阳</dc:creator>
  <cp:lastModifiedBy>feng</cp:lastModifiedBy>
  <dcterms:modified xsi:type="dcterms:W3CDTF">2019-07-12T00:12:30Z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