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8" w:type="dxa"/>
        <w:jc w:val="center"/>
        <w:tblLayout w:type="fixed"/>
        <w:tblLook w:val="0000" w:firstRow="0" w:lastRow="0" w:firstColumn="0" w:lastColumn="0" w:noHBand="0" w:noVBand="0"/>
      </w:tblPr>
      <w:tblGrid>
        <w:gridCol w:w="504"/>
        <w:gridCol w:w="6480"/>
        <w:gridCol w:w="1944"/>
      </w:tblGrid>
      <w:tr w:rsidR="00761451" w:rsidRPr="00194F1B">
        <w:trPr>
          <w:trHeight w:val="705"/>
          <w:jc w:val="center"/>
        </w:trPr>
        <w:tc>
          <w:tcPr>
            <w:tcW w:w="8928" w:type="dxa"/>
            <w:gridSpan w:val="3"/>
          </w:tcPr>
          <w:p w:rsidR="00761451" w:rsidRPr="00194F1B" w:rsidRDefault="00194F1B" w:rsidP="00FB1A43">
            <w:pPr>
              <w:pStyle w:val="Name"/>
              <w:rPr>
                <w:rFonts w:ascii="Verdana" w:hAnsi="Verdana"/>
              </w:rPr>
            </w:pPr>
            <w:r>
              <w:rPr>
                <w:rFonts w:ascii="Verdana" w:hAnsi="Verdana"/>
              </w:rPr>
              <w:t xml:space="preserve">Scott </w:t>
            </w:r>
            <w:r w:rsidR="00761451" w:rsidRPr="00194F1B">
              <w:rPr>
                <w:rFonts w:ascii="Verdana" w:hAnsi="Verdana"/>
              </w:rPr>
              <w:t>Corbett</w:t>
            </w:r>
          </w:p>
          <w:p w:rsidR="00761451" w:rsidRDefault="00761451" w:rsidP="001B3669">
            <w:pPr>
              <w:rPr>
                <w:rFonts w:ascii="Verdana" w:hAnsi="Verdana"/>
              </w:rPr>
            </w:pPr>
            <w:r w:rsidRPr="00194F1B">
              <w:rPr>
                <w:rFonts w:ascii="Verdana" w:hAnsi="Verdana"/>
              </w:rPr>
              <w:t>36 Lincoln Place, Freehold, New Jersey 07728</w:t>
            </w:r>
          </w:p>
          <w:p w:rsidR="00761451" w:rsidRPr="00194F1B" w:rsidRDefault="00761451" w:rsidP="00FB1A43">
            <w:pPr>
              <w:rPr>
                <w:rFonts w:ascii="Verdana" w:hAnsi="Verdana"/>
              </w:rPr>
            </w:pPr>
            <w:r w:rsidRPr="00194F1B">
              <w:rPr>
                <w:rFonts w:ascii="Verdana" w:hAnsi="Verdana"/>
              </w:rPr>
              <w:t>(848) 391-6953</w:t>
            </w:r>
          </w:p>
          <w:p w:rsidR="00761451" w:rsidRPr="00194F1B" w:rsidRDefault="0019780E" w:rsidP="00C52BA8">
            <w:pPr>
              <w:pStyle w:val="e-mailaddress"/>
              <w:rPr>
                <w:rFonts w:ascii="Verdana" w:hAnsi="Verdana"/>
              </w:rPr>
            </w:pPr>
            <w:hyperlink r:id="rId5" w:history="1">
              <w:r w:rsidR="00C52BA8" w:rsidRPr="00704BFB">
                <w:rPr>
                  <w:rStyle w:val="Hyperlink"/>
                  <w:rFonts w:ascii="Verdana" w:hAnsi="Verdana" w:cs="Arial"/>
                </w:rPr>
                <w:t>secorbett13@gmail.com</w:t>
              </w:r>
            </w:hyperlink>
          </w:p>
        </w:tc>
      </w:tr>
      <w:tr w:rsidR="00761451" w:rsidRPr="00194F1B">
        <w:trPr>
          <w:jc w:val="center"/>
        </w:trPr>
        <w:tc>
          <w:tcPr>
            <w:tcW w:w="8928" w:type="dxa"/>
            <w:gridSpan w:val="3"/>
            <w:tcBorders>
              <w:top w:val="single" w:sz="4" w:space="0" w:color="999999"/>
              <w:bottom w:val="single" w:sz="4" w:space="0" w:color="999999"/>
            </w:tcBorders>
          </w:tcPr>
          <w:p w:rsidR="00761451" w:rsidRPr="00194F1B" w:rsidRDefault="00761451" w:rsidP="000700B0">
            <w:pPr>
              <w:pStyle w:val="Heading1"/>
              <w:rPr>
                <w:rFonts w:ascii="Verdana" w:hAnsi="Verdana"/>
              </w:rPr>
            </w:pPr>
            <w:r w:rsidRPr="00194F1B">
              <w:rPr>
                <w:rFonts w:ascii="Verdana" w:hAnsi="Verdana"/>
              </w:rPr>
              <w:t>Skills Summary</w:t>
            </w:r>
          </w:p>
        </w:tc>
      </w:tr>
      <w:tr w:rsidR="00761451" w:rsidRPr="00194F1B" w:rsidTr="00301AED">
        <w:trPr>
          <w:jc w:val="center"/>
        </w:trPr>
        <w:tc>
          <w:tcPr>
            <w:tcW w:w="504" w:type="dxa"/>
            <w:tcBorders>
              <w:top w:val="single" w:sz="4" w:space="0" w:color="999999"/>
              <w:bottom w:val="single" w:sz="4" w:space="0" w:color="999999"/>
            </w:tcBorders>
          </w:tcPr>
          <w:p w:rsidR="00761451" w:rsidRPr="00194F1B" w:rsidRDefault="00761451" w:rsidP="001B3669">
            <w:pPr>
              <w:rPr>
                <w:rFonts w:ascii="Verdana" w:hAnsi="Verdana"/>
              </w:rPr>
            </w:pPr>
          </w:p>
        </w:tc>
        <w:tc>
          <w:tcPr>
            <w:tcW w:w="8424" w:type="dxa"/>
            <w:gridSpan w:val="2"/>
            <w:tcBorders>
              <w:top w:val="single" w:sz="4" w:space="0" w:color="999999"/>
              <w:bottom w:val="single" w:sz="4" w:space="0" w:color="999999"/>
            </w:tcBorders>
          </w:tcPr>
          <w:p w:rsidR="00761451" w:rsidRPr="00194F1B" w:rsidRDefault="0023043F" w:rsidP="00BD60AE">
            <w:pPr>
              <w:pStyle w:val="description"/>
              <w:rPr>
                <w:rFonts w:ascii="Verdana" w:hAnsi="Verdana"/>
              </w:rPr>
            </w:pPr>
            <w:r w:rsidRPr="00194F1B">
              <w:rPr>
                <w:rFonts w:ascii="Verdana" w:hAnsi="Verdana"/>
              </w:rPr>
              <w:t>More than 1</w:t>
            </w:r>
            <w:r w:rsidR="007E5EF7">
              <w:rPr>
                <w:rFonts w:ascii="Verdana" w:hAnsi="Verdana"/>
              </w:rPr>
              <w:t>7</w:t>
            </w:r>
            <w:r w:rsidR="00761451" w:rsidRPr="00194F1B">
              <w:rPr>
                <w:rFonts w:ascii="Verdana" w:hAnsi="Verdana"/>
              </w:rPr>
              <w:t xml:space="preserve"> years of experience in application analysis, design, implementation, and maintenance including user interface, business logic, and data layers</w:t>
            </w:r>
            <w:r w:rsidR="003A2B38">
              <w:rPr>
                <w:rFonts w:ascii="Verdana" w:hAnsi="Verdana"/>
              </w:rPr>
              <w:t xml:space="preserve"> using a variety of tools and technologies depending upon the goal and what had previously been used</w:t>
            </w:r>
            <w:r w:rsidR="00761451" w:rsidRPr="00194F1B">
              <w:rPr>
                <w:rFonts w:ascii="Verdana" w:hAnsi="Verdana"/>
              </w:rPr>
              <w:t xml:space="preserve">. Strong background in client interaction and support. Experience in major programming languages and database </w:t>
            </w:r>
            <w:r w:rsidR="00BC5E1A" w:rsidRPr="00194F1B">
              <w:rPr>
                <w:rFonts w:ascii="Verdana" w:hAnsi="Verdana"/>
              </w:rPr>
              <w:t>development</w:t>
            </w:r>
            <w:r w:rsidR="00761451" w:rsidRPr="00194F1B">
              <w:rPr>
                <w:rFonts w:ascii="Verdana" w:hAnsi="Verdana"/>
              </w:rPr>
              <w:t>.</w:t>
            </w:r>
          </w:p>
        </w:tc>
      </w:tr>
      <w:tr w:rsidR="00761451" w:rsidRPr="00194F1B">
        <w:trPr>
          <w:jc w:val="center"/>
        </w:trPr>
        <w:tc>
          <w:tcPr>
            <w:tcW w:w="8928" w:type="dxa"/>
            <w:gridSpan w:val="3"/>
            <w:tcBorders>
              <w:top w:val="single" w:sz="4" w:space="0" w:color="999999"/>
              <w:bottom w:val="single" w:sz="4" w:space="0" w:color="999999"/>
            </w:tcBorders>
          </w:tcPr>
          <w:p w:rsidR="00761451" w:rsidRPr="00194F1B" w:rsidRDefault="00761451" w:rsidP="000700B0">
            <w:pPr>
              <w:pStyle w:val="Heading1"/>
              <w:rPr>
                <w:rFonts w:ascii="Verdana" w:hAnsi="Verdana"/>
              </w:rPr>
            </w:pPr>
            <w:r w:rsidRPr="00194F1B">
              <w:rPr>
                <w:rFonts w:ascii="Verdana" w:hAnsi="Verdana"/>
              </w:rPr>
              <w:t>Experience</w:t>
            </w:r>
          </w:p>
        </w:tc>
      </w:tr>
      <w:tr w:rsidR="00CB6B42" w:rsidRPr="00194F1B" w:rsidTr="00D421CB">
        <w:trPr>
          <w:jc w:val="center"/>
        </w:trPr>
        <w:tc>
          <w:tcPr>
            <w:tcW w:w="504" w:type="dxa"/>
            <w:tcBorders>
              <w:top w:val="single" w:sz="4" w:space="0" w:color="999999"/>
            </w:tcBorders>
          </w:tcPr>
          <w:p w:rsidR="00CB6B42" w:rsidRPr="00194F1B" w:rsidRDefault="00CB6B42" w:rsidP="00CB6B42">
            <w:pPr>
              <w:rPr>
                <w:rFonts w:ascii="Verdana" w:hAnsi="Verdana"/>
              </w:rPr>
            </w:pPr>
          </w:p>
        </w:tc>
        <w:tc>
          <w:tcPr>
            <w:tcW w:w="6480" w:type="dxa"/>
            <w:tcBorders>
              <w:top w:val="single" w:sz="4" w:space="0" w:color="999999"/>
            </w:tcBorders>
          </w:tcPr>
          <w:p w:rsidR="00CB6B42" w:rsidRPr="00194F1B" w:rsidRDefault="00CB6B42" w:rsidP="00CB6B42">
            <w:pPr>
              <w:pStyle w:val="Heading2"/>
              <w:rPr>
                <w:rFonts w:ascii="Verdana" w:hAnsi="Verdana"/>
              </w:rPr>
            </w:pPr>
            <w:r>
              <w:rPr>
                <w:rFonts w:ascii="Verdana" w:hAnsi="Verdana"/>
              </w:rPr>
              <w:t>Avanade, Inc., New York, NY</w:t>
            </w:r>
          </w:p>
        </w:tc>
        <w:tc>
          <w:tcPr>
            <w:tcW w:w="1944" w:type="dxa"/>
            <w:tcBorders>
              <w:top w:val="single" w:sz="4" w:space="0" w:color="999999"/>
            </w:tcBorders>
          </w:tcPr>
          <w:p w:rsidR="00CB6B42" w:rsidRPr="00194F1B" w:rsidRDefault="00CB6B42" w:rsidP="00CB6B42">
            <w:pPr>
              <w:pStyle w:val="Dates"/>
              <w:rPr>
                <w:rFonts w:ascii="Verdana" w:hAnsi="Verdana"/>
              </w:rPr>
            </w:pPr>
            <w:r>
              <w:rPr>
                <w:rFonts w:ascii="Verdana" w:hAnsi="Verdana"/>
              </w:rPr>
              <w:t>7/2012 - Present</w:t>
            </w:r>
          </w:p>
        </w:tc>
      </w:tr>
      <w:tr w:rsidR="00CB6B42" w:rsidRPr="00194F1B" w:rsidTr="009933AB">
        <w:trPr>
          <w:jc w:val="center"/>
        </w:trPr>
        <w:tc>
          <w:tcPr>
            <w:tcW w:w="504" w:type="dxa"/>
            <w:tcBorders>
              <w:top w:val="single" w:sz="4" w:space="0" w:color="999999"/>
            </w:tcBorders>
          </w:tcPr>
          <w:p w:rsidR="00CB6B42" w:rsidRPr="00194F1B" w:rsidRDefault="00CB6B42" w:rsidP="00CB6B42">
            <w:pPr>
              <w:rPr>
                <w:rFonts w:ascii="Verdana" w:hAnsi="Verdana"/>
              </w:rPr>
            </w:pPr>
          </w:p>
        </w:tc>
        <w:tc>
          <w:tcPr>
            <w:tcW w:w="8424" w:type="dxa"/>
            <w:gridSpan w:val="2"/>
            <w:tcBorders>
              <w:top w:val="single" w:sz="4" w:space="0" w:color="999999"/>
            </w:tcBorders>
          </w:tcPr>
          <w:p w:rsidR="00162FA5" w:rsidRPr="00162FA5" w:rsidRDefault="00162FA5" w:rsidP="00162FA5">
            <w:pPr>
              <w:pStyle w:val="bulletedlist"/>
              <w:numPr>
                <w:ilvl w:val="0"/>
                <w:numId w:val="0"/>
              </w:numPr>
              <w:ind w:left="288" w:hanging="288"/>
              <w:rPr>
                <w:rFonts w:ascii="Verdana" w:hAnsi="Verdana"/>
                <w:i/>
              </w:rPr>
            </w:pPr>
            <w:r>
              <w:rPr>
                <w:rFonts w:ascii="Verdana" w:hAnsi="Verdana"/>
                <w:i/>
              </w:rPr>
              <w:t>Senior Consultant/Applications Development</w:t>
            </w:r>
          </w:p>
          <w:p w:rsidR="00B2669A" w:rsidRDefault="00B2669A" w:rsidP="00CB6B42">
            <w:pPr>
              <w:pStyle w:val="bulletedlist"/>
              <w:rPr>
                <w:rFonts w:ascii="Verdana" w:hAnsi="Verdana"/>
              </w:rPr>
            </w:pPr>
            <w:r>
              <w:rPr>
                <w:rFonts w:ascii="Verdana" w:hAnsi="Verdana"/>
              </w:rPr>
              <w:t xml:space="preserve">Implemented conversion of legacy ASPX application to a next generation UI and API application as a pilot project for future development practices at a large hedge fund. This work focused on translating an existing system into a new architecture and determine the best practices for </w:t>
            </w:r>
            <w:r w:rsidR="0019780E">
              <w:rPr>
                <w:rFonts w:ascii="Verdana" w:hAnsi="Verdana"/>
              </w:rPr>
              <w:t>future work.</w:t>
            </w:r>
            <w:bookmarkStart w:id="0" w:name="_GoBack"/>
            <w:bookmarkEnd w:id="0"/>
          </w:p>
          <w:p w:rsidR="00CB6B42" w:rsidRDefault="00172310" w:rsidP="00CB6B42">
            <w:pPr>
              <w:pStyle w:val="bulletedlist"/>
              <w:rPr>
                <w:rFonts w:ascii="Verdana" w:hAnsi="Verdana"/>
              </w:rPr>
            </w:pPr>
            <w:r>
              <w:rPr>
                <w:rFonts w:ascii="Verdana" w:hAnsi="Verdana"/>
              </w:rPr>
              <w:t>Worked with a large software company to implement the next generation of the partner program management solution. The work focused on the services part of the solution using OData on a Web API platform. In addition to development, acted as the technical lead for onshore portion of the services team which involved coordination with the offshore team and other tech leads as well as providing guidance for other team members;</w:t>
            </w:r>
          </w:p>
          <w:p w:rsidR="00172310" w:rsidRDefault="00172310" w:rsidP="00CB6B42">
            <w:pPr>
              <w:pStyle w:val="bulletedlist"/>
              <w:rPr>
                <w:rFonts w:ascii="Verdana" w:hAnsi="Verdana"/>
              </w:rPr>
            </w:pPr>
            <w:r>
              <w:rPr>
                <w:rFonts w:ascii="Verdana" w:hAnsi="Verdana"/>
              </w:rPr>
              <w:t>Designed and built a proof of c</w:t>
            </w:r>
            <w:r w:rsidR="00E27E28">
              <w:rPr>
                <w:rFonts w:ascii="Verdana" w:hAnsi="Verdana"/>
              </w:rPr>
              <w:t>oncept for an extensible middle</w:t>
            </w:r>
            <w:r>
              <w:rPr>
                <w:rFonts w:ascii="Verdana" w:hAnsi="Verdana"/>
              </w:rPr>
              <w:t>ware package to allow multiple vendor devices to work within the clients systems with minimal work required by the client. This work involved researching potential solutions, working with vendors to ensure that the POC was viable, and providing support for an offshore team to complete the implementation.</w:t>
            </w:r>
          </w:p>
          <w:p w:rsidR="00CB6B42" w:rsidRPr="00CB6B42" w:rsidRDefault="00CB6B42" w:rsidP="00CB6B42">
            <w:pPr>
              <w:pStyle w:val="Dates"/>
              <w:rPr>
                <w:rFonts w:ascii="Verdana" w:hAnsi="Verdana"/>
              </w:rPr>
            </w:pPr>
          </w:p>
        </w:tc>
      </w:tr>
      <w:tr w:rsidR="00CB6B42" w:rsidRPr="00194F1B" w:rsidTr="00D421CB">
        <w:trPr>
          <w:jc w:val="center"/>
        </w:trPr>
        <w:tc>
          <w:tcPr>
            <w:tcW w:w="504" w:type="dxa"/>
            <w:vMerge w:val="restart"/>
            <w:tcBorders>
              <w:top w:val="single" w:sz="4" w:space="0" w:color="999999"/>
            </w:tcBorders>
          </w:tcPr>
          <w:p w:rsidR="00CB6B42" w:rsidRPr="00194F1B" w:rsidRDefault="00CB6B42" w:rsidP="00CB6B42">
            <w:pPr>
              <w:rPr>
                <w:rFonts w:ascii="Verdana" w:hAnsi="Verdana"/>
              </w:rPr>
            </w:pPr>
          </w:p>
        </w:tc>
        <w:tc>
          <w:tcPr>
            <w:tcW w:w="6480" w:type="dxa"/>
            <w:tcBorders>
              <w:top w:val="single" w:sz="4" w:space="0" w:color="999999"/>
            </w:tcBorders>
          </w:tcPr>
          <w:p w:rsidR="00CB6B42" w:rsidRPr="00194F1B" w:rsidRDefault="00CB6B42" w:rsidP="00CB6B42">
            <w:pPr>
              <w:pStyle w:val="Heading2"/>
              <w:rPr>
                <w:rFonts w:ascii="Verdana" w:hAnsi="Verdana"/>
              </w:rPr>
            </w:pPr>
            <w:r w:rsidRPr="00194F1B">
              <w:rPr>
                <w:rFonts w:ascii="Verdana" w:hAnsi="Verdana"/>
              </w:rPr>
              <w:t xml:space="preserve">The JK Group, Inc., </w:t>
            </w:r>
            <w:smartTag w:uri="urn:schemas-microsoft-com:office:smarttags" w:element="place">
              <w:smartTag w:uri="urn:schemas-microsoft-com:office:smarttags" w:element="City">
                <w:r w:rsidRPr="00194F1B">
                  <w:rPr>
                    <w:rFonts w:ascii="Verdana" w:hAnsi="Verdana"/>
                  </w:rPr>
                  <w:t>Princeton</w:t>
                </w:r>
              </w:smartTag>
              <w:r w:rsidRPr="00194F1B">
                <w:rPr>
                  <w:rFonts w:ascii="Verdana" w:hAnsi="Verdana"/>
                </w:rPr>
                <w:t xml:space="preserve">, </w:t>
              </w:r>
              <w:smartTag w:uri="urn:schemas-microsoft-com:office:smarttags" w:element="State">
                <w:r w:rsidRPr="00194F1B">
                  <w:rPr>
                    <w:rFonts w:ascii="Verdana" w:hAnsi="Verdana"/>
                  </w:rPr>
                  <w:t>NJ</w:t>
                </w:r>
              </w:smartTag>
            </w:smartTag>
          </w:p>
        </w:tc>
        <w:tc>
          <w:tcPr>
            <w:tcW w:w="1944" w:type="dxa"/>
            <w:tcBorders>
              <w:top w:val="single" w:sz="4" w:space="0" w:color="999999"/>
            </w:tcBorders>
          </w:tcPr>
          <w:p w:rsidR="00CB6B42" w:rsidRPr="00194F1B" w:rsidRDefault="00CB6B42" w:rsidP="00CB6B42">
            <w:pPr>
              <w:pStyle w:val="Dates"/>
              <w:rPr>
                <w:rFonts w:ascii="Verdana" w:hAnsi="Verdana"/>
              </w:rPr>
            </w:pPr>
            <w:r w:rsidRPr="00194F1B">
              <w:rPr>
                <w:rFonts w:ascii="Verdana" w:hAnsi="Verdana"/>
              </w:rPr>
              <w:t>4/2004-</w:t>
            </w:r>
            <w:r>
              <w:rPr>
                <w:rFonts w:ascii="Verdana" w:hAnsi="Verdana"/>
              </w:rPr>
              <w:t>7/2012</w:t>
            </w:r>
          </w:p>
        </w:tc>
      </w:tr>
      <w:tr w:rsidR="00CB6B42" w:rsidRPr="00194F1B" w:rsidTr="00301AED">
        <w:trPr>
          <w:jc w:val="center"/>
        </w:trPr>
        <w:tc>
          <w:tcPr>
            <w:tcW w:w="504" w:type="dxa"/>
            <w:vMerge/>
          </w:tcPr>
          <w:p w:rsidR="00CB6B42" w:rsidRPr="00194F1B" w:rsidRDefault="00CB6B42" w:rsidP="00CB6B42">
            <w:pPr>
              <w:rPr>
                <w:rFonts w:ascii="Verdana" w:hAnsi="Verdana"/>
              </w:rPr>
            </w:pPr>
          </w:p>
        </w:tc>
        <w:tc>
          <w:tcPr>
            <w:tcW w:w="8424" w:type="dxa"/>
            <w:gridSpan w:val="2"/>
          </w:tcPr>
          <w:p w:rsidR="00CB6B42" w:rsidRPr="00194F1B" w:rsidRDefault="00CB6B42" w:rsidP="00CB6B42">
            <w:pPr>
              <w:pStyle w:val="Heading3"/>
              <w:rPr>
                <w:rFonts w:ascii="Verdana" w:hAnsi="Verdana"/>
              </w:rPr>
            </w:pPr>
            <w:r w:rsidRPr="00194F1B">
              <w:rPr>
                <w:rFonts w:ascii="Verdana" w:hAnsi="Verdana"/>
              </w:rPr>
              <w:t>Software Engineer/Technical Lead</w:t>
            </w:r>
          </w:p>
          <w:p w:rsidR="00CB6B42" w:rsidRDefault="00CB6B42" w:rsidP="00CB6B42">
            <w:pPr>
              <w:pStyle w:val="bulletedlist"/>
              <w:rPr>
                <w:rFonts w:ascii="Verdana" w:hAnsi="Verdana"/>
              </w:rPr>
            </w:pPr>
            <w:r w:rsidRPr="00194F1B">
              <w:rPr>
                <w:rFonts w:ascii="Verdana" w:hAnsi="Verdana"/>
              </w:rPr>
              <w:t xml:space="preserve">Lead development team responsible for converting the primary corporate application from VB6 to an n-Tier platform utilizing </w:t>
            </w:r>
            <w:r w:rsidR="00E27E28">
              <w:rPr>
                <w:rFonts w:ascii="Verdana" w:hAnsi="Verdana"/>
              </w:rPr>
              <w:t>a modern web platform</w:t>
            </w:r>
            <w:r w:rsidRPr="00194F1B">
              <w:rPr>
                <w:rFonts w:ascii="Verdana" w:hAnsi="Verdana"/>
              </w:rPr>
              <w:t>. This responsibility required acting as Scrum Master for the project and converting the existing development system from VSS to Team Foundation Server;</w:t>
            </w:r>
          </w:p>
          <w:p w:rsidR="003A2B38" w:rsidRDefault="003A2B38" w:rsidP="00CB6B42">
            <w:pPr>
              <w:pStyle w:val="bulletedlist"/>
              <w:rPr>
                <w:rFonts w:ascii="Verdana" w:hAnsi="Verdana"/>
              </w:rPr>
            </w:pPr>
            <w:r>
              <w:rPr>
                <w:rFonts w:ascii="Verdana" w:hAnsi="Verdana"/>
              </w:rPr>
              <w:t>Set up a customized routing mechanism for an F5 load balancer. This involved using the products configuration tools and language, TCL, in ways that the vendor had not seen before;</w:t>
            </w:r>
          </w:p>
          <w:p w:rsidR="00CB6B42" w:rsidRDefault="00CB6B42" w:rsidP="00CB6B42">
            <w:pPr>
              <w:pStyle w:val="bulletedlist"/>
              <w:rPr>
                <w:rFonts w:ascii="Verdana" w:hAnsi="Verdana"/>
              </w:rPr>
            </w:pPr>
            <w:r>
              <w:rPr>
                <w:rFonts w:ascii="Verdana" w:hAnsi="Verdana"/>
              </w:rPr>
              <w:t>Evangelist for incorporating new development practices and technologies into existing and new projects including unit testing, design patterns, and data modeling;</w:t>
            </w:r>
          </w:p>
          <w:p w:rsidR="00CB6B42" w:rsidRPr="00194F1B" w:rsidRDefault="00CB6B42" w:rsidP="00CB6B42">
            <w:pPr>
              <w:pStyle w:val="bulletedlist"/>
              <w:rPr>
                <w:rFonts w:ascii="Verdana" w:hAnsi="Verdana"/>
              </w:rPr>
            </w:pPr>
            <w:r>
              <w:rPr>
                <w:rFonts w:ascii="Verdana" w:hAnsi="Verdana"/>
              </w:rPr>
              <w:t>Provided professional mentoring for junior engineers within the company as well as acting as a “go to” person to diagnose and resolve difficult technical problems;</w:t>
            </w:r>
          </w:p>
          <w:p w:rsidR="00CB6B42" w:rsidRDefault="00CB6B42" w:rsidP="00CB6B42">
            <w:pPr>
              <w:pStyle w:val="bulletedlist"/>
              <w:rPr>
                <w:rFonts w:ascii="Verdana" w:hAnsi="Verdana"/>
              </w:rPr>
            </w:pPr>
            <w:r w:rsidRPr="00194F1B">
              <w:rPr>
                <w:rFonts w:ascii="Verdana" w:hAnsi="Verdana"/>
              </w:rPr>
              <w:t xml:space="preserve">Worked in the technical department to design, implement, </w:t>
            </w:r>
            <w:r>
              <w:rPr>
                <w:rFonts w:ascii="Verdana" w:hAnsi="Verdana"/>
              </w:rPr>
              <w:t xml:space="preserve">document, </w:t>
            </w:r>
            <w:r w:rsidRPr="00194F1B">
              <w:rPr>
                <w:rFonts w:ascii="Verdana" w:hAnsi="Verdana"/>
              </w:rPr>
              <w:t>and maintain various software systems for both internal and external customers;</w:t>
            </w:r>
          </w:p>
          <w:p w:rsidR="00CB6B42" w:rsidRPr="00194F1B" w:rsidRDefault="00CB6B42" w:rsidP="00CB6B42">
            <w:pPr>
              <w:pStyle w:val="bulletedlist"/>
              <w:rPr>
                <w:rFonts w:ascii="Verdana" w:hAnsi="Verdana"/>
              </w:rPr>
            </w:pPr>
            <w:r>
              <w:rPr>
                <w:rFonts w:ascii="Verdana" w:hAnsi="Verdana"/>
              </w:rPr>
              <w:t>Provided support for 200+ clients and 800+ applications with varying levels of customization;</w:t>
            </w:r>
            <w:r w:rsidRPr="00194F1B">
              <w:rPr>
                <w:rFonts w:ascii="Verdana" w:hAnsi="Verdana"/>
              </w:rPr>
              <w:t xml:space="preserve"> </w:t>
            </w:r>
          </w:p>
          <w:p w:rsidR="00CB6B42" w:rsidRPr="00194F1B" w:rsidRDefault="00CB6B42" w:rsidP="00CB6B42">
            <w:pPr>
              <w:pStyle w:val="bulletedlist"/>
              <w:rPr>
                <w:rFonts w:ascii="Verdana" w:hAnsi="Verdana"/>
              </w:rPr>
            </w:pPr>
            <w:r w:rsidRPr="00194F1B">
              <w:rPr>
                <w:rFonts w:ascii="Verdana" w:hAnsi="Verdana"/>
              </w:rPr>
              <w:t>Converted legacy systems from VB6 and ASP into a VB.NET equivalent while maintaining existing functionality and extending the base application;</w:t>
            </w:r>
          </w:p>
          <w:p w:rsidR="00CB6B42" w:rsidRPr="00194F1B" w:rsidRDefault="00CB6B42" w:rsidP="00CB6B42">
            <w:pPr>
              <w:pStyle w:val="bulletedlist"/>
              <w:rPr>
                <w:rFonts w:ascii="Verdana" w:hAnsi="Verdana"/>
              </w:rPr>
            </w:pPr>
            <w:r w:rsidRPr="00194F1B">
              <w:rPr>
                <w:rFonts w:ascii="Verdana" w:hAnsi="Verdana"/>
              </w:rPr>
              <w:t>Acted as primary developer for database changes for entire organization including table design, query development and optimization, and some maintenance tasks;</w:t>
            </w:r>
          </w:p>
          <w:p w:rsidR="00CB6B42" w:rsidRDefault="00CB6B42" w:rsidP="00CB6B42">
            <w:pPr>
              <w:pStyle w:val="bulletedlist"/>
              <w:rPr>
                <w:rFonts w:ascii="Verdana" w:hAnsi="Verdana"/>
              </w:rPr>
            </w:pPr>
            <w:r w:rsidRPr="00194F1B">
              <w:rPr>
                <w:rFonts w:ascii="Verdana" w:hAnsi="Verdana"/>
              </w:rPr>
              <w:lastRenderedPageBreak/>
              <w:t>Interfaced with corporate clients to identify and resolve issues as well as extend custom capabilities within the bounds of the base application.</w:t>
            </w:r>
          </w:p>
          <w:p w:rsidR="00CB6B42" w:rsidRPr="00194F1B" w:rsidRDefault="00CB6B42" w:rsidP="00CB6B42">
            <w:pPr>
              <w:pStyle w:val="bulletedlist"/>
              <w:rPr>
                <w:rFonts w:ascii="Verdana" w:hAnsi="Verdana"/>
              </w:rPr>
            </w:pPr>
            <w:r>
              <w:rPr>
                <w:rFonts w:ascii="Verdana" w:hAnsi="Verdana"/>
              </w:rPr>
              <w:t>As part of all projects, provided estimates on time required and potential opportunities and pitfalls.</w:t>
            </w:r>
          </w:p>
          <w:p w:rsidR="00CB6B42" w:rsidRPr="00194F1B" w:rsidRDefault="00CB6B42" w:rsidP="00CB6B42">
            <w:pPr>
              <w:pStyle w:val="bulletedlist"/>
              <w:numPr>
                <w:ilvl w:val="0"/>
                <w:numId w:val="0"/>
              </w:numPr>
              <w:rPr>
                <w:rFonts w:ascii="Verdana" w:hAnsi="Verdana"/>
              </w:rPr>
            </w:pPr>
          </w:p>
        </w:tc>
      </w:tr>
      <w:tr w:rsidR="00CB6B42" w:rsidRPr="00194F1B" w:rsidTr="00D421CB">
        <w:trPr>
          <w:jc w:val="center"/>
        </w:trPr>
        <w:tc>
          <w:tcPr>
            <w:tcW w:w="504" w:type="dxa"/>
            <w:vMerge/>
          </w:tcPr>
          <w:p w:rsidR="00CB6B42" w:rsidRPr="00194F1B" w:rsidRDefault="00CB6B42" w:rsidP="00CB6B42">
            <w:pPr>
              <w:rPr>
                <w:rFonts w:ascii="Verdana" w:hAnsi="Verdana"/>
              </w:rPr>
            </w:pPr>
          </w:p>
        </w:tc>
        <w:tc>
          <w:tcPr>
            <w:tcW w:w="6480" w:type="dxa"/>
          </w:tcPr>
          <w:p w:rsidR="00CB6B42" w:rsidRPr="00194F1B" w:rsidRDefault="00CB6B42" w:rsidP="00CB6B42">
            <w:pPr>
              <w:pStyle w:val="Heading2"/>
              <w:rPr>
                <w:rFonts w:ascii="Verdana" w:hAnsi="Verdana"/>
              </w:rPr>
            </w:pPr>
            <w:r w:rsidRPr="00194F1B">
              <w:rPr>
                <w:rFonts w:ascii="Verdana" w:hAnsi="Verdana"/>
              </w:rPr>
              <w:t xml:space="preserve">Keane, </w:t>
            </w:r>
            <w:smartTag w:uri="urn:schemas-microsoft-com:office:smarttags" w:element="place">
              <w:smartTag w:uri="urn:schemas-microsoft-com:office:smarttags" w:element="City">
                <w:r w:rsidRPr="00194F1B">
                  <w:rPr>
                    <w:rFonts w:ascii="Verdana" w:hAnsi="Verdana"/>
                  </w:rPr>
                  <w:t>Princeton</w:t>
                </w:r>
              </w:smartTag>
              <w:r w:rsidRPr="00194F1B">
                <w:rPr>
                  <w:rFonts w:ascii="Verdana" w:hAnsi="Verdana"/>
                </w:rPr>
                <w:t xml:space="preserve">, </w:t>
              </w:r>
              <w:smartTag w:uri="urn:schemas-microsoft-com:office:smarttags" w:element="State">
                <w:r w:rsidRPr="00194F1B">
                  <w:rPr>
                    <w:rFonts w:ascii="Verdana" w:hAnsi="Verdana"/>
                  </w:rPr>
                  <w:t>NJ</w:t>
                </w:r>
              </w:smartTag>
            </w:smartTag>
          </w:p>
        </w:tc>
        <w:tc>
          <w:tcPr>
            <w:tcW w:w="1944" w:type="dxa"/>
          </w:tcPr>
          <w:p w:rsidR="00CB6B42" w:rsidRPr="00194F1B" w:rsidRDefault="00CB6B42" w:rsidP="00CB6B42">
            <w:pPr>
              <w:pStyle w:val="Dates"/>
              <w:rPr>
                <w:rFonts w:ascii="Verdana" w:hAnsi="Verdana"/>
              </w:rPr>
            </w:pPr>
            <w:r w:rsidRPr="00194F1B">
              <w:rPr>
                <w:rFonts w:ascii="Verdana" w:hAnsi="Verdana"/>
              </w:rPr>
              <w:t>2/2000-4/2004</w:t>
            </w:r>
          </w:p>
        </w:tc>
      </w:tr>
      <w:tr w:rsidR="00CB6B42" w:rsidRPr="00194F1B" w:rsidTr="00301AED">
        <w:trPr>
          <w:jc w:val="center"/>
        </w:trPr>
        <w:tc>
          <w:tcPr>
            <w:tcW w:w="504" w:type="dxa"/>
            <w:vMerge/>
          </w:tcPr>
          <w:p w:rsidR="00CB6B42" w:rsidRPr="00194F1B" w:rsidRDefault="00CB6B42" w:rsidP="00CB6B42">
            <w:pPr>
              <w:rPr>
                <w:rFonts w:ascii="Verdana" w:hAnsi="Verdana"/>
              </w:rPr>
            </w:pPr>
          </w:p>
        </w:tc>
        <w:tc>
          <w:tcPr>
            <w:tcW w:w="8424" w:type="dxa"/>
            <w:gridSpan w:val="2"/>
          </w:tcPr>
          <w:p w:rsidR="00CB6B42" w:rsidRPr="00194F1B" w:rsidRDefault="00CB6B42" w:rsidP="00CB6B42">
            <w:pPr>
              <w:pStyle w:val="Heading3"/>
              <w:rPr>
                <w:rFonts w:ascii="Verdana" w:hAnsi="Verdana"/>
              </w:rPr>
            </w:pPr>
            <w:r w:rsidRPr="00194F1B">
              <w:rPr>
                <w:rFonts w:ascii="Verdana" w:hAnsi="Verdana"/>
              </w:rPr>
              <w:t>Software Analyst</w:t>
            </w:r>
          </w:p>
          <w:p w:rsidR="00CB6B42" w:rsidRPr="00194F1B" w:rsidRDefault="00CB6B42" w:rsidP="00CB6B42">
            <w:pPr>
              <w:pStyle w:val="bulletedlist"/>
              <w:rPr>
                <w:rFonts w:ascii="Verdana" w:hAnsi="Verdana"/>
              </w:rPr>
            </w:pPr>
            <w:r w:rsidRPr="005056E2">
              <w:rPr>
                <w:rFonts w:ascii="Verdana" w:hAnsi="Verdana"/>
              </w:rPr>
              <w:t xml:space="preserve">As a consultant, designed and implemented project budgeting and invoice tracking system for major financial services client to manage capital improvement projects of all sizes. This work included both data level and interface development. The application included ASP, JavaScript, and reports using stored procedures on Sybase SQL Server and Crystal Reports. </w:t>
            </w:r>
          </w:p>
          <w:p w:rsidR="00CB6B42" w:rsidRPr="00194F1B" w:rsidRDefault="00CB6B42" w:rsidP="00CB6B42">
            <w:pPr>
              <w:pStyle w:val="bulletedlist"/>
              <w:rPr>
                <w:rFonts w:ascii="Verdana" w:hAnsi="Verdana"/>
              </w:rPr>
            </w:pPr>
            <w:r w:rsidRPr="00194F1B">
              <w:rPr>
                <w:rFonts w:ascii="Verdana" w:hAnsi="Verdana"/>
              </w:rPr>
              <w:t>Provided analysis services and recommendations for the improvement of client applications</w:t>
            </w:r>
            <w:r>
              <w:rPr>
                <w:rFonts w:ascii="Verdana" w:hAnsi="Verdana"/>
              </w:rPr>
              <w:t>. This involved reviewing an providing suggestions for the client to improve the functionally and best practices of their code base in an ASP application.</w:t>
            </w:r>
          </w:p>
          <w:p w:rsidR="00CB6B42" w:rsidRPr="00194F1B" w:rsidRDefault="00CB6B42" w:rsidP="00CB6B42">
            <w:pPr>
              <w:pStyle w:val="bulletedlist"/>
              <w:rPr>
                <w:rFonts w:ascii="Verdana" w:hAnsi="Verdana"/>
              </w:rPr>
            </w:pPr>
            <w:r w:rsidRPr="00194F1B">
              <w:rPr>
                <w:rFonts w:ascii="Verdana" w:hAnsi="Verdana"/>
              </w:rPr>
              <w:t xml:space="preserve">Acted as primary technical screener for employment candidates </w:t>
            </w:r>
          </w:p>
          <w:p w:rsidR="00CB6B42" w:rsidRPr="00194F1B" w:rsidRDefault="00CB6B42" w:rsidP="00CB6B42">
            <w:pPr>
              <w:pStyle w:val="bulletedlist"/>
              <w:numPr>
                <w:ilvl w:val="0"/>
                <w:numId w:val="0"/>
              </w:numPr>
              <w:rPr>
                <w:rFonts w:ascii="Verdana" w:hAnsi="Verdana"/>
              </w:rPr>
            </w:pPr>
          </w:p>
        </w:tc>
      </w:tr>
      <w:tr w:rsidR="00CB6B42" w:rsidRPr="00194F1B" w:rsidTr="00D421CB">
        <w:trPr>
          <w:jc w:val="center"/>
        </w:trPr>
        <w:tc>
          <w:tcPr>
            <w:tcW w:w="504" w:type="dxa"/>
            <w:vMerge/>
          </w:tcPr>
          <w:p w:rsidR="00CB6B42" w:rsidRPr="00194F1B" w:rsidRDefault="00CB6B42" w:rsidP="00CB6B42">
            <w:pPr>
              <w:rPr>
                <w:rFonts w:ascii="Verdana" w:hAnsi="Verdana"/>
              </w:rPr>
            </w:pPr>
          </w:p>
        </w:tc>
        <w:tc>
          <w:tcPr>
            <w:tcW w:w="6480" w:type="dxa"/>
          </w:tcPr>
          <w:p w:rsidR="00CB6B42" w:rsidRPr="00194F1B" w:rsidRDefault="00CB6B42" w:rsidP="00CB6B42">
            <w:pPr>
              <w:pStyle w:val="Heading2"/>
              <w:rPr>
                <w:rFonts w:ascii="Verdana" w:hAnsi="Verdana"/>
              </w:rPr>
            </w:pPr>
            <w:r w:rsidRPr="00194F1B">
              <w:rPr>
                <w:rFonts w:ascii="Verdana" w:hAnsi="Verdana"/>
              </w:rPr>
              <w:t xml:space="preserve">Dow Jones, </w:t>
            </w:r>
            <w:smartTag w:uri="urn:schemas-microsoft-com:office:smarttags" w:element="place">
              <w:smartTag w:uri="urn:schemas-microsoft-com:office:smarttags" w:element="City">
                <w:r w:rsidRPr="00194F1B">
                  <w:rPr>
                    <w:rFonts w:ascii="Verdana" w:hAnsi="Verdana"/>
                  </w:rPr>
                  <w:t>Princeton</w:t>
                </w:r>
              </w:smartTag>
              <w:r w:rsidRPr="00194F1B">
                <w:rPr>
                  <w:rFonts w:ascii="Verdana" w:hAnsi="Verdana"/>
                </w:rPr>
                <w:t xml:space="preserve">, </w:t>
              </w:r>
              <w:smartTag w:uri="urn:schemas-microsoft-com:office:smarttags" w:element="State">
                <w:r w:rsidRPr="00194F1B">
                  <w:rPr>
                    <w:rFonts w:ascii="Verdana" w:hAnsi="Verdana"/>
                  </w:rPr>
                  <w:t>NJ</w:t>
                </w:r>
              </w:smartTag>
            </w:smartTag>
          </w:p>
        </w:tc>
        <w:tc>
          <w:tcPr>
            <w:tcW w:w="1944" w:type="dxa"/>
          </w:tcPr>
          <w:p w:rsidR="00CB6B42" w:rsidRPr="00194F1B" w:rsidRDefault="00CB6B42" w:rsidP="00CB6B42">
            <w:pPr>
              <w:pStyle w:val="Dates"/>
              <w:rPr>
                <w:rFonts w:ascii="Verdana" w:hAnsi="Verdana"/>
              </w:rPr>
            </w:pPr>
            <w:r w:rsidRPr="00194F1B">
              <w:rPr>
                <w:rFonts w:ascii="Verdana" w:hAnsi="Verdana"/>
              </w:rPr>
              <w:t>2/1998-2/2000</w:t>
            </w:r>
          </w:p>
        </w:tc>
      </w:tr>
      <w:tr w:rsidR="00CB6B42" w:rsidRPr="00194F1B" w:rsidTr="00301AED">
        <w:trPr>
          <w:jc w:val="center"/>
        </w:trPr>
        <w:tc>
          <w:tcPr>
            <w:tcW w:w="504" w:type="dxa"/>
            <w:vMerge/>
          </w:tcPr>
          <w:p w:rsidR="00CB6B42" w:rsidRPr="00194F1B" w:rsidRDefault="00CB6B42" w:rsidP="00CB6B42">
            <w:pPr>
              <w:rPr>
                <w:rFonts w:ascii="Verdana" w:hAnsi="Verdana"/>
              </w:rPr>
            </w:pPr>
          </w:p>
        </w:tc>
        <w:tc>
          <w:tcPr>
            <w:tcW w:w="8424" w:type="dxa"/>
            <w:gridSpan w:val="2"/>
          </w:tcPr>
          <w:p w:rsidR="00CB6B42" w:rsidRPr="00194F1B" w:rsidRDefault="00CB6B42" w:rsidP="00CB6B42">
            <w:pPr>
              <w:pStyle w:val="bulletedlist"/>
              <w:numPr>
                <w:ilvl w:val="0"/>
                <w:numId w:val="0"/>
              </w:numPr>
              <w:rPr>
                <w:rFonts w:ascii="Verdana" w:hAnsi="Verdana"/>
              </w:rPr>
            </w:pPr>
            <w:r w:rsidRPr="00194F1B">
              <w:rPr>
                <w:rFonts w:ascii="Verdana" w:hAnsi="Verdana"/>
                <w:i/>
              </w:rPr>
              <w:t>Senior Programmer</w:t>
            </w:r>
          </w:p>
          <w:p w:rsidR="00CB6B42" w:rsidRPr="00194F1B" w:rsidRDefault="00CB6B42" w:rsidP="00CB6B42">
            <w:pPr>
              <w:pStyle w:val="bulletedlist"/>
              <w:rPr>
                <w:rFonts w:ascii="Verdana" w:hAnsi="Verdana"/>
              </w:rPr>
            </w:pPr>
            <w:r w:rsidRPr="00194F1B">
              <w:rPr>
                <w:rFonts w:ascii="Verdana" w:hAnsi="Verdana"/>
              </w:rPr>
              <w:t>Worked as developer on flagship web product</w:t>
            </w:r>
            <w:r>
              <w:rPr>
                <w:rFonts w:ascii="Verdana" w:hAnsi="Verdana"/>
              </w:rPr>
              <w:t>. This project included converting existing systems from a proprietary scripting language to an application using ASP, HTML, and JavaScript</w:t>
            </w:r>
          </w:p>
          <w:p w:rsidR="00CB6B42" w:rsidRPr="00194F1B" w:rsidRDefault="00CB6B42" w:rsidP="00CB6B42">
            <w:pPr>
              <w:pStyle w:val="bulletedlist"/>
              <w:rPr>
                <w:rFonts w:ascii="Verdana" w:hAnsi="Verdana"/>
              </w:rPr>
            </w:pPr>
            <w:r w:rsidRPr="00194F1B">
              <w:rPr>
                <w:rFonts w:ascii="Verdana" w:hAnsi="Verdana"/>
              </w:rPr>
              <w:t>Provided support for multiple browser versions to allow for a consistent appearance of web applications to client base</w:t>
            </w:r>
          </w:p>
          <w:p w:rsidR="00CB6B42" w:rsidRPr="00194F1B" w:rsidRDefault="00CB6B42" w:rsidP="00CB6B42">
            <w:pPr>
              <w:pStyle w:val="bulletedlist"/>
              <w:numPr>
                <w:ilvl w:val="0"/>
                <w:numId w:val="0"/>
              </w:numPr>
              <w:rPr>
                <w:rFonts w:ascii="Verdana" w:hAnsi="Verdana"/>
              </w:rPr>
            </w:pPr>
          </w:p>
        </w:tc>
      </w:tr>
      <w:tr w:rsidR="00CB6B42" w:rsidRPr="00194F1B" w:rsidTr="00D421CB">
        <w:trPr>
          <w:jc w:val="center"/>
        </w:trPr>
        <w:tc>
          <w:tcPr>
            <w:tcW w:w="504" w:type="dxa"/>
            <w:vMerge/>
          </w:tcPr>
          <w:p w:rsidR="00CB6B42" w:rsidRPr="00194F1B" w:rsidRDefault="00CB6B42" w:rsidP="00CB6B42">
            <w:pPr>
              <w:rPr>
                <w:rFonts w:ascii="Verdana" w:hAnsi="Verdana"/>
              </w:rPr>
            </w:pPr>
          </w:p>
        </w:tc>
        <w:tc>
          <w:tcPr>
            <w:tcW w:w="6480" w:type="dxa"/>
          </w:tcPr>
          <w:p w:rsidR="00CB6B42" w:rsidRPr="00194F1B" w:rsidRDefault="00CB6B42" w:rsidP="00CB6B42">
            <w:pPr>
              <w:pStyle w:val="Heading2"/>
              <w:rPr>
                <w:rFonts w:ascii="Verdana" w:hAnsi="Verdana"/>
              </w:rPr>
            </w:pPr>
            <w:proofErr w:type="spellStart"/>
            <w:r w:rsidRPr="00194F1B">
              <w:rPr>
                <w:rFonts w:ascii="Verdana" w:hAnsi="Verdana"/>
              </w:rPr>
              <w:t>CompuScan</w:t>
            </w:r>
            <w:proofErr w:type="spellEnd"/>
            <w:r w:rsidRPr="00194F1B">
              <w:rPr>
                <w:rFonts w:ascii="Verdana" w:hAnsi="Verdana"/>
              </w:rPr>
              <w:t xml:space="preserve"> Marketing, </w:t>
            </w:r>
            <w:smartTag w:uri="urn:schemas-microsoft-com:office:smarttags" w:element="place">
              <w:smartTag w:uri="urn:schemas-microsoft-com:office:smarttags" w:element="City">
                <w:r w:rsidRPr="00194F1B">
                  <w:rPr>
                    <w:rFonts w:ascii="Verdana" w:hAnsi="Verdana"/>
                  </w:rPr>
                  <w:t>Delran</w:t>
                </w:r>
              </w:smartTag>
              <w:r w:rsidRPr="00194F1B">
                <w:rPr>
                  <w:rFonts w:ascii="Verdana" w:hAnsi="Verdana"/>
                </w:rPr>
                <w:t xml:space="preserve">, </w:t>
              </w:r>
              <w:smartTag w:uri="urn:schemas-microsoft-com:office:smarttags" w:element="State">
                <w:r w:rsidRPr="00194F1B">
                  <w:rPr>
                    <w:rFonts w:ascii="Verdana" w:hAnsi="Verdana"/>
                  </w:rPr>
                  <w:t>NJ</w:t>
                </w:r>
              </w:smartTag>
            </w:smartTag>
          </w:p>
        </w:tc>
        <w:tc>
          <w:tcPr>
            <w:tcW w:w="1944" w:type="dxa"/>
          </w:tcPr>
          <w:p w:rsidR="00CB6B42" w:rsidRPr="00194F1B" w:rsidRDefault="00CB6B42" w:rsidP="00CB6B42">
            <w:pPr>
              <w:pStyle w:val="Dates"/>
              <w:rPr>
                <w:rFonts w:ascii="Verdana" w:hAnsi="Verdana"/>
              </w:rPr>
            </w:pPr>
            <w:r w:rsidRPr="00194F1B">
              <w:rPr>
                <w:rFonts w:ascii="Verdana" w:hAnsi="Verdana"/>
              </w:rPr>
              <w:t>12/1996-2/1998</w:t>
            </w:r>
          </w:p>
        </w:tc>
      </w:tr>
      <w:tr w:rsidR="00CB6B42" w:rsidRPr="00194F1B" w:rsidTr="00301AED">
        <w:trPr>
          <w:jc w:val="center"/>
        </w:trPr>
        <w:tc>
          <w:tcPr>
            <w:tcW w:w="504" w:type="dxa"/>
            <w:vMerge/>
          </w:tcPr>
          <w:p w:rsidR="00CB6B42" w:rsidRPr="00194F1B" w:rsidRDefault="00CB6B42" w:rsidP="00CB6B42">
            <w:pPr>
              <w:rPr>
                <w:rFonts w:ascii="Verdana" w:hAnsi="Verdana"/>
              </w:rPr>
            </w:pPr>
          </w:p>
        </w:tc>
        <w:tc>
          <w:tcPr>
            <w:tcW w:w="8424" w:type="dxa"/>
            <w:gridSpan w:val="2"/>
          </w:tcPr>
          <w:p w:rsidR="00CB6B42" w:rsidRPr="00194F1B" w:rsidRDefault="00CB6B42" w:rsidP="00CB6B42">
            <w:pPr>
              <w:pStyle w:val="bulletedlist"/>
              <w:numPr>
                <w:ilvl w:val="0"/>
                <w:numId w:val="0"/>
              </w:numPr>
              <w:ind w:left="288" w:hanging="288"/>
              <w:rPr>
                <w:rFonts w:ascii="Verdana" w:hAnsi="Verdana"/>
              </w:rPr>
            </w:pPr>
            <w:r w:rsidRPr="00194F1B">
              <w:rPr>
                <w:rFonts w:ascii="Verdana" w:hAnsi="Verdana"/>
                <w:i/>
              </w:rPr>
              <w:t>Data Operations Specialist</w:t>
            </w:r>
          </w:p>
          <w:p w:rsidR="00CB6B42" w:rsidRPr="00194F1B" w:rsidRDefault="00CB6B42" w:rsidP="00CB6B42">
            <w:pPr>
              <w:pStyle w:val="bulletedlist"/>
              <w:rPr>
                <w:rFonts w:ascii="Verdana" w:hAnsi="Verdana"/>
              </w:rPr>
            </w:pPr>
            <w:r w:rsidRPr="00194F1B">
              <w:rPr>
                <w:rFonts w:ascii="Verdana" w:hAnsi="Verdana"/>
              </w:rPr>
              <w:t>Provided day to day data maintenance and analysis for corporate management</w:t>
            </w:r>
          </w:p>
          <w:p w:rsidR="00CB6B42" w:rsidRPr="00194F1B" w:rsidRDefault="00CB6B42" w:rsidP="00CB6B42">
            <w:pPr>
              <w:pStyle w:val="bulletedlist"/>
              <w:rPr>
                <w:rFonts w:ascii="Verdana" w:hAnsi="Verdana"/>
              </w:rPr>
            </w:pPr>
            <w:r w:rsidRPr="00194F1B">
              <w:rPr>
                <w:rFonts w:ascii="Verdana" w:hAnsi="Verdana"/>
              </w:rPr>
              <w:t>Developed numerous reports to allow the management of client marketing programs on a near real-time basis</w:t>
            </w:r>
          </w:p>
          <w:p w:rsidR="00CB6B42" w:rsidRPr="00194F1B" w:rsidRDefault="00CB6B42" w:rsidP="00CB6B42">
            <w:pPr>
              <w:pStyle w:val="bulletedlist"/>
              <w:rPr>
                <w:rFonts w:ascii="Verdana" w:hAnsi="Verdana"/>
              </w:rPr>
            </w:pPr>
            <w:r w:rsidRPr="00194F1B">
              <w:rPr>
                <w:rFonts w:ascii="Verdana" w:hAnsi="Verdana"/>
              </w:rPr>
              <w:t>Maintained corporate hardware systems</w:t>
            </w:r>
          </w:p>
          <w:p w:rsidR="00CB6B42" w:rsidRPr="00194F1B" w:rsidRDefault="00CB6B42" w:rsidP="00CB6B42">
            <w:pPr>
              <w:pStyle w:val="bulletedlist"/>
              <w:rPr>
                <w:rFonts w:ascii="Verdana" w:hAnsi="Verdana"/>
              </w:rPr>
            </w:pPr>
            <w:r w:rsidRPr="00194F1B">
              <w:rPr>
                <w:rFonts w:ascii="Verdana" w:hAnsi="Verdana"/>
              </w:rPr>
              <w:t>Managed company email and internet access</w:t>
            </w:r>
          </w:p>
        </w:tc>
      </w:tr>
      <w:tr w:rsidR="00761451" w:rsidRPr="00194F1B" w:rsidTr="00D421CB">
        <w:trPr>
          <w:jc w:val="center"/>
        </w:trPr>
        <w:tc>
          <w:tcPr>
            <w:tcW w:w="504" w:type="dxa"/>
            <w:vMerge w:val="restart"/>
          </w:tcPr>
          <w:p w:rsidR="00761451" w:rsidRPr="00194F1B" w:rsidRDefault="00761451" w:rsidP="00901981">
            <w:pPr>
              <w:rPr>
                <w:rFonts w:ascii="Verdana" w:hAnsi="Verdana"/>
              </w:rPr>
            </w:pPr>
          </w:p>
        </w:tc>
        <w:tc>
          <w:tcPr>
            <w:tcW w:w="6480" w:type="dxa"/>
          </w:tcPr>
          <w:p w:rsidR="00761451" w:rsidRPr="00194F1B" w:rsidRDefault="00761451" w:rsidP="006C64D5">
            <w:pPr>
              <w:pStyle w:val="Heading2"/>
              <w:rPr>
                <w:rFonts w:ascii="Verdana" w:hAnsi="Verdana"/>
              </w:rPr>
            </w:pPr>
          </w:p>
        </w:tc>
        <w:tc>
          <w:tcPr>
            <w:tcW w:w="1944" w:type="dxa"/>
          </w:tcPr>
          <w:p w:rsidR="00761451" w:rsidRPr="00194F1B" w:rsidRDefault="00761451" w:rsidP="006C64D5">
            <w:pPr>
              <w:pStyle w:val="Dates"/>
              <w:rPr>
                <w:rFonts w:ascii="Verdana" w:hAnsi="Verdana"/>
              </w:rPr>
            </w:pPr>
          </w:p>
        </w:tc>
      </w:tr>
      <w:tr w:rsidR="00761451" w:rsidRPr="00194F1B" w:rsidTr="00301AED">
        <w:trPr>
          <w:jc w:val="center"/>
        </w:trPr>
        <w:tc>
          <w:tcPr>
            <w:tcW w:w="504" w:type="dxa"/>
            <w:vMerge/>
          </w:tcPr>
          <w:p w:rsidR="00761451" w:rsidRPr="00194F1B" w:rsidRDefault="00761451" w:rsidP="00901981">
            <w:pPr>
              <w:rPr>
                <w:rFonts w:ascii="Verdana" w:hAnsi="Verdana"/>
              </w:rPr>
            </w:pPr>
          </w:p>
        </w:tc>
        <w:tc>
          <w:tcPr>
            <w:tcW w:w="8424" w:type="dxa"/>
            <w:gridSpan w:val="2"/>
          </w:tcPr>
          <w:p w:rsidR="00761451" w:rsidRPr="00194F1B" w:rsidRDefault="00761451" w:rsidP="00822BA0">
            <w:pPr>
              <w:pStyle w:val="bulletedlist"/>
              <w:numPr>
                <w:ilvl w:val="0"/>
                <w:numId w:val="0"/>
              </w:numPr>
              <w:rPr>
                <w:rFonts w:ascii="Verdana" w:hAnsi="Verdana"/>
              </w:rPr>
            </w:pPr>
          </w:p>
        </w:tc>
      </w:tr>
      <w:tr w:rsidR="00761451" w:rsidRPr="00194F1B">
        <w:trPr>
          <w:jc w:val="center"/>
        </w:trPr>
        <w:tc>
          <w:tcPr>
            <w:tcW w:w="8928" w:type="dxa"/>
            <w:gridSpan w:val="3"/>
            <w:tcBorders>
              <w:top w:val="single" w:sz="2" w:space="0" w:color="999999"/>
              <w:bottom w:val="single" w:sz="2" w:space="0" w:color="999999"/>
            </w:tcBorders>
          </w:tcPr>
          <w:p w:rsidR="00761451" w:rsidRPr="00194F1B" w:rsidRDefault="00761451" w:rsidP="000700B0">
            <w:pPr>
              <w:pStyle w:val="Heading1"/>
              <w:rPr>
                <w:rFonts w:ascii="Verdana" w:hAnsi="Verdana"/>
              </w:rPr>
            </w:pPr>
            <w:r w:rsidRPr="00194F1B">
              <w:rPr>
                <w:rFonts w:ascii="Verdana" w:hAnsi="Verdana"/>
              </w:rPr>
              <w:t>ProfESSIONAL SKILLS</w:t>
            </w:r>
          </w:p>
        </w:tc>
      </w:tr>
      <w:tr w:rsidR="00761451" w:rsidRPr="00194F1B" w:rsidTr="00301AED">
        <w:trPr>
          <w:jc w:val="center"/>
        </w:trPr>
        <w:tc>
          <w:tcPr>
            <w:tcW w:w="504" w:type="dxa"/>
          </w:tcPr>
          <w:p w:rsidR="00761451" w:rsidRPr="00194F1B" w:rsidRDefault="00761451" w:rsidP="00901981">
            <w:pPr>
              <w:rPr>
                <w:rFonts w:ascii="Verdana" w:hAnsi="Verdana"/>
              </w:rPr>
            </w:pPr>
          </w:p>
        </w:tc>
        <w:tc>
          <w:tcPr>
            <w:tcW w:w="8424" w:type="dxa"/>
            <w:gridSpan w:val="2"/>
          </w:tcPr>
          <w:p w:rsidR="00761451" w:rsidRPr="00194F1B" w:rsidRDefault="00761451" w:rsidP="00FB1A43">
            <w:pPr>
              <w:pStyle w:val="Heading2"/>
              <w:rPr>
                <w:rFonts w:ascii="Verdana" w:hAnsi="Verdana"/>
              </w:rPr>
            </w:pPr>
            <w:r w:rsidRPr="00194F1B">
              <w:rPr>
                <w:rFonts w:ascii="Verdana" w:hAnsi="Verdana"/>
              </w:rPr>
              <w:t>Programming Languages</w:t>
            </w:r>
          </w:p>
          <w:p w:rsidR="000B0EA2" w:rsidRPr="00194F1B" w:rsidRDefault="0023043F" w:rsidP="000700B0">
            <w:pPr>
              <w:pStyle w:val="BodyText1"/>
              <w:rPr>
                <w:rFonts w:ascii="Verdana" w:hAnsi="Verdana"/>
              </w:rPr>
            </w:pPr>
            <w:r w:rsidRPr="00194F1B">
              <w:rPr>
                <w:rFonts w:ascii="Verdana" w:hAnsi="Verdana"/>
              </w:rPr>
              <w:t xml:space="preserve">C#, </w:t>
            </w:r>
            <w:r w:rsidR="00761451" w:rsidRPr="00194F1B">
              <w:rPr>
                <w:rFonts w:ascii="Verdana" w:hAnsi="Verdana"/>
              </w:rPr>
              <w:t>VB.NET, J</w:t>
            </w:r>
            <w:r w:rsidR="00A45315" w:rsidRPr="00194F1B">
              <w:rPr>
                <w:rFonts w:ascii="Verdana" w:hAnsi="Verdana"/>
              </w:rPr>
              <w:t>ava</w:t>
            </w:r>
            <w:r w:rsidR="00761451" w:rsidRPr="00194F1B">
              <w:rPr>
                <w:rFonts w:ascii="Verdana" w:hAnsi="Verdana"/>
              </w:rPr>
              <w:t xml:space="preserve">Script, HTML, CSS, </w:t>
            </w:r>
            <w:r w:rsidR="000B0EA2" w:rsidRPr="00194F1B">
              <w:rPr>
                <w:rFonts w:ascii="Verdana" w:hAnsi="Verdana"/>
              </w:rPr>
              <w:t>VB6, ASP, T-SQL, VBScript</w:t>
            </w:r>
          </w:p>
          <w:p w:rsidR="00A45315" w:rsidRPr="00194F1B" w:rsidRDefault="00A45315" w:rsidP="000700B0">
            <w:pPr>
              <w:pStyle w:val="BodyText1"/>
              <w:rPr>
                <w:rFonts w:ascii="Verdana" w:hAnsi="Verdana"/>
              </w:rPr>
            </w:pPr>
            <w:r w:rsidRPr="00194F1B">
              <w:rPr>
                <w:rFonts w:ascii="Verdana" w:hAnsi="Verdana"/>
                <w:b/>
              </w:rPr>
              <w:t>Technologies</w:t>
            </w:r>
          </w:p>
          <w:p w:rsidR="00A45315" w:rsidRPr="00194F1B" w:rsidRDefault="003B127B" w:rsidP="000700B0">
            <w:pPr>
              <w:pStyle w:val="BodyText1"/>
              <w:rPr>
                <w:rFonts w:ascii="Verdana" w:hAnsi="Verdana"/>
              </w:rPr>
            </w:pPr>
            <w:r>
              <w:rPr>
                <w:rFonts w:ascii="Verdana" w:hAnsi="Verdana"/>
              </w:rPr>
              <w:t xml:space="preserve">Web API, </w:t>
            </w:r>
            <w:r w:rsidR="00A45315" w:rsidRPr="00194F1B">
              <w:rPr>
                <w:rFonts w:ascii="Verdana" w:hAnsi="Verdana"/>
              </w:rPr>
              <w:t>MVC</w:t>
            </w:r>
            <w:r w:rsidR="0088538A" w:rsidRPr="00194F1B">
              <w:rPr>
                <w:rFonts w:ascii="Verdana" w:hAnsi="Verdana"/>
              </w:rPr>
              <w:t>;</w:t>
            </w:r>
            <w:r w:rsidR="00B2669A">
              <w:rPr>
                <w:rFonts w:ascii="Verdana" w:hAnsi="Verdana"/>
              </w:rPr>
              <w:t xml:space="preserve"> </w:t>
            </w:r>
            <w:proofErr w:type="spellStart"/>
            <w:r w:rsidR="00B2669A">
              <w:rPr>
                <w:rFonts w:ascii="Verdana" w:hAnsi="Verdana"/>
              </w:rPr>
              <w:t>AngularJS</w:t>
            </w:r>
            <w:proofErr w:type="spellEnd"/>
            <w:r w:rsidR="00B2669A">
              <w:rPr>
                <w:rFonts w:ascii="Verdana" w:hAnsi="Verdana"/>
              </w:rPr>
              <w:t>;</w:t>
            </w:r>
            <w:r w:rsidR="00A45315" w:rsidRPr="00194F1B">
              <w:rPr>
                <w:rFonts w:ascii="Verdana" w:hAnsi="Verdana"/>
              </w:rPr>
              <w:t xml:space="preserve"> WCF</w:t>
            </w:r>
            <w:r w:rsidR="0088538A" w:rsidRPr="00194F1B">
              <w:rPr>
                <w:rFonts w:ascii="Verdana" w:hAnsi="Verdana"/>
              </w:rPr>
              <w:t>;</w:t>
            </w:r>
            <w:r>
              <w:rPr>
                <w:rFonts w:ascii="Verdana" w:hAnsi="Verdana"/>
              </w:rPr>
              <w:t xml:space="preserve"> MEF;</w:t>
            </w:r>
            <w:r w:rsidR="00A45315" w:rsidRPr="00194F1B">
              <w:rPr>
                <w:rFonts w:ascii="Verdana" w:hAnsi="Verdana"/>
              </w:rPr>
              <w:t xml:space="preserve"> Web Forms</w:t>
            </w:r>
            <w:r w:rsidR="0088538A" w:rsidRPr="00194F1B">
              <w:rPr>
                <w:rFonts w:ascii="Verdana" w:hAnsi="Verdana"/>
              </w:rPr>
              <w:t>;</w:t>
            </w:r>
            <w:r w:rsidR="00A45315" w:rsidRPr="00194F1B">
              <w:rPr>
                <w:rFonts w:ascii="Verdana" w:hAnsi="Verdana"/>
              </w:rPr>
              <w:t xml:space="preserve"> MS Web Services</w:t>
            </w:r>
            <w:r w:rsidR="0088538A" w:rsidRPr="00194F1B">
              <w:rPr>
                <w:rFonts w:ascii="Verdana" w:hAnsi="Verdana"/>
              </w:rPr>
              <w:t>;</w:t>
            </w:r>
            <w:r w:rsidR="00B20C95">
              <w:rPr>
                <w:rFonts w:ascii="Verdana" w:hAnsi="Verdana"/>
              </w:rPr>
              <w:t xml:space="preserve"> .NET</w:t>
            </w:r>
          </w:p>
          <w:p w:rsidR="00761451" w:rsidRPr="00194F1B" w:rsidRDefault="00761451" w:rsidP="00FB1A43">
            <w:pPr>
              <w:pStyle w:val="Heading2"/>
              <w:rPr>
                <w:rFonts w:ascii="Verdana" w:hAnsi="Verdana"/>
              </w:rPr>
            </w:pPr>
            <w:r w:rsidRPr="00194F1B">
              <w:rPr>
                <w:rFonts w:ascii="Verdana" w:hAnsi="Verdana"/>
              </w:rPr>
              <w:t>Database Platforms/Tools</w:t>
            </w:r>
          </w:p>
          <w:p w:rsidR="00761451" w:rsidRDefault="0088538A" w:rsidP="006D0F61">
            <w:pPr>
              <w:pStyle w:val="description"/>
              <w:spacing w:after="80"/>
              <w:rPr>
                <w:rFonts w:ascii="Verdana" w:hAnsi="Verdana"/>
              </w:rPr>
            </w:pPr>
            <w:r w:rsidRPr="00194F1B">
              <w:rPr>
                <w:rFonts w:ascii="Verdana" w:hAnsi="Verdana"/>
              </w:rPr>
              <w:t>Visual Studio 2005</w:t>
            </w:r>
            <w:r w:rsidR="00B2669A">
              <w:rPr>
                <w:rFonts w:ascii="Verdana" w:hAnsi="Verdana"/>
              </w:rPr>
              <w:t>-2013</w:t>
            </w:r>
            <w:r w:rsidRPr="00194F1B">
              <w:rPr>
                <w:rFonts w:ascii="Verdana" w:hAnsi="Verdana"/>
              </w:rPr>
              <w:t xml:space="preserve">; </w:t>
            </w:r>
            <w:r w:rsidR="00761451" w:rsidRPr="00194F1B">
              <w:rPr>
                <w:rFonts w:ascii="Verdana" w:hAnsi="Verdana"/>
              </w:rPr>
              <w:t>SQL Server 2000</w:t>
            </w:r>
            <w:r w:rsidR="00B2669A">
              <w:rPr>
                <w:rFonts w:ascii="Verdana" w:hAnsi="Verdana"/>
              </w:rPr>
              <w:t>-2012</w:t>
            </w:r>
            <w:r w:rsidR="00761451" w:rsidRPr="00194F1B">
              <w:rPr>
                <w:rFonts w:ascii="Verdana" w:hAnsi="Verdana"/>
              </w:rPr>
              <w:t>, S</w:t>
            </w:r>
            <w:r w:rsidRPr="00194F1B">
              <w:rPr>
                <w:rFonts w:ascii="Verdana" w:hAnsi="Verdana"/>
              </w:rPr>
              <w:t>QL Server Management Studio;</w:t>
            </w:r>
            <w:r w:rsidR="00B2669A">
              <w:rPr>
                <w:rFonts w:ascii="Verdana" w:hAnsi="Verdana"/>
              </w:rPr>
              <w:t xml:space="preserve"> </w:t>
            </w:r>
            <w:proofErr w:type="spellStart"/>
            <w:r w:rsidR="00B2669A">
              <w:rPr>
                <w:rFonts w:ascii="Verdana" w:hAnsi="Verdana"/>
              </w:rPr>
              <w:t>Git</w:t>
            </w:r>
            <w:proofErr w:type="spellEnd"/>
            <w:r w:rsidR="00B2669A">
              <w:rPr>
                <w:rFonts w:ascii="Verdana" w:hAnsi="Verdana"/>
              </w:rPr>
              <w:t>,</w:t>
            </w:r>
            <w:r w:rsidRPr="00194F1B">
              <w:rPr>
                <w:rFonts w:ascii="Verdana" w:hAnsi="Verdana"/>
              </w:rPr>
              <w:t xml:space="preserve"> Team Foundation Server; </w:t>
            </w:r>
            <w:r w:rsidR="00B2669A">
              <w:rPr>
                <w:rFonts w:ascii="Verdana" w:hAnsi="Verdana"/>
              </w:rPr>
              <w:t>Subversion</w:t>
            </w:r>
            <w:r w:rsidRPr="00194F1B">
              <w:rPr>
                <w:rFonts w:ascii="Verdana" w:hAnsi="Verdana"/>
              </w:rPr>
              <w:t xml:space="preserve">; </w:t>
            </w:r>
            <w:proofErr w:type="spellStart"/>
            <w:r w:rsidRPr="00194F1B">
              <w:rPr>
                <w:rFonts w:ascii="Verdana" w:hAnsi="Verdana"/>
              </w:rPr>
              <w:t>Re</w:t>
            </w:r>
            <w:r w:rsidR="00B2669A">
              <w:rPr>
                <w:rFonts w:ascii="Verdana" w:hAnsi="Verdana"/>
              </w:rPr>
              <w:t>S</w:t>
            </w:r>
            <w:r w:rsidRPr="00194F1B">
              <w:rPr>
                <w:rFonts w:ascii="Verdana" w:hAnsi="Verdana"/>
              </w:rPr>
              <w:t>harper</w:t>
            </w:r>
            <w:proofErr w:type="spellEnd"/>
            <w:r w:rsidR="00B20C95">
              <w:rPr>
                <w:rFonts w:ascii="Verdana" w:hAnsi="Verdana"/>
              </w:rPr>
              <w:t xml:space="preserve">, </w:t>
            </w:r>
            <w:proofErr w:type="spellStart"/>
            <w:r w:rsidR="00B20C95">
              <w:rPr>
                <w:rFonts w:ascii="Verdana" w:hAnsi="Verdana"/>
              </w:rPr>
              <w:t>MSTest</w:t>
            </w:r>
            <w:proofErr w:type="spellEnd"/>
            <w:r w:rsidR="00B20C95">
              <w:rPr>
                <w:rFonts w:ascii="Verdana" w:hAnsi="Verdana"/>
              </w:rPr>
              <w:t xml:space="preserve">, </w:t>
            </w:r>
            <w:proofErr w:type="spellStart"/>
            <w:r w:rsidR="00B2669A">
              <w:rPr>
                <w:rFonts w:ascii="Verdana" w:hAnsi="Verdana"/>
              </w:rPr>
              <w:t>NUnit</w:t>
            </w:r>
            <w:proofErr w:type="spellEnd"/>
            <w:r w:rsidR="00B2669A">
              <w:rPr>
                <w:rFonts w:ascii="Verdana" w:hAnsi="Verdana"/>
              </w:rPr>
              <w:t xml:space="preserve">, </w:t>
            </w:r>
            <w:proofErr w:type="spellStart"/>
            <w:r w:rsidR="00B20C95">
              <w:rPr>
                <w:rFonts w:ascii="Verdana" w:hAnsi="Verdana"/>
              </w:rPr>
              <w:t>Mo</w:t>
            </w:r>
            <w:r w:rsidR="00B2669A">
              <w:rPr>
                <w:rFonts w:ascii="Verdana" w:hAnsi="Verdana"/>
              </w:rPr>
              <w:t>Q</w:t>
            </w:r>
            <w:proofErr w:type="spellEnd"/>
            <w:r w:rsidR="00B2669A">
              <w:rPr>
                <w:rFonts w:ascii="Verdana" w:hAnsi="Verdana"/>
              </w:rPr>
              <w:t xml:space="preserve">, </w:t>
            </w:r>
            <w:proofErr w:type="spellStart"/>
            <w:r w:rsidR="00B2669A">
              <w:rPr>
                <w:rFonts w:ascii="Verdana" w:hAnsi="Verdana"/>
              </w:rPr>
              <w:t>RhinoMocks</w:t>
            </w:r>
            <w:proofErr w:type="spellEnd"/>
          </w:p>
          <w:p w:rsidR="006D0F61" w:rsidRDefault="006D0F61" w:rsidP="006D0F61">
            <w:pPr>
              <w:pStyle w:val="description"/>
              <w:spacing w:after="0"/>
              <w:rPr>
                <w:rFonts w:ascii="Verdana" w:hAnsi="Verdana"/>
                <w:b/>
              </w:rPr>
            </w:pPr>
            <w:r>
              <w:rPr>
                <w:rFonts w:ascii="Verdana" w:hAnsi="Verdana"/>
                <w:b/>
              </w:rPr>
              <w:t>Certifications</w:t>
            </w:r>
          </w:p>
          <w:p w:rsidR="006D0F61" w:rsidRDefault="006D0F61" w:rsidP="00C366B4">
            <w:pPr>
              <w:pStyle w:val="description"/>
              <w:spacing w:after="0"/>
              <w:rPr>
                <w:rFonts w:ascii="Verdana" w:hAnsi="Verdana"/>
              </w:rPr>
            </w:pPr>
            <w:r>
              <w:rPr>
                <w:rFonts w:ascii="Verdana" w:hAnsi="Verdana"/>
              </w:rPr>
              <w:t xml:space="preserve">Microsoft </w:t>
            </w:r>
            <w:r w:rsidR="00C366B4">
              <w:rPr>
                <w:rFonts w:ascii="Verdana" w:hAnsi="Verdana"/>
              </w:rPr>
              <w:t>Certified Professional</w:t>
            </w:r>
          </w:p>
          <w:p w:rsidR="00C366B4" w:rsidRDefault="00C366B4" w:rsidP="00C366B4">
            <w:pPr>
              <w:pStyle w:val="description"/>
              <w:spacing w:after="0"/>
              <w:rPr>
                <w:rFonts w:ascii="Verdana" w:hAnsi="Verdana"/>
              </w:rPr>
            </w:pPr>
            <w:r>
              <w:rPr>
                <w:rFonts w:ascii="Verdana" w:hAnsi="Verdana"/>
              </w:rPr>
              <w:t>Microsoft Specialist</w:t>
            </w:r>
          </w:p>
          <w:p w:rsidR="00C366B4" w:rsidRPr="006D0F61" w:rsidRDefault="00C366B4" w:rsidP="00C366B4">
            <w:pPr>
              <w:pStyle w:val="description"/>
              <w:spacing w:after="80"/>
              <w:rPr>
                <w:rFonts w:ascii="Verdana" w:hAnsi="Verdana"/>
              </w:rPr>
            </w:pPr>
          </w:p>
        </w:tc>
      </w:tr>
      <w:tr w:rsidR="00761451" w:rsidRPr="00194F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8" w:type="dxa"/>
            <w:gridSpan w:val="3"/>
            <w:tcBorders>
              <w:top w:val="single" w:sz="2" w:space="0" w:color="999999"/>
              <w:left w:val="nil"/>
              <w:bottom w:val="single" w:sz="2" w:space="0" w:color="999999"/>
              <w:right w:val="nil"/>
            </w:tcBorders>
          </w:tcPr>
          <w:p w:rsidR="00761451" w:rsidRPr="00194F1B" w:rsidRDefault="00761451" w:rsidP="000700B0">
            <w:pPr>
              <w:pStyle w:val="Heading1"/>
              <w:rPr>
                <w:rFonts w:ascii="Verdana" w:hAnsi="Verdana"/>
              </w:rPr>
            </w:pPr>
            <w:r w:rsidRPr="00194F1B">
              <w:rPr>
                <w:rFonts w:ascii="Verdana" w:hAnsi="Verdana"/>
              </w:rPr>
              <w:t>Education</w:t>
            </w:r>
          </w:p>
        </w:tc>
      </w:tr>
      <w:tr w:rsidR="00761451" w:rsidRPr="00194F1B" w:rsidTr="00301A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8"/>
          <w:jc w:val="center"/>
        </w:trPr>
        <w:tc>
          <w:tcPr>
            <w:tcW w:w="504" w:type="dxa"/>
            <w:tcBorders>
              <w:top w:val="nil"/>
              <w:left w:val="nil"/>
              <w:bottom w:val="nil"/>
              <w:right w:val="nil"/>
            </w:tcBorders>
          </w:tcPr>
          <w:p w:rsidR="00761451" w:rsidRPr="00194F1B" w:rsidRDefault="00761451" w:rsidP="00901981">
            <w:pPr>
              <w:rPr>
                <w:rFonts w:ascii="Verdana" w:hAnsi="Verdana"/>
              </w:rPr>
            </w:pPr>
          </w:p>
        </w:tc>
        <w:tc>
          <w:tcPr>
            <w:tcW w:w="8424" w:type="dxa"/>
            <w:gridSpan w:val="2"/>
            <w:tcBorders>
              <w:top w:val="nil"/>
              <w:left w:val="nil"/>
              <w:bottom w:val="nil"/>
              <w:right w:val="nil"/>
            </w:tcBorders>
          </w:tcPr>
          <w:p w:rsidR="00761451" w:rsidRPr="00194F1B" w:rsidRDefault="00761451" w:rsidP="006331C9">
            <w:pPr>
              <w:pStyle w:val="Heading2"/>
              <w:rPr>
                <w:rFonts w:ascii="Verdana" w:hAnsi="Verdana"/>
              </w:rPr>
            </w:pPr>
            <w:r w:rsidRPr="00194F1B">
              <w:rPr>
                <w:rFonts w:ascii="Verdana" w:hAnsi="Verdana"/>
              </w:rPr>
              <w:t>Course of Study for B.S., General Science</w:t>
            </w:r>
          </w:p>
          <w:p w:rsidR="00761451" w:rsidRPr="00194F1B" w:rsidRDefault="00761451" w:rsidP="006331C9">
            <w:pPr>
              <w:rPr>
                <w:rFonts w:ascii="Verdana" w:hAnsi="Verdana"/>
              </w:rPr>
            </w:pPr>
            <w:smartTag w:uri="urn:schemas-microsoft-com:office:smarttags" w:element="country-region">
              <w:r w:rsidRPr="00194F1B">
                <w:rPr>
                  <w:rFonts w:ascii="Verdana" w:hAnsi="Verdana"/>
                </w:rPr>
                <w:t>United States</w:t>
              </w:r>
            </w:smartTag>
            <w:r w:rsidRPr="00194F1B">
              <w:rPr>
                <w:rFonts w:ascii="Verdana" w:hAnsi="Verdana"/>
              </w:rPr>
              <w:t xml:space="preserve"> Naval Academy, </w:t>
            </w:r>
            <w:smartTag w:uri="urn:schemas-microsoft-com:office:smarttags" w:element="place">
              <w:smartTag w:uri="urn:schemas-microsoft-com:office:smarttags" w:element="City">
                <w:r w:rsidRPr="00194F1B">
                  <w:rPr>
                    <w:rFonts w:ascii="Verdana" w:hAnsi="Verdana"/>
                  </w:rPr>
                  <w:t>Annapolis</w:t>
                </w:r>
              </w:smartTag>
              <w:r w:rsidRPr="00194F1B">
                <w:rPr>
                  <w:rFonts w:ascii="Verdana" w:hAnsi="Verdana"/>
                </w:rPr>
                <w:t xml:space="preserve">, </w:t>
              </w:r>
              <w:smartTag w:uri="urn:schemas-microsoft-com:office:smarttags" w:element="State">
                <w:r w:rsidRPr="00194F1B">
                  <w:rPr>
                    <w:rFonts w:ascii="Verdana" w:hAnsi="Verdana"/>
                  </w:rPr>
                  <w:t>Maryland</w:t>
                </w:r>
              </w:smartTag>
            </w:smartTag>
          </w:p>
        </w:tc>
      </w:tr>
      <w:tr w:rsidR="00761451" w:rsidRPr="00194F1B" w:rsidTr="00301A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8"/>
          <w:jc w:val="center"/>
        </w:trPr>
        <w:tc>
          <w:tcPr>
            <w:tcW w:w="504" w:type="dxa"/>
            <w:tcBorders>
              <w:top w:val="nil"/>
              <w:left w:val="nil"/>
              <w:bottom w:val="nil"/>
              <w:right w:val="nil"/>
            </w:tcBorders>
          </w:tcPr>
          <w:p w:rsidR="00761451" w:rsidRPr="00194F1B" w:rsidRDefault="00761451" w:rsidP="00901981">
            <w:pPr>
              <w:rPr>
                <w:rFonts w:ascii="Verdana" w:hAnsi="Verdana"/>
              </w:rPr>
            </w:pPr>
          </w:p>
        </w:tc>
        <w:tc>
          <w:tcPr>
            <w:tcW w:w="8424" w:type="dxa"/>
            <w:gridSpan w:val="2"/>
            <w:tcBorders>
              <w:top w:val="nil"/>
              <w:left w:val="nil"/>
              <w:bottom w:val="nil"/>
              <w:right w:val="nil"/>
            </w:tcBorders>
          </w:tcPr>
          <w:p w:rsidR="00761451" w:rsidRPr="00194F1B" w:rsidRDefault="00761451" w:rsidP="00FB1A43">
            <w:pPr>
              <w:pStyle w:val="Heading2"/>
              <w:rPr>
                <w:rFonts w:ascii="Verdana" w:hAnsi="Verdana"/>
              </w:rPr>
            </w:pPr>
            <w:r w:rsidRPr="00194F1B">
              <w:rPr>
                <w:rFonts w:ascii="Verdana" w:hAnsi="Verdana"/>
              </w:rPr>
              <w:t>A.S, Computer Science</w:t>
            </w:r>
          </w:p>
          <w:p w:rsidR="00761451" w:rsidRPr="00194F1B" w:rsidRDefault="00761451" w:rsidP="006331C9">
            <w:pPr>
              <w:rPr>
                <w:rFonts w:ascii="Verdana" w:hAnsi="Verdana"/>
              </w:rPr>
            </w:pPr>
            <w:r w:rsidRPr="00194F1B">
              <w:rPr>
                <w:rFonts w:ascii="Verdana" w:hAnsi="Verdana"/>
              </w:rPr>
              <w:t xml:space="preserve">Burlington County Community College/NJIT, </w:t>
            </w:r>
            <w:smartTag w:uri="urn:schemas-microsoft-com:office:smarttags" w:element="place">
              <w:smartTag w:uri="urn:schemas-microsoft-com:office:smarttags" w:element="City">
                <w:r w:rsidRPr="00194F1B">
                  <w:rPr>
                    <w:rFonts w:ascii="Verdana" w:hAnsi="Verdana"/>
                  </w:rPr>
                  <w:t>Mt. Holly</w:t>
                </w:r>
              </w:smartTag>
              <w:r w:rsidRPr="00194F1B">
                <w:rPr>
                  <w:rFonts w:ascii="Verdana" w:hAnsi="Verdana"/>
                </w:rPr>
                <w:t xml:space="preserve">, </w:t>
              </w:r>
              <w:smartTag w:uri="urn:schemas-microsoft-com:office:smarttags" w:element="State">
                <w:r w:rsidRPr="00194F1B">
                  <w:rPr>
                    <w:rFonts w:ascii="Verdana" w:hAnsi="Verdana"/>
                  </w:rPr>
                  <w:t>New Jersey</w:t>
                </w:r>
              </w:smartTag>
            </w:smartTag>
          </w:p>
        </w:tc>
      </w:tr>
    </w:tbl>
    <w:p w:rsidR="00761451" w:rsidRPr="00194F1B" w:rsidRDefault="00761451" w:rsidP="009058CC">
      <w:pPr>
        <w:rPr>
          <w:rFonts w:ascii="Verdana" w:hAnsi="Verdana"/>
        </w:rPr>
      </w:pPr>
    </w:p>
    <w:sectPr w:rsidR="00761451" w:rsidRPr="00194F1B" w:rsidSect="00AD6561">
      <w:pgSz w:w="12240" w:h="15840" w:code="1"/>
      <w:pgMar w:top="1440" w:right="720" w:bottom="12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C6E95"/>
    <w:multiLevelType w:val="hybridMultilevel"/>
    <w:tmpl w:val="33B039EE"/>
    <w:lvl w:ilvl="0" w:tplc="337EB63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nsid w:val="2C7071C8"/>
    <w:multiLevelType w:val="multilevel"/>
    <w:tmpl w:val="B764007E"/>
    <w:lvl w:ilvl="0">
      <w:start w:val="1"/>
      <w:numFmt w:val="bullet"/>
      <w:lvlText w:val=""/>
      <w:lvlJc w:val="left"/>
      <w:pPr>
        <w:tabs>
          <w:tab w:val="num" w:pos="288"/>
        </w:tabs>
        <w:ind w:left="288" w:hanging="288"/>
      </w:pPr>
      <w:rPr>
        <w:rFonts w:ascii="Symbol" w:hAnsi="Symbol" w:hint="default"/>
        <w:b w:val="0"/>
        <w:i w:val="0"/>
        <w:color w:val="808080"/>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DF10481"/>
    <w:multiLevelType w:val="hybridMultilevel"/>
    <w:tmpl w:val="FBA4498C"/>
    <w:lvl w:ilvl="0" w:tplc="B6FC8D54">
      <w:start w:val="1"/>
      <w:numFmt w:val="bullet"/>
      <w:lvlText w:val=""/>
      <w:lvlJc w:val="left"/>
      <w:pPr>
        <w:tabs>
          <w:tab w:val="num" w:pos="576"/>
        </w:tabs>
        <w:ind w:left="576" w:hanging="288"/>
      </w:pPr>
      <w:rPr>
        <w:rFonts w:ascii="Symbol" w:hAnsi="Symbol" w:hint="default"/>
        <w:b/>
        <w:i w:val="0"/>
        <w:color w:val="80808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965C93"/>
    <w:multiLevelType w:val="hybridMultilevel"/>
    <w:tmpl w:val="59F0B48E"/>
    <w:lvl w:ilvl="0" w:tplc="337EB6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4CB665D"/>
    <w:multiLevelType w:val="hybridMultilevel"/>
    <w:tmpl w:val="7A1C0D52"/>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B93B7A"/>
    <w:multiLevelType w:val="hybridMultilevel"/>
    <w:tmpl w:val="F938813A"/>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4D44C4"/>
    <w:multiLevelType w:val="hybridMultilevel"/>
    <w:tmpl w:val="18249350"/>
    <w:lvl w:ilvl="0" w:tplc="8252FFDA">
      <w:start w:val="1"/>
      <w:numFmt w:val="bulle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8D"/>
    <w:rsid w:val="0002177B"/>
    <w:rsid w:val="00053E8E"/>
    <w:rsid w:val="000700B0"/>
    <w:rsid w:val="00081C4A"/>
    <w:rsid w:val="000B0EA2"/>
    <w:rsid w:val="000C1549"/>
    <w:rsid w:val="000C7157"/>
    <w:rsid w:val="000F52A9"/>
    <w:rsid w:val="00162FA5"/>
    <w:rsid w:val="00166F5B"/>
    <w:rsid w:val="00172310"/>
    <w:rsid w:val="00194F1B"/>
    <w:rsid w:val="0019780E"/>
    <w:rsid w:val="001B3669"/>
    <w:rsid w:val="001E2EC8"/>
    <w:rsid w:val="0023043F"/>
    <w:rsid w:val="00240FC0"/>
    <w:rsid w:val="002A4AA7"/>
    <w:rsid w:val="002A70B5"/>
    <w:rsid w:val="002D0193"/>
    <w:rsid w:val="00301AED"/>
    <w:rsid w:val="0039278D"/>
    <w:rsid w:val="003A2B38"/>
    <w:rsid w:val="003B127B"/>
    <w:rsid w:val="003C5A33"/>
    <w:rsid w:val="003E425B"/>
    <w:rsid w:val="004528DB"/>
    <w:rsid w:val="005056E2"/>
    <w:rsid w:val="005E37A1"/>
    <w:rsid w:val="006331C9"/>
    <w:rsid w:val="006510F3"/>
    <w:rsid w:val="00655C35"/>
    <w:rsid w:val="006856F5"/>
    <w:rsid w:val="00697E76"/>
    <w:rsid w:val="006C64D5"/>
    <w:rsid w:val="006D0F61"/>
    <w:rsid w:val="00706E5F"/>
    <w:rsid w:val="007502AB"/>
    <w:rsid w:val="00761451"/>
    <w:rsid w:val="00763E1D"/>
    <w:rsid w:val="007B2A47"/>
    <w:rsid w:val="007D5FF5"/>
    <w:rsid w:val="007E5EF7"/>
    <w:rsid w:val="0080127E"/>
    <w:rsid w:val="00813691"/>
    <w:rsid w:val="00822BA0"/>
    <w:rsid w:val="00862C2A"/>
    <w:rsid w:val="0088538A"/>
    <w:rsid w:val="00887D70"/>
    <w:rsid w:val="00897CA3"/>
    <w:rsid w:val="00901981"/>
    <w:rsid w:val="009058CC"/>
    <w:rsid w:val="00914612"/>
    <w:rsid w:val="00952214"/>
    <w:rsid w:val="00971534"/>
    <w:rsid w:val="009A0E21"/>
    <w:rsid w:val="009F2EED"/>
    <w:rsid w:val="00A31BC3"/>
    <w:rsid w:val="00A409C4"/>
    <w:rsid w:val="00A45315"/>
    <w:rsid w:val="00A46382"/>
    <w:rsid w:val="00A60A63"/>
    <w:rsid w:val="00AD6561"/>
    <w:rsid w:val="00AE7349"/>
    <w:rsid w:val="00B20C95"/>
    <w:rsid w:val="00B2669A"/>
    <w:rsid w:val="00B35324"/>
    <w:rsid w:val="00B562EF"/>
    <w:rsid w:val="00B64637"/>
    <w:rsid w:val="00BA322D"/>
    <w:rsid w:val="00BC5E1A"/>
    <w:rsid w:val="00BD60AE"/>
    <w:rsid w:val="00C34A2D"/>
    <w:rsid w:val="00C35F41"/>
    <w:rsid w:val="00C366B4"/>
    <w:rsid w:val="00C52BA8"/>
    <w:rsid w:val="00C63612"/>
    <w:rsid w:val="00C77B7F"/>
    <w:rsid w:val="00CB6B42"/>
    <w:rsid w:val="00CF01F0"/>
    <w:rsid w:val="00CF671B"/>
    <w:rsid w:val="00D2681E"/>
    <w:rsid w:val="00D421CB"/>
    <w:rsid w:val="00D64411"/>
    <w:rsid w:val="00DB4508"/>
    <w:rsid w:val="00DC3750"/>
    <w:rsid w:val="00DD5714"/>
    <w:rsid w:val="00DF59D6"/>
    <w:rsid w:val="00E2482E"/>
    <w:rsid w:val="00E2658E"/>
    <w:rsid w:val="00E27E28"/>
    <w:rsid w:val="00E50777"/>
    <w:rsid w:val="00E55FF2"/>
    <w:rsid w:val="00EA38AB"/>
    <w:rsid w:val="00EC286B"/>
    <w:rsid w:val="00F26CB5"/>
    <w:rsid w:val="00F416E5"/>
    <w:rsid w:val="00FB1A43"/>
    <w:rsid w:val="00FF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6AC27C77-A59B-4B57-8FF2-A791636C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69"/>
    <w:pPr>
      <w:spacing w:line="220" w:lineRule="exact"/>
    </w:pPr>
    <w:rPr>
      <w:rFonts w:ascii="Tahoma" w:hAnsi="Tahoma" w:cs="Arial"/>
      <w:spacing w:val="10"/>
      <w:sz w:val="16"/>
      <w:szCs w:val="16"/>
    </w:rPr>
  </w:style>
  <w:style w:type="paragraph" w:styleId="Heading1">
    <w:name w:val="heading 1"/>
    <w:basedOn w:val="Normal"/>
    <w:next w:val="Normal"/>
    <w:link w:val="Heading1Char"/>
    <w:uiPriority w:val="9"/>
    <w:qFormat/>
    <w:rsid w:val="00B562EF"/>
    <w:pPr>
      <w:spacing w:before="40" w:after="40"/>
      <w:outlineLvl w:val="0"/>
    </w:pPr>
    <w:rPr>
      <w:caps/>
    </w:rPr>
  </w:style>
  <w:style w:type="paragraph" w:styleId="Heading2">
    <w:name w:val="heading 2"/>
    <w:basedOn w:val="Normal"/>
    <w:next w:val="Normal"/>
    <w:link w:val="Heading2Char"/>
    <w:uiPriority w:val="9"/>
    <w:qFormat/>
    <w:rsid w:val="00FB1A43"/>
    <w:pPr>
      <w:spacing w:before="40"/>
      <w:outlineLvl w:val="1"/>
    </w:pPr>
    <w:rPr>
      <w:b/>
    </w:rPr>
  </w:style>
  <w:style w:type="paragraph" w:styleId="Heading3">
    <w:name w:val="heading 3"/>
    <w:basedOn w:val="Normal"/>
    <w:next w:val="Normal"/>
    <w:link w:val="Heading3Char"/>
    <w:uiPriority w:val="9"/>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25"/>
    <w:rPr>
      <w:rFonts w:asciiTheme="majorHAnsi" w:eastAsiaTheme="majorEastAsia" w:hAnsiTheme="majorHAnsi" w:cstheme="majorBidi"/>
      <w:b/>
      <w:bCs/>
      <w:spacing w:val="10"/>
      <w:kern w:val="32"/>
      <w:sz w:val="32"/>
      <w:szCs w:val="32"/>
    </w:rPr>
  </w:style>
  <w:style w:type="character" w:customStyle="1" w:styleId="Heading2Char">
    <w:name w:val="Heading 2 Char"/>
    <w:basedOn w:val="DefaultParagraphFont"/>
    <w:link w:val="Heading2"/>
    <w:uiPriority w:val="9"/>
    <w:semiHidden/>
    <w:rsid w:val="00E40125"/>
    <w:rPr>
      <w:rFonts w:asciiTheme="majorHAnsi" w:eastAsiaTheme="majorEastAsia" w:hAnsiTheme="majorHAnsi" w:cstheme="majorBidi"/>
      <w:b/>
      <w:bCs/>
      <w:i/>
      <w:iCs/>
      <w:spacing w:val="10"/>
      <w:sz w:val="28"/>
      <w:szCs w:val="28"/>
    </w:rPr>
  </w:style>
  <w:style w:type="character" w:customStyle="1" w:styleId="Heading3Char">
    <w:name w:val="Heading 3 Char"/>
    <w:basedOn w:val="DefaultParagraphFont"/>
    <w:link w:val="Heading3"/>
    <w:uiPriority w:val="9"/>
    <w:locked/>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link w:val="BalloonTextChar"/>
    <w:uiPriority w:val="99"/>
    <w:semiHidden/>
    <w:rsid w:val="001B3669"/>
    <w:rPr>
      <w:rFonts w:cs="Tahoma"/>
    </w:rPr>
  </w:style>
  <w:style w:type="character" w:customStyle="1" w:styleId="BalloonTextChar">
    <w:name w:val="Balloon Text Char"/>
    <w:basedOn w:val="DefaultParagraphFont"/>
    <w:link w:val="BalloonText"/>
    <w:uiPriority w:val="99"/>
    <w:semiHidden/>
    <w:rsid w:val="00E40125"/>
    <w:rPr>
      <w:rFonts w:cs="Arial"/>
      <w:spacing w:val="10"/>
      <w:sz w:val="0"/>
      <w:szCs w:val="0"/>
    </w:rPr>
  </w:style>
  <w:style w:type="character" w:styleId="Hyperlink">
    <w:name w:val="Hyperlink"/>
    <w:basedOn w:val="DefaultParagraphFont"/>
    <w:uiPriority w:val="99"/>
    <w:rsid w:val="0039278D"/>
    <w:rPr>
      <w:rFonts w:cs="Times New Roman"/>
      <w:color w:val="0000FF"/>
      <w:u w:val="single"/>
    </w:rPr>
  </w:style>
  <w:style w:type="paragraph" w:customStyle="1" w:styleId="bulletedlistlastitem">
    <w:name w:val="bulleted list last item"/>
    <w:basedOn w:val="bulletedlist"/>
    <w:rsid w:val="002A4AA7"/>
    <w:pPr>
      <w:spacing w:after="240"/>
    </w:pPr>
    <w:rPr>
      <w:rFonts w:cs="Times New Roman"/>
      <w:szCs w:val="20"/>
    </w:rPr>
  </w:style>
  <w:style w:type="paragraph" w:customStyle="1" w:styleId="bulletedlist">
    <w:name w:val="bulleted list"/>
    <w:basedOn w:val="Normal"/>
    <w:rsid w:val="00DF59D6"/>
    <w:pPr>
      <w:numPr>
        <w:numId w:val="7"/>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corbett13@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Local\Temp\TCDF01B.tmp\Systems%20analys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Systems analyst resume.dot</Template>
  <TotalTime>1</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Scott E</vt:lpstr>
    </vt:vector>
  </TitlesOfParts>
  <Company>Career Press</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E</dc:title>
  <dc:creator>Scott E. Corbett</dc:creator>
  <cp:lastModifiedBy>Scott Corbett</cp:lastModifiedBy>
  <cp:revision>4</cp:revision>
  <cp:lastPrinted>2008-12-10T12:59:00Z</cp:lastPrinted>
  <dcterms:created xsi:type="dcterms:W3CDTF">2014-08-17T11:34:00Z</dcterms:created>
  <dcterms:modified xsi:type="dcterms:W3CDTF">2014-08-17T11:35:00Z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ies>
</file>