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-809624</wp:posOffset>
            </wp:positionH>
            <wp:positionV relativeFrom="paragraph">
              <wp:posOffset>-898524</wp:posOffset>
            </wp:positionV>
            <wp:extent cx="4792345" cy="1056767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92345" cy="105676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1769549</wp:posOffset>
            </wp:positionH>
            <wp:positionV relativeFrom="paragraph">
              <wp:posOffset>0</wp:posOffset>
            </wp:positionV>
            <wp:extent cx="2421012" cy="993228"/>
            <wp:effectExtent b="0" l="0" r="0" t="0"/>
            <wp:wrapNone/>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21012" cy="993228"/>
                    </a:xfrm>
                    <a:prstGeom prst="rect"/>
                    <a:ln/>
                  </pic:spPr>
                </pic:pic>
              </a:graphicData>
            </a:graphic>
          </wp:anchor>
        </w:drawing>
      </w:r>
    </w:p>
    <w:tbl>
      <w:tblPr>
        <w:tblStyle w:val="Table1"/>
        <w:tblW w:w="6963.0" w:type="dxa"/>
        <w:jc w:val="left"/>
        <w:tblInd w:w="0.0" w:type="dxa"/>
        <w:tblLayout w:type="fixed"/>
        <w:tblLook w:val="0400"/>
      </w:tblPr>
      <w:tblGrid>
        <w:gridCol w:w="6963"/>
        <w:tblGridChange w:id="0">
          <w:tblGrid>
            <w:gridCol w:w="6963"/>
          </w:tblGrid>
        </w:tblGridChange>
      </w:tblGrid>
      <w:tr>
        <w:tc>
          <w:tcPr>
            <w:tcMar>
              <w:top w:w="216.0" w:type="dxa"/>
              <w:left w:w="115.0" w:type="dxa"/>
              <w:bottom w:w="216.0" w:type="dxa"/>
              <w:right w:w="115.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3">
      <w:pPr>
        <w:rPr>
          <w:rFonts w:ascii="Arial" w:cs="Arial" w:eastAsia="Arial" w:hAnsi="Arial"/>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7213600</wp:posOffset>
                </wp:positionV>
                <wp:extent cx="1838325" cy="1838325"/>
                <wp:effectExtent b="0" l="0" r="0" t="0"/>
                <wp:wrapNone/>
                <wp:docPr id="3" name=""/>
                <a:graphic>
                  <a:graphicData uri="http://schemas.microsoft.com/office/word/2010/wordprocessingShape">
                    <wps:wsp>
                      <wps:cNvSpPr/>
                      <wps:cNvPr id="4" name="Shape 4"/>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70ad47"/>
                                <w:sz w:val="108"/>
                                <w:vertAlign w:val="baseline"/>
                              </w:rPr>
                              <w:t xml:space="preserve">SOP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7213600</wp:posOffset>
                </wp:positionV>
                <wp:extent cx="1838325" cy="1838325"/>
                <wp:effectExtent b="0" l="0" r="0" t="0"/>
                <wp:wrapNone/>
                <wp:docPr id="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838325" cy="18383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1473200</wp:posOffset>
                </wp:positionH>
                <wp:positionV relativeFrom="paragraph">
                  <wp:posOffset>8897620</wp:posOffset>
                </wp:positionV>
                <wp:extent cx="2997200" cy="1414145"/>
                <wp:effectExtent b="0" l="0" r="0" t="0"/>
                <wp:wrapNone/>
                <wp:docPr id="4" name=""/>
                <a:graphic>
                  <a:graphicData uri="http://schemas.microsoft.com/office/word/2010/wordprocessingShape">
                    <wps:wsp>
                      <wps:cNvSpPr/>
                      <wps:cNvPr id="5" name="Shape 5"/>
                      <wps:spPr>
                        <a:xfrm>
                          <a:off x="3852163" y="3077690"/>
                          <a:ext cx="2987675"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28"/>
                                <w:vertAlign w:val="baseline"/>
                              </w:rPr>
                              <w:t xml:space="preserve">Standard Operating Procedure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1473200</wp:posOffset>
                </wp:positionH>
                <wp:positionV relativeFrom="paragraph">
                  <wp:posOffset>8897620</wp:posOffset>
                </wp:positionV>
                <wp:extent cx="2997200" cy="1414145"/>
                <wp:effectExtent b="0" l="0" r="0" t="0"/>
                <wp:wrapNone/>
                <wp:docPr id="4"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997200"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2730500</wp:posOffset>
                </wp:positionH>
                <wp:positionV relativeFrom="paragraph">
                  <wp:posOffset>5468620</wp:posOffset>
                </wp:positionV>
                <wp:extent cx="3111500" cy="1414145"/>
                <wp:effectExtent b="0" l="0" r="0" t="0"/>
                <wp:wrapSquare wrapText="bothSides" distB="45720" distT="45720" distL="114300" distR="114300"/>
                <wp:docPr id="1" name=""/>
                <a:graphic>
                  <a:graphicData uri="http://schemas.microsoft.com/office/word/2010/wordprocessingShape">
                    <wps:wsp>
                      <wps:cNvSpPr/>
                      <wps:cNvPr id="2" name="Shape 2"/>
                      <wps:spPr>
                        <a:xfrm>
                          <a:off x="3795013" y="3077690"/>
                          <a:ext cx="3101975"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t xml:space="preserve">Mã số		: VOLSOP/FIN-002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r>
                            <w:r w:rsidDel="00000000" w:rsidR="00000000" w:rsidRPr="00000000">
                              <w:rPr>
                                <w:rFonts w:ascii="Tahoma" w:cs="Tahoma" w:eastAsia="Tahoma" w:hAnsi="Tahoma"/>
                                <w:b w:val="0"/>
                                <w:i w:val="0"/>
                                <w:smallCaps w:val="0"/>
                                <w:strike w:val="0"/>
                                <w:color w:val="000000"/>
                                <w:sz w:val="28"/>
                                <w:vertAlign w:val="baseline"/>
                              </w:rPr>
                              <w:t xml:space="preserve">Phiên bản		: V.01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r>
                            <w:r w:rsidDel="00000000" w:rsidR="00000000" w:rsidRPr="00000000">
                              <w:rPr>
                                <w:rFonts w:ascii="Tahoma" w:cs="Tahoma" w:eastAsia="Tahoma" w:hAnsi="Tahoma"/>
                                <w:b w:val="0"/>
                                <w:i w:val="0"/>
                                <w:smallCaps w:val="0"/>
                                <w:strike w:val="0"/>
                                <w:color w:val="000000"/>
                                <w:sz w:val="28"/>
                                <w:vertAlign w:val="baseline"/>
                              </w:rPr>
                              <w:t xml:space="preserve">Ngày hiệu lực	: 01/4/2018</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2730500</wp:posOffset>
                </wp:positionH>
                <wp:positionV relativeFrom="paragraph">
                  <wp:posOffset>5468620</wp:posOffset>
                </wp:positionV>
                <wp:extent cx="3111500" cy="1414145"/>
                <wp:effectExtent b="0" l="0" r="0" t="0"/>
                <wp:wrapSquare wrapText="bothSides" distB="45720" distT="45720" distL="114300" distR="114300"/>
                <wp:docPr id="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111500"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1739900</wp:posOffset>
                </wp:positionH>
                <wp:positionV relativeFrom="paragraph">
                  <wp:posOffset>1430020</wp:posOffset>
                </wp:positionV>
                <wp:extent cx="2216785" cy="387350"/>
                <wp:effectExtent b="0" l="0" r="0" t="0"/>
                <wp:wrapSquare wrapText="bothSides" distB="45720" distT="45720" distL="114300" distR="114300"/>
                <wp:docPr id="2" name=""/>
                <a:graphic>
                  <a:graphicData uri="http://schemas.microsoft.com/office/word/2010/wordprocessingShape">
                    <wps:wsp>
                      <wps:cNvSpPr/>
                      <wps:cNvPr id="3" name="Shape 3"/>
                      <wps:spPr>
                        <a:xfrm>
                          <a:off x="4242370" y="3591088"/>
                          <a:ext cx="2207260" cy="3778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PHÒNG KẾ TOÁN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1739900</wp:posOffset>
                </wp:positionH>
                <wp:positionV relativeFrom="paragraph">
                  <wp:posOffset>1430020</wp:posOffset>
                </wp:positionV>
                <wp:extent cx="2216785" cy="387350"/>
                <wp:effectExtent b="0" l="0" r="0" t="0"/>
                <wp:wrapSquare wrapText="bothSides" distB="45720" distT="45720" distL="114300" distR="114300"/>
                <wp:docPr id="2"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216785"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3073400</wp:posOffset>
                </wp:positionV>
                <wp:extent cx="1838325" cy="1838325"/>
                <wp:effectExtent b="0" l="0" r="0" t="0"/>
                <wp:wrapNone/>
                <wp:docPr id="5" name=""/>
                <a:graphic>
                  <a:graphicData uri="http://schemas.microsoft.com/office/word/2010/wordprocessingShape">
                    <wps:wsp>
                      <wps:cNvSpPr/>
                      <wps:cNvPr id="6" name="Shape 6"/>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t xml:space="preserve">Quy trình</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TẠM ỨNG và</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THANH TOÁN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3073400</wp:posOffset>
                </wp:positionV>
                <wp:extent cx="1838325" cy="1838325"/>
                <wp:effectExtent b="0" l="0" r="0" t="0"/>
                <wp:wrapNone/>
                <wp:docPr id="5"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1838325" cy="1838325"/>
                        </a:xfrm>
                        <a:prstGeom prst="rect"/>
                        <a:ln/>
                      </pic:spPr>
                    </pic:pic>
                  </a:graphicData>
                </a:graphic>
              </wp:anchor>
            </w:drawing>
          </mc:Fallback>
        </mc:AlternateConten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3045"/>
        <w:gridCol w:w="3006"/>
        <w:tblGridChange w:id="0">
          <w:tblGrid>
            <w:gridCol w:w="2965"/>
            <w:gridCol w:w="3045"/>
            <w:gridCol w:w="3006"/>
          </w:tblGrid>
        </w:tblGridChange>
      </w:tblGrid>
      <w:tr>
        <w:tc>
          <w:tcPr/>
          <w:p w:rsidR="00000000" w:rsidDel="00000000" w:rsidP="00000000" w:rsidRDefault="00000000" w:rsidRPr="00000000" w14:paraId="00000004">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353695</wp:posOffset>
                  </wp:positionH>
                  <wp:positionV relativeFrom="paragraph">
                    <wp:posOffset>139700</wp:posOffset>
                  </wp:positionV>
                  <wp:extent cx="1092200" cy="584234"/>
                  <wp:effectExtent b="0" l="0" r="0" t="0"/>
                  <wp:wrapNone/>
                  <wp:docPr id="6"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1092200" cy="584234"/>
                          </a:xfrm>
                          <a:prstGeom prst="rect"/>
                          <a:ln/>
                        </pic:spPr>
                      </pic:pic>
                    </a:graphicData>
                  </a:graphic>
                </wp:anchor>
              </w:drawing>
            </w:r>
          </w:p>
          <w:p w:rsidR="00000000" w:rsidDel="00000000" w:rsidP="00000000" w:rsidRDefault="00000000" w:rsidRPr="00000000" w14:paraId="00000005">
            <w:pPr>
              <w:rPr>
                <w:sz w:val="24"/>
                <w:szCs w:val="24"/>
              </w:rPr>
            </w:pPr>
            <w:r w:rsidDel="00000000" w:rsidR="00000000" w:rsidRPr="00000000">
              <w:rPr>
                <w:rtl w:val="0"/>
              </w:rPr>
            </w:r>
          </w:p>
        </w:tc>
        <w:tc>
          <w:tcPr/>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QUY TRÌNH </w:t>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TẠM ỨNG và</w:t>
            </w:r>
          </w:p>
          <w:p w:rsidR="00000000" w:rsidDel="00000000" w:rsidP="00000000" w:rsidRDefault="00000000" w:rsidRPr="00000000" w14:paraId="00000008">
            <w:pPr>
              <w:jc w:val="center"/>
              <w:rPr/>
            </w:pPr>
            <w:r w:rsidDel="00000000" w:rsidR="00000000" w:rsidRPr="00000000">
              <w:rPr>
                <w:b w:val="1"/>
                <w:sz w:val="36"/>
                <w:szCs w:val="36"/>
                <w:rtl w:val="0"/>
              </w:rPr>
              <w:t xml:space="preserve">THANH TOÁN</w:t>
            </w:r>
            <w:r w:rsidDel="00000000" w:rsidR="00000000" w:rsidRPr="00000000">
              <w:rPr>
                <w:rtl w:val="0"/>
              </w:rPr>
            </w:r>
          </w:p>
        </w:tc>
        <w:tc>
          <w:tcPr/>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Mã số: VOLSOP/FIN-002</w:t>
            </w:r>
          </w:p>
          <w:p w:rsidR="00000000" w:rsidDel="00000000" w:rsidP="00000000" w:rsidRDefault="00000000" w:rsidRPr="00000000" w14:paraId="0000000B">
            <w:pPr>
              <w:rPr>
                <w:sz w:val="24"/>
                <w:szCs w:val="24"/>
              </w:rPr>
            </w:pPr>
            <w:r w:rsidDel="00000000" w:rsidR="00000000" w:rsidRPr="00000000">
              <w:rPr>
                <w:sz w:val="24"/>
                <w:szCs w:val="24"/>
                <w:rtl w:val="0"/>
              </w:rPr>
              <w:t xml:space="preserve">Phiên bản: V.01</w:t>
            </w:r>
          </w:p>
          <w:p w:rsidR="00000000" w:rsidDel="00000000" w:rsidP="00000000" w:rsidRDefault="00000000" w:rsidRPr="00000000" w14:paraId="0000000C">
            <w:pPr>
              <w:rPr>
                <w:sz w:val="24"/>
                <w:szCs w:val="24"/>
              </w:rPr>
            </w:pPr>
            <w:r w:rsidDel="00000000" w:rsidR="00000000" w:rsidRPr="00000000">
              <w:rPr>
                <w:sz w:val="24"/>
                <w:szCs w:val="24"/>
                <w:rtl w:val="0"/>
              </w:rPr>
              <w:t xml:space="preserve">Ngày hiệu lực: 01/04/2018</w:t>
            </w:r>
          </w:p>
          <w:p w:rsidR="00000000" w:rsidDel="00000000" w:rsidP="00000000" w:rsidRDefault="00000000" w:rsidRPr="00000000" w14:paraId="0000000D">
            <w:pPr>
              <w:rPr>
                <w:sz w:val="24"/>
                <w:szCs w:val="24"/>
              </w:rPr>
            </w:pPr>
            <w:r w:rsidDel="00000000" w:rsidR="00000000" w:rsidRPr="00000000">
              <w:rPr>
                <w:rtl w:val="0"/>
              </w:rPr>
            </w:r>
          </w:p>
        </w:tc>
      </w:tr>
    </w:tbl>
    <w:p w:rsidR="00000000" w:rsidDel="00000000" w:rsidP="00000000" w:rsidRDefault="00000000" w:rsidRPr="00000000" w14:paraId="0000000E">
      <w:pPr>
        <w:pStyle w:val="Heading4"/>
        <w:ind w:left="720"/>
        <w:rPr/>
      </w:pPr>
      <w:r w:rsidDel="00000000" w:rsidR="00000000" w:rsidRPr="00000000">
        <w:rPr>
          <w:rtl w:val="0"/>
        </w:rPr>
      </w:r>
    </w:p>
    <w:tbl>
      <w:tblPr>
        <w:tblStyle w:val="Table3"/>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6"/>
        <w:gridCol w:w="3099"/>
        <w:gridCol w:w="2970"/>
        <w:tblGridChange w:id="0">
          <w:tblGrid>
            <w:gridCol w:w="2926"/>
            <w:gridCol w:w="3099"/>
            <w:gridCol w:w="2970"/>
          </w:tblGrid>
        </w:tblGridChange>
      </w:tblGrid>
      <w:tr>
        <w:tc>
          <w:tcPr/>
          <w:p w:rsidR="00000000" w:rsidDel="00000000" w:rsidP="00000000" w:rsidRDefault="00000000" w:rsidRPr="00000000" w14:paraId="0000000F">
            <w:pPr>
              <w:rPr/>
            </w:pPr>
            <w:r w:rsidDel="00000000" w:rsidR="00000000" w:rsidRPr="00000000">
              <w:rPr>
                <w:rtl w:val="0"/>
              </w:rPr>
              <w:t xml:space="preserve">Soạn thảo bởi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Anh/Chị: </w:t>
            </w:r>
          </w:p>
          <w:p w:rsidR="00000000" w:rsidDel="00000000" w:rsidP="00000000" w:rsidRDefault="00000000" w:rsidRPr="00000000" w14:paraId="00000012">
            <w:pPr>
              <w:rPr>
                <w:b w:val="1"/>
              </w:rPr>
            </w:pPr>
            <w:r w:rsidDel="00000000" w:rsidR="00000000" w:rsidRPr="00000000">
              <w:rPr>
                <w:b w:val="1"/>
                <w:rtl w:val="0"/>
              </w:rPr>
              <w:t xml:space="preserve">Ryta Phương</w:t>
            </w:r>
          </w:p>
          <w:p w:rsidR="00000000" w:rsidDel="00000000" w:rsidP="00000000" w:rsidRDefault="00000000" w:rsidRPr="00000000" w14:paraId="00000013">
            <w:pPr>
              <w:rPr/>
            </w:pPr>
            <w:r w:rsidDel="00000000" w:rsidR="00000000" w:rsidRPr="00000000">
              <w:rPr>
                <w:rtl w:val="0"/>
              </w:rPr>
              <w:t xml:space="preserve">Chức danh:</w:t>
            </w:r>
          </w:p>
          <w:p w:rsidR="00000000" w:rsidDel="00000000" w:rsidP="00000000" w:rsidRDefault="00000000" w:rsidRPr="00000000" w14:paraId="00000014">
            <w:pPr>
              <w:rPr>
                <w:b w:val="1"/>
              </w:rPr>
            </w:pPr>
            <w:r w:rsidDel="00000000" w:rsidR="00000000" w:rsidRPr="00000000">
              <w:rPr>
                <w:b w:val="1"/>
                <w:rtl w:val="0"/>
              </w:rPr>
              <w:t xml:space="preserve">Trưởng P. Kế toán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Ký tên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Ngày: ________________</w:t>
            </w:r>
          </w:p>
          <w:p w:rsidR="00000000" w:rsidDel="00000000" w:rsidP="00000000" w:rsidRDefault="00000000" w:rsidRPr="00000000" w14:paraId="0000001B">
            <w:pPr>
              <w:ind w:hanging="20"/>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Kiểm tra bởi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Anh/Chị: </w:t>
            </w:r>
          </w:p>
          <w:p w:rsidR="00000000" w:rsidDel="00000000" w:rsidP="00000000" w:rsidRDefault="00000000" w:rsidRPr="00000000" w14:paraId="0000001F">
            <w:pPr>
              <w:rPr>
                <w:b w:val="1"/>
              </w:rPr>
            </w:pPr>
            <w:r w:rsidDel="00000000" w:rsidR="00000000" w:rsidRPr="00000000">
              <w:rPr>
                <w:b w:val="1"/>
                <w:rtl w:val="0"/>
              </w:rPr>
              <w:t xml:space="preserve">Michael Dương Nguyên Khang</w:t>
            </w:r>
          </w:p>
          <w:p w:rsidR="00000000" w:rsidDel="00000000" w:rsidP="00000000" w:rsidRDefault="00000000" w:rsidRPr="00000000" w14:paraId="00000020">
            <w:pPr>
              <w:rPr/>
            </w:pPr>
            <w:r w:rsidDel="00000000" w:rsidR="00000000" w:rsidRPr="00000000">
              <w:rPr>
                <w:rtl w:val="0"/>
              </w:rPr>
              <w:t xml:space="preserve">Chức danh:</w:t>
            </w:r>
          </w:p>
          <w:p w:rsidR="00000000" w:rsidDel="00000000" w:rsidP="00000000" w:rsidRDefault="00000000" w:rsidRPr="00000000" w14:paraId="00000021">
            <w:pPr>
              <w:rPr>
                <w:b w:val="1"/>
              </w:rPr>
            </w:pPr>
            <w:r w:rsidDel="00000000" w:rsidR="00000000" w:rsidRPr="00000000">
              <w:rPr>
                <w:b w:val="1"/>
                <w:rtl w:val="0"/>
              </w:rPr>
              <w:t xml:space="preserve">Giám Đốc Điều hành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Ký tên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Ngày: _________________</w:t>
            </w:r>
          </w:p>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t xml:space="preserve">Phê chuẩn bởi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Anh/Chị: </w:t>
            </w:r>
          </w:p>
          <w:p w:rsidR="00000000" w:rsidDel="00000000" w:rsidP="00000000" w:rsidRDefault="00000000" w:rsidRPr="00000000" w14:paraId="0000002C">
            <w:pPr>
              <w:rPr>
                <w:b w:val="1"/>
              </w:rPr>
            </w:pPr>
            <w:r w:rsidDel="00000000" w:rsidR="00000000" w:rsidRPr="00000000">
              <w:rPr>
                <w:b w:val="1"/>
                <w:rtl w:val="0"/>
              </w:rPr>
              <w:t xml:space="preserve">Peter Võ Tá Vinh</w:t>
            </w:r>
          </w:p>
          <w:p w:rsidR="00000000" w:rsidDel="00000000" w:rsidP="00000000" w:rsidRDefault="00000000" w:rsidRPr="00000000" w14:paraId="0000002D">
            <w:pPr>
              <w:rPr/>
            </w:pPr>
            <w:r w:rsidDel="00000000" w:rsidR="00000000" w:rsidRPr="00000000">
              <w:rPr>
                <w:rtl w:val="0"/>
              </w:rPr>
              <w:t xml:space="preserve">Chức danh:</w:t>
            </w:r>
          </w:p>
          <w:p w:rsidR="00000000" w:rsidDel="00000000" w:rsidP="00000000" w:rsidRDefault="00000000" w:rsidRPr="00000000" w14:paraId="0000002E">
            <w:pPr>
              <w:rPr>
                <w:b w:val="1"/>
              </w:rPr>
            </w:pPr>
            <w:r w:rsidDel="00000000" w:rsidR="00000000" w:rsidRPr="00000000">
              <w:rPr>
                <w:b w:val="1"/>
                <w:rtl w:val="0"/>
              </w:rPr>
              <w:t xml:space="preserve">Tổng Giám Đốc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Ký tên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Ngày:________________</w:t>
            </w:r>
          </w:p>
          <w:p w:rsidR="00000000" w:rsidDel="00000000" w:rsidP="00000000" w:rsidRDefault="00000000" w:rsidRPr="00000000" w14:paraId="00000035">
            <w:pPr>
              <w:rPr/>
            </w:pPr>
            <w:r w:rsidDel="00000000" w:rsidR="00000000" w:rsidRPr="00000000">
              <w:rPr>
                <w:rtl w:val="0"/>
              </w:rPr>
            </w:r>
          </w:p>
        </w:tc>
      </w:tr>
    </w:tbl>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CÁC PHIÊN BẢN</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080"/>
        <w:gridCol w:w="3420"/>
        <w:gridCol w:w="1080"/>
        <w:gridCol w:w="1080"/>
        <w:gridCol w:w="1191"/>
        <w:tblGridChange w:id="0">
          <w:tblGrid>
            <w:gridCol w:w="1165"/>
            <w:gridCol w:w="1080"/>
            <w:gridCol w:w="3420"/>
            <w:gridCol w:w="1080"/>
            <w:gridCol w:w="1080"/>
            <w:gridCol w:w="1191"/>
          </w:tblGrid>
        </w:tblGridChange>
      </w:tblGrid>
      <w:tr>
        <w:tc>
          <w:tcPr>
            <w:shd w:fill="d9d9d9" w:val="clear"/>
          </w:tcPr>
          <w:p w:rsidR="00000000" w:rsidDel="00000000" w:rsidP="00000000" w:rsidRDefault="00000000" w:rsidRPr="00000000" w14:paraId="00000038">
            <w:pPr>
              <w:jc w:val="center"/>
              <w:rPr>
                <w:sz w:val="24"/>
                <w:szCs w:val="24"/>
              </w:rPr>
            </w:pPr>
            <w:r w:rsidDel="00000000" w:rsidR="00000000" w:rsidRPr="00000000">
              <w:rPr>
                <w:sz w:val="24"/>
                <w:szCs w:val="24"/>
                <w:rtl w:val="0"/>
              </w:rPr>
              <w:t xml:space="preserve">Phiên bản</w:t>
            </w:r>
          </w:p>
        </w:tc>
        <w:tc>
          <w:tcPr>
            <w:shd w:fill="d9d9d9" w:val="clear"/>
          </w:tcPr>
          <w:p w:rsidR="00000000" w:rsidDel="00000000" w:rsidP="00000000" w:rsidRDefault="00000000" w:rsidRPr="00000000" w14:paraId="00000039">
            <w:pPr>
              <w:jc w:val="center"/>
              <w:rPr>
                <w:sz w:val="24"/>
                <w:szCs w:val="24"/>
              </w:rPr>
            </w:pPr>
            <w:r w:rsidDel="00000000" w:rsidR="00000000" w:rsidRPr="00000000">
              <w:rPr>
                <w:sz w:val="24"/>
                <w:szCs w:val="24"/>
                <w:rtl w:val="0"/>
              </w:rPr>
              <w:t xml:space="preserve">Mục sửa</w:t>
            </w:r>
          </w:p>
        </w:tc>
        <w:tc>
          <w:tcPr>
            <w:shd w:fill="d9d9d9" w:val="clear"/>
          </w:tcPr>
          <w:p w:rsidR="00000000" w:rsidDel="00000000" w:rsidP="00000000" w:rsidRDefault="00000000" w:rsidRPr="00000000" w14:paraId="0000003A">
            <w:pPr>
              <w:jc w:val="center"/>
              <w:rPr>
                <w:sz w:val="24"/>
                <w:szCs w:val="24"/>
              </w:rPr>
            </w:pPr>
            <w:r w:rsidDel="00000000" w:rsidR="00000000" w:rsidRPr="00000000">
              <w:rPr>
                <w:sz w:val="24"/>
                <w:szCs w:val="24"/>
                <w:rtl w:val="0"/>
              </w:rPr>
              <w:t xml:space="preserve">Nội dung chỉnh sửa</w:t>
            </w:r>
          </w:p>
        </w:tc>
        <w:tc>
          <w:tcPr>
            <w:shd w:fill="d9d9d9" w:val="clear"/>
          </w:tcPr>
          <w:p w:rsidR="00000000" w:rsidDel="00000000" w:rsidP="00000000" w:rsidRDefault="00000000" w:rsidRPr="00000000" w14:paraId="0000003B">
            <w:pPr>
              <w:jc w:val="center"/>
              <w:rPr>
                <w:sz w:val="24"/>
                <w:szCs w:val="24"/>
              </w:rPr>
            </w:pPr>
            <w:r w:rsidDel="00000000" w:rsidR="00000000" w:rsidRPr="00000000">
              <w:rPr>
                <w:sz w:val="24"/>
                <w:szCs w:val="24"/>
                <w:rtl w:val="0"/>
              </w:rPr>
              <w:t xml:space="preserve">Soạn bởi</w:t>
            </w:r>
          </w:p>
        </w:tc>
        <w:tc>
          <w:tcPr>
            <w:shd w:fill="d9d9d9" w:val="clear"/>
          </w:tcPr>
          <w:p w:rsidR="00000000" w:rsidDel="00000000" w:rsidP="00000000" w:rsidRDefault="00000000" w:rsidRPr="00000000" w14:paraId="0000003C">
            <w:pPr>
              <w:jc w:val="center"/>
              <w:rPr>
                <w:sz w:val="24"/>
                <w:szCs w:val="24"/>
              </w:rPr>
            </w:pPr>
            <w:r w:rsidDel="00000000" w:rsidR="00000000" w:rsidRPr="00000000">
              <w:rPr>
                <w:sz w:val="24"/>
                <w:szCs w:val="24"/>
                <w:rtl w:val="0"/>
              </w:rPr>
              <w:t xml:space="preserve">Kiểm tra</w:t>
            </w:r>
          </w:p>
        </w:tc>
        <w:tc>
          <w:tcPr>
            <w:shd w:fill="d9d9d9" w:val="clear"/>
          </w:tcPr>
          <w:p w:rsidR="00000000" w:rsidDel="00000000" w:rsidP="00000000" w:rsidRDefault="00000000" w:rsidRPr="00000000" w14:paraId="0000003D">
            <w:pPr>
              <w:jc w:val="center"/>
              <w:rPr>
                <w:sz w:val="24"/>
                <w:szCs w:val="24"/>
              </w:rPr>
            </w:pPr>
            <w:r w:rsidDel="00000000" w:rsidR="00000000" w:rsidRPr="00000000">
              <w:rPr>
                <w:sz w:val="24"/>
                <w:szCs w:val="24"/>
                <w:rtl w:val="0"/>
              </w:rPr>
              <w:t xml:space="preserve">Phê chuẩn</w:t>
            </w:r>
          </w:p>
        </w:tc>
      </w:tr>
      <w:tr>
        <w:tc>
          <w:tcPr/>
          <w:p w:rsidR="00000000" w:rsidDel="00000000" w:rsidP="00000000" w:rsidRDefault="00000000" w:rsidRPr="00000000" w14:paraId="0000003E">
            <w:pPr>
              <w:rPr>
                <w:sz w:val="24"/>
                <w:szCs w:val="24"/>
              </w:rPr>
            </w:pPr>
            <w:r w:rsidDel="00000000" w:rsidR="00000000" w:rsidRPr="00000000">
              <w:rPr>
                <w:rtl w:val="0"/>
              </w:rPr>
            </w:r>
          </w:p>
        </w:tc>
        <w:tc>
          <w:tcPr/>
          <w:p w:rsidR="00000000" w:rsidDel="00000000" w:rsidP="00000000" w:rsidRDefault="00000000" w:rsidRPr="00000000" w14:paraId="0000003F">
            <w:pPr>
              <w:rPr>
                <w:sz w:val="24"/>
                <w:szCs w:val="24"/>
              </w:rPr>
            </w:pPr>
            <w:r w:rsidDel="00000000" w:rsidR="00000000" w:rsidRPr="00000000">
              <w:rPr>
                <w:rtl w:val="0"/>
              </w:rPr>
            </w:r>
          </w:p>
        </w:tc>
        <w:tc>
          <w:tcPr/>
          <w:p w:rsidR="00000000" w:rsidDel="00000000" w:rsidP="00000000" w:rsidRDefault="00000000" w:rsidRPr="00000000" w14:paraId="00000040">
            <w:pPr>
              <w:ind w:firstLine="720"/>
              <w:rPr>
                <w:sz w:val="24"/>
                <w:szCs w:val="24"/>
              </w:rPr>
            </w:pPr>
            <w:r w:rsidDel="00000000" w:rsidR="00000000" w:rsidRPr="00000000">
              <w:rPr>
                <w:rtl w:val="0"/>
              </w:rPr>
            </w:r>
          </w:p>
        </w:tc>
        <w:tc>
          <w:tcPr/>
          <w:p w:rsidR="00000000" w:rsidDel="00000000" w:rsidP="00000000" w:rsidRDefault="00000000" w:rsidRPr="00000000" w14:paraId="00000041">
            <w:pPr>
              <w:rPr>
                <w:sz w:val="24"/>
                <w:szCs w:val="24"/>
              </w:rPr>
            </w:pPr>
            <w:r w:rsidDel="00000000" w:rsidR="00000000" w:rsidRPr="00000000">
              <w:rPr>
                <w:rtl w:val="0"/>
              </w:rPr>
            </w:r>
          </w:p>
        </w:tc>
        <w:tc>
          <w:tcPr/>
          <w:p w:rsidR="00000000" w:rsidDel="00000000" w:rsidP="00000000" w:rsidRDefault="00000000" w:rsidRPr="00000000" w14:paraId="00000042">
            <w:pPr>
              <w:rPr>
                <w:sz w:val="24"/>
                <w:szCs w:val="24"/>
              </w:rPr>
            </w:pPr>
            <w:r w:rsidDel="00000000" w:rsidR="00000000" w:rsidRPr="00000000">
              <w:rPr>
                <w:rtl w:val="0"/>
              </w:rPr>
            </w:r>
          </w:p>
        </w:tc>
        <w:tc>
          <w:tcPr/>
          <w:p w:rsidR="00000000" w:rsidDel="00000000" w:rsidP="00000000" w:rsidRDefault="00000000" w:rsidRPr="00000000" w14:paraId="00000043">
            <w:pPr>
              <w:rPr>
                <w:sz w:val="24"/>
                <w:szCs w:val="24"/>
              </w:rPr>
            </w:pPr>
            <w:r w:rsidDel="00000000" w:rsidR="00000000" w:rsidRPr="00000000">
              <w:rPr>
                <w:rtl w:val="0"/>
              </w:rPr>
            </w:r>
          </w:p>
        </w:tc>
      </w:tr>
      <w:tr>
        <w:tc>
          <w:tcPr/>
          <w:p w:rsidR="00000000" w:rsidDel="00000000" w:rsidP="00000000" w:rsidRDefault="00000000" w:rsidRPr="00000000" w14:paraId="00000044">
            <w:pPr>
              <w:rPr>
                <w:sz w:val="24"/>
                <w:szCs w:val="24"/>
              </w:rPr>
            </w:pPr>
            <w:r w:rsidDel="00000000" w:rsidR="00000000" w:rsidRPr="00000000">
              <w:rPr>
                <w:rtl w:val="0"/>
              </w:rPr>
            </w:r>
          </w:p>
        </w:tc>
        <w:tc>
          <w:tcPr/>
          <w:p w:rsidR="00000000" w:rsidDel="00000000" w:rsidP="00000000" w:rsidRDefault="00000000" w:rsidRPr="00000000" w14:paraId="00000045">
            <w:pPr>
              <w:rPr>
                <w:sz w:val="24"/>
                <w:szCs w:val="24"/>
              </w:rPr>
            </w:pPr>
            <w:r w:rsidDel="00000000" w:rsidR="00000000" w:rsidRPr="00000000">
              <w:rPr>
                <w:rtl w:val="0"/>
              </w:rPr>
            </w:r>
          </w:p>
        </w:tc>
        <w:tc>
          <w:tcPr/>
          <w:p w:rsidR="00000000" w:rsidDel="00000000" w:rsidP="00000000" w:rsidRDefault="00000000" w:rsidRPr="00000000" w14:paraId="00000046">
            <w:pPr>
              <w:rPr>
                <w:sz w:val="24"/>
                <w:szCs w:val="24"/>
              </w:rPr>
            </w:pPr>
            <w:r w:rsidDel="00000000" w:rsidR="00000000" w:rsidRPr="00000000">
              <w:rPr>
                <w:rtl w:val="0"/>
              </w:rPr>
            </w:r>
          </w:p>
        </w:tc>
        <w:tc>
          <w:tcPr/>
          <w:p w:rsidR="00000000" w:rsidDel="00000000" w:rsidP="00000000" w:rsidRDefault="00000000" w:rsidRPr="00000000" w14:paraId="00000047">
            <w:pPr>
              <w:rPr>
                <w:sz w:val="24"/>
                <w:szCs w:val="24"/>
              </w:rPr>
            </w:pPr>
            <w:r w:rsidDel="00000000" w:rsidR="00000000" w:rsidRPr="00000000">
              <w:rPr>
                <w:rtl w:val="0"/>
              </w:rPr>
            </w:r>
          </w:p>
        </w:tc>
        <w:tc>
          <w:tcPr/>
          <w:p w:rsidR="00000000" w:rsidDel="00000000" w:rsidP="00000000" w:rsidRDefault="00000000" w:rsidRPr="00000000" w14:paraId="00000048">
            <w:pPr>
              <w:rPr>
                <w:sz w:val="24"/>
                <w:szCs w:val="24"/>
              </w:rPr>
            </w:pPr>
            <w:r w:rsidDel="00000000" w:rsidR="00000000" w:rsidRPr="00000000">
              <w:rPr>
                <w:rtl w:val="0"/>
              </w:rPr>
            </w:r>
          </w:p>
        </w:tc>
        <w:tc>
          <w:tcPr/>
          <w:p w:rsidR="00000000" w:rsidDel="00000000" w:rsidP="00000000" w:rsidRDefault="00000000" w:rsidRPr="00000000" w14:paraId="00000049">
            <w:pPr>
              <w:rPr>
                <w:sz w:val="24"/>
                <w:szCs w:val="24"/>
              </w:rPr>
            </w:pPr>
            <w:r w:rsidDel="00000000" w:rsidR="00000000" w:rsidRPr="00000000">
              <w:rPr>
                <w:rtl w:val="0"/>
              </w:rPr>
            </w:r>
          </w:p>
        </w:tc>
      </w:tr>
      <w:tr>
        <w:tc>
          <w:tcPr/>
          <w:p w:rsidR="00000000" w:rsidDel="00000000" w:rsidP="00000000" w:rsidRDefault="00000000" w:rsidRPr="00000000" w14:paraId="0000004A">
            <w:pPr>
              <w:rPr>
                <w:sz w:val="24"/>
                <w:szCs w:val="24"/>
              </w:rPr>
            </w:pPr>
            <w:r w:rsidDel="00000000" w:rsidR="00000000" w:rsidRPr="00000000">
              <w:rPr>
                <w:rtl w:val="0"/>
              </w:rPr>
            </w:r>
          </w:p>
        </w:tc>
        <w:tc>
          <w:tcPr/>
          <w:p w:rsidR="00000000" w:rsidDel="00000000" w:rsidP="00000000" w:rsidRDefault="00000000" w:rsidRPr="00000000" w14:paraId="0000004B">
            <w:pPr>
              <w:rPr>
                <w:sz w:val="24"/>
                <w:szCs w:val="24"/>
              </w:rPr>
            </w:pPr>
            <w:r w:rsidDel="00000000" w:rsidR="00000000" w:rsidRPr="00000000">
              <w:rPr>
                <w:rtl w:val="0"/>
              </w:rPr>
            </w:r>
          </w:p>
        </w:tc>
        <w:tc>
          <w:tcPr/>
          <w:p w:rsidR="00000000" w:rsidDel="00000000" w:rsidP="00000000" w:rsidRDefault="00000000" w:rsidRPr="00000000" w14:paraId="0000004C">
            <w:pPr>
              <w:rPr>
                <w:sz w:val="24"/>
                <w:szCs w:val="24"/>
              </w:rPr>
            </w:pPr>
            <w:r w:rsidDel="00000000" w:rsidR="00000000" w:rsidRPr="00000000">
              <w:rPr>
                <w:rtl w:val="0"/>
              </w:rPr>
            </w:r>
          </w:p>
        </w:tc>
        <w:tc>
          <w:tcPr/>
          <w:p w:rsidR="00000000" w:rsidDel="00000000" w:rsidP="00000000" w:rsidRDefault="00000000" w:rsidRPr="00000000" w14:paraId="0000004D">
            <w:pPr>
              <w:rPr>
                <w:sz w:val="24"/>
                <w:szCs w:val="24"/>
              </w:rPr>
            </w:pPr>
            <w:r w:rsidDel="00000000" w:rsidR="00000000" w:rsidRPr="00000000">
              <w:rPr>
                <w:rtl w:val="0"/>
              </w:rPr>
            </w:r>
          </w:p>
        </w:tc>
        <w:tc>
          <w:tcPr/>
          <w:p w:rsidR="00000000" w:rsidDel="00000000" w:rsidP="00000000" w:rsidRDefault="00000000" w:rsidRPr="00000000" w14:paraId="0000004E">
            <w:pPr>
              <w:rPr>
                <w:sz w:val="24"/>
                <w:szCs w:val="24"/>
              </w:rPr>
            </w:pPr>
            <w:r w:rsidDel="00000000" w:rsidR="00000000" w:rsidRPr="00000000">
              <w:rPr>
                <w:rtl w:val="0"/>
              </w:rPr>
            </w:r>
          </w:p>
        </w:tc>
        <w:tc>
          <w:tcPr/>
          <w:p w:rsidR="00000000" w:rsidDel="00000000" w:rsidP="00000000" w:rsidRDefault="00000000" w:rsidRPr="00000000" w14:paraId="0000004F">
            <w:pPr>
              <w:rPr>
                <w:sz w:val="24"/>
                <w:szCs w:val="24"/>
              </w:rPr>
            </w:pPr>
            <w:r w:rsidDel="00000000" w:rsidR="00000000" w:rsidRPr="00000000">
              <w:rPr>
                <w:rtl w:val="0"/>
              </w:rPr>
            </w:r>
          </w:p>
        </w:tc>
      </w:tr>
    </w:tbl>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jc w:val="center"/>
        <w:rPr>
          <w:b w:val="1"/>
          <w:sz w:val="24"/>
          <w:szCs w:val="24"/>
        </w:rPr>
      </w:pPr>
      <w:r w:rsidDel="00000000" w:rsidR="00000000" w:rsidRPr="00000000">
        <w:rPr>
          <w:b w:val="1"/>
          <w:sz w:val="24"/>
          <w:szCs w:val="24"/>
          <w:rtl w:val="0"/>
        </w:rPr>
        <w:t xml:space="preserve">MỤC LỤC</w:t>
      </w:r>
    </w:p>
    <w:p w:rsidR="00000000" w:rsidDel="00000000" w:rsidP="00000000" w:rsidRDefault="00000000" w:rsidRPr="00000000" w14:paraId="0000005B">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tab/>
              <w:t xml:space="preserve">NGUYÊN TẮC</w:t>
              <w:tab/>
              <w:t xml:space="preserve">3</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w:t>
              <w:tab/>
              <w:t xml:space="preserve">MỤC TIÊU – KPI</w:t>
              <w:tab/>
              <w:t xml:space="preserve">3</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w:t>
              <w:tab/>
              <w:t xml:space="preserve">PHẠM VI</w:t>
              <w:tab/>
              <w:t xml:space="preserve">3</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w:t>
              <w:tab/>
              <w:t xml:space="preserve">THUẬT NGỮ - ĐỊNH NGHĨA</w:t>
              <w:tab/>
              <w:t xml:space="preserve">3</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t>
              <w:tab/>
              <w:t xml:space="preserve">VAI TRÒ VÀ TRÁCH NHIỆM</w:t>
              <w:tab/>
              <w:t xml:space="preserve">3</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w:t>
              <w:tab/>
              <w:t xml:space="preserve">QUY TRÌNH</w:t>
              <w:tab/>
              <w:t xml:space="preserve">4</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Quy trình theo biểu đồ</w:t>
              <w:tab/>
              <w:t xml:space="preserve">4</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Quy trình theo các bước</w:t>
              <w:tab/>
              <w:t xml:space="preserve">4</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w:t>
              <w:tab/>
              <w:t xml:space="preserve">KHUNG THỜI GIAN</w:t>
              <w:tab/>
              <w:t xml:space="preserve">5</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VIII.</w:t>
              <w:tab/>
              <w:t xml:space="preserve">CÁC BÁO CÁO – CHỨNG TỪ LIÊN QUAN</w:t>
              <w:tab/>
              <w:t xml:space="preserve">6</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IX.</w:t>
              <w:tab/>
              <w:t xml:space="preserve">ĐÁNH GIÁ RỦI RO</w:t>
              <w:tab/>
              <w:t xml:space="preserve">6</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tab/>
              <w:t xml:space="preserve">TÀI LIỆU THAM KHẢO</w:t>
              <w:tab/>
              <w:t xml:space="preserve">6</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XI.</w:t>
              <w:tab/>
              <w:t xml:space="preserve">CHỨNG TỪ LIÊN QUAN – CHECKLIST</w:t>
              <w:tab/>
              <w:t xml:space="preserve">7</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numPr>
          <w:ilvl w:val="0"/>
          <w:numId w:val="1"/>
        </w:numPr>
        <w:ind w:left="360" w:hanging="360"/>
        <w:rPr/>
      </w:pPr>
      <w:bookmarkStart w:colFirst="0" w:colLast="0" w:name="_gjdgxs" w:id="0"/>
      <w:bookmarkEnd w:id="0"/>
      <w:r w:rsidDel="00000000" w:rsidR="00000000" w:rsidRPr="00000000">
        <w:rPr>
          <w:rtl w:val="0"/>
        </w:rPr>
        <w:t xml:space="preserve">NGUYÊN TẮC </w:t>
      </w:r>
    </w:p>
    <w:p w:rsidR="00000000" w:rsidDel="00000000" w:rsidP="00000000" w:rsidRDefault="00000000" w:rsidRPr="00000000" w14:paraId="0000006C">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Tất cả các công việc đều phải có SOP</w:t>
      </w:r>
    </w:p>
    <w:p w:rsidR="00000000" w:rsidDel="00000000" w:rsidP="00000000" w:rsidRDefault="00000000" w:rsidRPr="00000000" w14:paraId="0000006D">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Nội dung rõ ràng, tất cả nhân viên đều có thể làm được. Khi không chắc chắn, tìm hướng dẫn</w:t>
      </w:r>
    </w:p>
    <w:p w:rsidR="00000000" w:rsidDel="00000000" w:rsidP="00000000" w:rsidRDefault="00000000" w:rsidRPr="00000000" w14:paraId="0000006E">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thao tác chuẩn (SOP) phải được phê duyệt và ban hành.</w:t>
      </w:r>
    </w:p>
    <w:p w:rsidR="00000000" w:rsidDel="00000000" w:rsidP="00000000" w:rsidRDefault="00000000" w:rsidRPr="00000000" w14:paraId="0000006F">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thao tác chuẩn phải luôn luôn được xem xét lại và cập nhật mới.</w:t>
      </w:r>
    </w:p>
    <w:p w:rsidR="00000000" w:rsidDel="00000000" w:rsidP="00000000" w:rsidRDefault="00000000" w:rsidRPr="00000000" w14:paraId="00000070">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Nội dung và hình thức có thể thay đổi để phù hợp cho từng đơn vị</w:t>
      </w:r>
    </w:p>
    <w:p w:rsidR="00000000" w:rsidDel="00000000" w:rsidP="00000000" w:rsidRDefault="00000000" w:rsidRPr="00000000" w14:paraId="00000071">
      <w:pPr>
        <w:pStyle w:val="Heading2"/>
        <w:numPr>
          <w:ilvl w:val="0"/>
          <w:numId w:val="1"/>
        </w:numPr>
        <w:ind w:left="360" w:hanging="360"/>
        <w:rPr/>
      </w:pPr>
      <w:bookmarkStart w:colFirst="0" w:colLast="0" w:name="_30j0zll" w:id="1"/>
      <w:bookmarkEnd w:id="1"/>
      <w:r w:rsidDel="00000000" w:rsidR="00000000" w:rsidRPr="00000000">
        <w:rPr>
          <w:rtl w:val="0"/>
        </w:rPr>
        <w:t xml:space="preserve">MỤC TIÊU – KPI</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 trình được thiết lập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Nhằm đảm bảo Voltrans có các qui trình đúng về Quy định thống nhất các bước của quá trình quyết toán tạm ứng làm hàng của phòng Kinh doanh, Chứng từ, Xuất Nhập Khẩu, đảm bảo tương tác tốt giữa các phòng ban liên quan.</w:t>
      </w:r>
    </w:p>
    <w:p w:rsidR="00000000" w:rsidDel="00000000" w:rsidP="00000000" w:rsidRDefault="00000000" w:rsidRPr="00000000" w14:paraId="00000074">
      <w:pPr>
        <w:pStyle w:val="Heading2"/>
        <w:numPr>
          <w:ilvl w:val="0"/>
          <w:numId w:val="1"/>
        </w:numPr>
        <w:ind w:left="360" w:hanging="360"/>
        <w:rPr/>
      </w:pPr>
      <w:bookmarkStart w:colFirst="0" w:colLast="0" w:name="_1fob9te" w:id="2"/>
      <w:bookmarkEnd w:id="2"/>
      <w:r w:rsidDel="00000000" w:rsidR="00000000" w:rsidRPr="00000000">
        <w:rPr>
          <w:rtl w:val="0"/>
        </w:rPr>
        <w:t xml:space="preserve">PHẠM VI</w:t>
      </w:r>
    </w:p>
    <w:p w:rsidR="00000000" w:rsidDel="00000000" w:rsidP="00000000" w:rsidRDefault="00000000" w:rsidRPr="00000000" w14:paraId="00000075">
      <w:pPr>
        <w:ind w:left="360"/>
        <w:rPr>
          <w:sz w:val="24"/>
          <w:szCs w:val="24"/>
        </w:rPr>
      </w:pPr>
      <w:r w:rsidDel="00000000" w:rsidR="00000000" w:rsidRPr="00000000">
        <w:rPr>
          <w:sz w:val="24"/>
          <w:szCs w:val="24"/>
          <w:rtl w:val="0"/>
        </w:rPr>
        <w:t xml:space="preserve">Áp dụng cho Phòng Kế toán và các phòng ban liên quan đến thanh, quyết toán (Kinh doanh, XNK, Chứng từ) thuộc công ty Voltrans</w:t>
      </w:r>
    </w:p>
    <w:p w:rsidR="00000000" w:rsidDel="00000000" w:rsidP="00000000" w:rsidRDefault="00000000" w:rsidRPr="00000000" w14:paraId="00000076">
      <w:pPr>
        <w:ind w:left="360"/>
        <w:rPr>
          <w:sz w:val="24"/>
          <w:szCs w:val="24"/>
        </w:rPr>
      </w:pPr>
      <w:r w:rsidDel="00000000" w:rsidR="00000000" w:rsidRPr="00000000">
        <w:rPr>
          <w:rtl w:val="0"/>
        </w:rPr>
      </w:r>
    </w:p>
    <w:p w:rsidR="00000000" w:rsidDel="00000000" w:rsidP="00000000" w:rsidRDefault="00000000" w:rsidRPr="00000000" w14:paraId="00000077">
      <w:pPr>
        <w:pStyle w:val="Heading2"/>
        <w:numPr>
          <w:ilvl w:val="0"/>
          <w:numId w:val="1"/>
        </w:numPr>
        <w:ind w:left="360" w:hanging="360"/>
        <w:rPr/>
      </w:pPr>
      <w:bookmarkStart w:colFirst="0" w:colLast="0" w:name="_3znysh7" w:id="3"/>
      <w:bookmarkEnd w:id="3"/>
      <w:r w:rsidDel="00000000" w:rsidR="00000000" w:rsidRPr="00000000">
        <w:rPr>
          <w:rtl w:val="0"/>
        </w:rPr>
        <w:t xml:space="preserve">THUẬT NGỮ - ĐỊNH NGHĨA</w:t>
      </w:r>
    </w:p>
    <w:p w:rsidR="00000000" w:rsidDel="00000000" w:rsidP="00000000" w:rsidRDefault="00000000" w:rsidRPr="00000000" w14:paraId="00000078">
      <w:pPr>
        <w:rPr>
          <w:sz w:val="24"/>
          <w:szCs w:val="24"/>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7401"/>
        <w:tblGridChange w:id="0">
          <w:tblGrid>
            <w:gridCol w:w="1615"/>
            <w:gridCol w:w="7401"/>
          </w:tblGrid>
        </w:tblGridChange>
      </w:tblGrid>
      <w:tr>
        <w:tc>
          <w:tcPr/>
          <w:p w:rsidR="00000000" w:rsidDel="00000000" w:rsidP="00000000" w:rsidRDefault="00000000" w:rsidRPr="00000000" w14:paraId="00000079">
            <w:pPr>
              <w:rPr>
                <w:sz w:val="24"/>
                <w:szCs w:val="24"/>
              </w:rPr>
            </w:pPr>
            <w:r w:rsidDel="00000000" w:rsidR="00000000" w:rsidRPr="00000000">
              <w:rPr>
                <w:sz w:val="24"/>
                <w:szCs w:val="24"/>
                <w:rtl w:val="0"/>
              </w:rPr>
              <w:t xml:space="preserve">THUẬT NGỮ</w:t>
            </w:r>
          </w:p>
        </w:tc>
        <w:tc>
          <w:tcPr/>
          <w:p w:rsidR="00000000" w:rsidDel="00000000" w:rsidP="00000000" w:rsidRDefault="00000000" w:rsidRPr="00000000" w14:paraId="0000007A">
            <w:pPr>
              <w:rPr>
                <w:sz w:val="24"/>
                <w:szCs w:val="24"/>
              </w:rPr>
            </w:pPr>
            <w:r w:rsidDel="00000000" w:rsidR="00000000" w:rsidRPr="00000000">
              <w:rPr>
                <w:sz w:val="24"/>
                <w:szCs w:val="24"/>
                <w:rtl w:val="0"/>
              </w:rPr>
              <w:t xml:space="preserve">ĐỊNH NGHĨA</w:t>
            </w:r>
          </w:p>
        </w:tc>
      </w:tr>
      <w:tr>
        <w:tc>
          <w:tcPr/>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FJOB</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SOA</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UNC</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Voucher Payment</w:t>
            </w:r>
          </w:p>
        </w:tc>
        <w:tc>
          <w:tcPr/>
          <w:p w:rsidR="00000000" w:rsidDel="00000000" w:rsidP="00000000" w:rsidRDefault="00000000" w:rsidRPr="00000000" w14:paraId="0000008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Order : là đơn hàng do bộ phận Sale tạo trên SMS nhằm xác định giá mua và giá bán cho 1 đơn hàng của khách hàng và là cơ sở để xác định lợi nhuận và tính bonus cho bộ phận Sales</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Job : là file do bộ phận chứng từ hoặc bộ phận XNK ( hàng inland không thu cước) mở trong quá trình thực hiện 1 lô hàng dựa trên W/O của Sales ghi nhận tất cả các khoản mục DOANH THU và CHI PHÍ phát sinh thực tế của 1 lô hàng và là cơ sở để bộ phận KẾ TOÁN xuất DEBIT NOTE và hóa đơn cho khách hàng.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Debite Note: Là bảng tập hợp thông tin khách hàng, chi phí phát sinh trong của một lô hang theo File job</w:t>
            </w:r>
          </w:p>
          <w:p w:rsidR="00000000" w:rsidDel="00000000" w:rsidP="00000000" w:rsidRDefault="00000000" w:rsidRPr="00000000" w14:paraId="0000009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SOA: Là bảng thập hợp chi phí gồm nhiều lô hàng.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Ủy nhiệm Chi (UNC): là chứng từ theo mẫu ngân hàng, điền thông tin ngày chuyển tiền, thông tin bên thanh toán, bên nhận tiền, số tiền bằng số, đọc bằng chữ, nội dung thanh toán, đơn vị tiền tệ, và được lập thành 2 liên, sau khi được BOM duyệt đi ngân hàng sẽ đóng dấu giữ 1 liên, và 1 liên mang về kẹp lưu hồ sơ.</w:t>
            </w:r>
          </w:p>
          <w:p w:rsidR="00000000" w:rsidDel="00000000" w:rsidP="00000000" w:rsidRDefault="00000000" w:rsidRPr="00000000" w14:paraId="0000009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Phiếu đề nghị tạm ứng/Thanh toán</w:t>
            </w:r>
            <w:r w:rsidDel="00000000" w:rsidR="00000000" w:rsidRPr="00000000">
              <w:rPr>
                <w:rtl w:val="0"/>
              </w:rPr>
            </w:r>
          </w:p>
        </w:tc>
      </w:tr>
      <w:tr>
        <w:tc>
          <w:tcPr/>
          <w:p w:rsidR="00000000" w:rsidDel="00000000" w:rsidP="00000000" w:rsidRDefault="00000000" w:rsidRPr="00000000" w14:paraId="00000098">
            <w:pPr>
              <w:rPr>
                <w:sz w:val="24"/>
                <w:szCs w:val="24"/>
              </w:rPr>
            </w:pPr>
            <w:r w:rsidDel="00000000" w:rsidR="00000000" w:rsidRPr="00000000">
              <w:rPr>
                <w:sz w:val="24"/>
                <w:szCs w:val="24"/>
                <w:rtl w:val="0"/>
              </w:rPr>
              <w:t xml:space="preserve">TBP</w:t>
            </w:r>
          </w:p>
          <w:p w:rsidR="00000000" w:rsidDel="00000000" w:rsidP="00000000" w:rsidRDefault="00000000" w:rsidRPr="00000000" w14:paraId="00000099">
            <w:pPr>
              <w:rPr>
                <w:sz w:val="24"/>
                <w:szCs w:val="24"/>
              </w:rPr>
            </w:pPr>
            <w:r w:rsidDel="00000000" w:rsidR="00000000" w:rsidRPr="00000000">
              <w:rPr>
                <w:sz w:val="24"/>
                <w:szCs w:val="24"/>
                <w:rtl w:val="0"/>
              </w:rPr>
              <w:t xml:space="preserve">BOM</w:t>
            </w:r>
          </w:p>
        </w:tc>
        <w:tc>
          <w:tcPr/>
          <w:p w:rsidR="00000000" w:rsidDel="00000000" w:rsidP="00000000" w:rsidRDefault="00000000" w:rsidRPr="00000000" w14:paraId="0000009A">
            <w:pPr>
              <w:rPr>
                <w:sz w:val="24"/>
                <w:szCs w:val="24"/>
              </w:rPr>
            </w:pPr>
            <w:r w:rsidDel="00000000" w:rsidR="00000000" w:rsidRPr="00000000">
              <w:rPr>
                <w:sz w:val="24"/>
                <w:szCs w:val="24"/>
                <w:rtl w:val="0"/>
              </w:rPr>
              <w:t xml:space="preserve">Trưởng bộ phận</w:t>
            </w:r>
          </w:p>
          <w:p w:rsidR="00000000" w:rsidDel="00000000" w:rsidP="00000000" w:rsidRDefault="00000000" w:rsidRPr="00000000" w14:paraId="0000009B">
            <w:pPr>
              <w:rPr>
                <w:sz w:val="24"/>
                <w:szCs w:val="24"/>
              </w:rPr>
            </w:pPr>
            <w:r w:rsidDel="00000000" w:rsidR="00000000" w:rsidRPr="00000000">
              <w:rPr>
                <w:sz w:val="24"/>
                <w:szCs w:val="24"/>
                <w:rtl w:val="0"/>
              </w:rPr>
              <w:t xml:space="preserve">Board of Management – Ban Giám đốc</w:t>
            </w:r>
          </w:p>
        </w:tc>
      </w:tr>
    </w:tbl>
    <w:p w:rsidR="00000000" w:rsidDel="00000000" w:rsidP="00000000" w:rsidRDefault="00000000" w:rsidRPr="00000000" w14:paraId="0000009C">
      <w:pPr>
        <w:pStyle w:val="Heading2"/>
        <w:ind w:left="360"/>
        <w:rPr/>
      </w:pPr>
      <w:r w:rsidDel="00000000" w:rsidR="00000000" w:rsidRPr="00000000">
        <w:rPr>
          <w:rtl w:val="0"/>
        </w:rPr>
      </w:r>
    </w:p>
    <w:p w:rsidR="00000000" w:rsidDel="00000000" w:rsidP="00000000" w:rsidRDefault="00000000" w:rsidRPr="00000000" w14:paraId="0000009D">
      <w:pPr>
        <w:pStyle w:val="Heading2"/>
        <w:numPr>
          <w:ilvl w:val="0"/>
          <w:numId w:val="1"/>
        </w:numPr>
        <w:ind w:left="360" w:hanging="360"/>
        <w:rPr/>
      </w:pPr>
      <w:bookmarkStart w:colFirst="0" w:colLast="0" w:name="_2et92p0" w:id="4"/>
      <w:bookmarkEnd w:id="4"/>
      <w:r w:rsidDel="00000000" w:rsidR="00000000" w:rsidRPr="00000000">
        <w:rPr>
          <w:rtl w:val="0"/>
        </w:rPr>
        <w:t xml:space="preserve">VAI TRÒ VÀ TRÁCH NHIỆM</w:t>
      </w:r>
    </w:p>
    <w:p w:rsidR="00000000" w:rsidDel="00000000" w:rsidP="00000000" w:rsidRDefault="00000000" w:rsidRPr="00000000" w14:paraId="0000009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 trình này được thiết lập tại phòng Kế toán (FIN - Finance), đã được phê duyệt và thông qua từ Ban Giám Đốc. Tất cả nhân viên KT có trách nhiệm thực hiện quy trình này. </w:t>
      </w:r>
    </w:p>
    <w:p w:rsidR="00000000" w:rsidDel="00000000" w:rsidP="00000000" w:rsidRDefault="00000000" w:rsidRPr="00000000" w14:paraId="0000009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Nhân viên KT có trách nhiệm kết hợp làm việc với các nhân viên của các phòng ban hỗ trợ kinh doanh khác để tạo ra kết quả tốt nhất.</w:t>
      </w:r>
    </w:p>
    <w:p w:rsidR="00000000" w:rsidDel="00000000" w:rsidP="00000000" w:rsidRDefault="00000000" w:rsidRPr="00000000" w14:paraId="000000A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TBP – Trưởng Bộ phận có quyền và trách nhiệm duyệt lệnh thu/chi cuối cùng và thông báo cho các bộ phận kinh doanh liên quan.</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Nghiệp vụ:</w:t>
      </w:r>
    </w:p>
    <w:p w:rsidR="00000000" w:rsidDel="00000000" w:rsidP="00000000" w:rsidRDefault="00000000" w:rsidRPr="00000000" w14:paraId="000000A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Bộ phận Sales/GNT chịu trách nhiệm đảm bảo tất cả các qui trình làm, kiểm tra W/O,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Voucher Payment  có phí Comm, Kickback, Refund, khai hải quan đầy đủ thông tin, đã đúng, đủ chi phí cho một lô hàng đúng thời gian quy định.</w:t>
      </w:r>
    </w:p>
    <w:p w:rsidR="00000000" w:rsidDel="00000000" w:rsidP="00000000" w:rsidRDefault="00000000" w:rsidRPr="00000000" w14:paraId="000000A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Bộ phận XNK chịu trách nhiệm đảm bảo tất cả các quy trình làm, kiểm tra chi phí, hóa đơn cho bộ quyết toán của 1 lô hang.</w:t>
      </w:r>
    </w:p>
    <w:p w:rsidR="00000000" w:rsidDel="00000000" w:rsidP="00000000" w:rsidRDefault="00000000" w:rsidRPr="00000000" w14:paraId="000000A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Bộ phận Kế toán chịu trách nhiệm đảm bảo tất cả các quy trình kiểm tra W/O và bộ quyết toán, Quyết toán tạm ứng.</w:t>
      </w:r>
    </w:p>
    <w:p w:rsidR="00000000" w:rsidDel="00000000" w:rsidP="00000000" w:rsidRDefault="00000000" w:rsidRPr="00000000" w14:paraId="000000A6">
      <w:pPr>
        <w:ind w:left="720"/>
        <w:rPr>
          <w:b w:val="1"/>
          <w:sz w:val="24"/>
          <w:szCs w:val="24"/>
        </w:rPr>
      </w:pPr>
      <w:r w:rsidDel="00000000" w:rsidR="00000000" w:rsidRPr="00000000">
        <w:rPr>
          <w:b w:val="1"/>
          <w:sz w:val="24"/>
          <w:szCs w:val="24"/>
          <w:rtl w:val="0"/>
        </w:rPr>
        <w:t xml:space="preserve">Ngân quỹ tạm ứng:</w:t>
      </w:r>
    </w:p>
    <w:tbl>
      <w:tblPr>
        <w:tblStyle w:val="Table6"/>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7"/>
        <w:gridCol w:w="2732"/>
        <w:gridCol w:w="2757"/>
        <w:tblGridChange w:id="0">
          <w:tblGrid>
            <w:gridCol w:w="2807"/>
            <w:gridCol w:w="2732"/>
            <w:gridCol w:w="2757"/>
          </w:tblGrid>
        </w:tblGridChange>
      </w:tblGrid>
      <w:tr>
        <w:tc>
          <w:tcPr/>
          <w:p w:rsidR="00000000" w:rsidDel="00000000" w:rsidP="00000000" w:rsidRDefault="00000000" w:rsidRPr="00000000" w14:paraId="000000A7">
            <w:pPr>
              <w:rPr>
                <w:b w:val="1"/>
                <w:sz w:val="24"/>
                <w:szCs w:val="24"/>
              </w:rPr>
            </w:pPr>
            <w:r w:rsidDel="00000000" w:rsidR="00000000" w:rsidRPr="00000000">
              <w:rPr>
                <w:rtl w:val="0"/>
              </w:rPr>
            </w:r>
          </w:p>
        </w:tc>
        <w:tc>
          <w:tcPr/>
          <w:p w:rsidR="00000000" w:rsidDel="00000000" w:rsidP="00000000" w:rsidRDefault="00000000" w:rsidRPr="00000000" w14:paraId="000000A8">
            <w:pPr>
              <w:jc w:val="center"/>
              <w:rPr>
                <w:b w:val="1"/>
                <w:sz w:val="24"/>
                <w:szCs w:val="24"/>
              </w:rPr>
            </w:pPr>
            <w:r w:rsidDel="00000000" w:rsidR="00000000" w:rsidRPr="00000000">
              <w:rPr>
                <w:b w:val="1"/>
                <w:sz w:val="24"/>
                <w:szCs w:val="24"/>
                <w:rtl w:val="0"/>
              </w:rPr>
              <w:t xml:space="preserve">XNK</w:t>
            </w:r>
          </w:p>
        </w:tc>
        <w:tc>
          <w:tcPr/>
          <w:p w:rsidR="00000000" w:rsidDel="00000000" w:rsidP="00000000" w:rsidRDefault="00000000" w:rsidRPr="00000000" w14:paraId="000000A9">
            <w:pPr>
              <w:jc w:val="center"/>
              <w:rPr>
                <w:b w:val="1"/>
                <w:sz w:val="24"/>
                <w:szCs w:val="24"/>
              </w:rPr>
            </w:pPr>
            <w:r w:rsidDel="00000000" w:rsidR="00000000" w:rsidRPr="00000000">
              <w:rPr>
                <w:b w:val="1"/>
                <w:sz w:val="24"/>
                <w:szCs w:val="24"/>
                <w:rtl w:val="0"/>
              </w:rPr>
              <w:t xml:space="preserve">CHỨNG TỪ</w:t>
            </w:r>
          </w:p>
        </w:tc>
      </w:tr>
      <w:tr>
        <w:tc>
          <w:tcPr/>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Định mức (VNĐ/ngày)</w:t>
            </w:r>
          </w:p>
        </w:tc>
        <w:tc>
          <w:tcPr/>
          <w:p w:rsidR="00000000" w:rsidDel="00000000" w:rsidP="00000000" w:rsidRDefault="00000000" w:rsidRPr="00000000" w14:paraId="000000AB">
            <w:pPr>
              <w:jc w:val="center"/>
              <w:rPr>
                <w:b w:val="1"/>
                <w:sz w:val="24"/>
                <w:szCs w:val="24"/>
              </w:rPr>
            </w:pPr>
            <w:r w:rsidDel="00000000" w:rsidR="00000000" w:rsidRPr="00000000">
              <w:rPr>
                <w:b w:val="1"/>
                <w:sz w:val="24"/>
                <w:szCs w:val="24"/>
                <w:rtl w:val="0"/>
              </w:rPr>
              <w:t xml:space="preserve">30 triệu</w:t>
            </w:r>
          </w:p>
        </w:tc>
        <w:tc>
          <w:tcPr/>
          <w:p w:rsidR="00000000" w:rsidDel="00000000" w:rsidP="00000000" w:rsidRDefault="00000000" w:rsidRPr="00000000" w14:paraId="000000AC">
            <w:pPr>
              <w:jc w:val="center"/>
              <w:rPr>
                <w:b w:val="1"/>
                <w:sz w:val="24"/>
                <w:szCs w:val="24"/>
              </w:rPr>
            </w:pPr>
            <w:r w:rsidDel="00000000" w:rsidR="00000000" w:rsidRPr="00000000">
              <w:rPr>
                <w:b w:val="1"/>
                <w:sz w:val="24"/>
                <w:szCs w:val="24"/>
                <w:rtl w:val="0"/>
              </w:rPr>
              <w:t xml:space="preserve">???</w:t>
            </w:r>
          </w:p>
        </w:tc>
      </w:tr>
      <w:tr>
        <w:tc>
          <w:tcPr/>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Thông báo trước</w:t>
            </w:r>
          </w:p>
        </w:tc>
        <w:tc>
          <w:tcPr/>
          <w:p w:rsidR="00000000" w:rsidDel="00000000" w:rsidP="00000000" w:rsidRDefault="00000000" w:rsidRPr="00000000" w14:paraId="000000AE">
            <w:pPr>
              <w:jc w:val="center"/>
              <w:rPr>
                <w:b w:val="1"/>
                <w:sz w:val="24"/>
                <w:szCs w:val="24"/>
              </w:rPr>
            </w:pPr>
            <w:r w:rsidDel="00000000" w:rsidR="00000000" w:rsidRPr="00000000">
              <w:rPr>
                <w:b w:val="1"/>
                <w:sz w:val="24"/>
                <w:szCs w:val="24"/>
                <w:rtl w:val="0"/>
              </w:rPr>
              <w:t xml:space="preserve">4-5 pm ngày hôm trước</w:t>
            </w:r>
          </w:p>
        </w:tc>
        <w:tc>
          <w:tcPr/>
          <w:p w:rsidR="00000000" w:rsidDel="00000000" w:rsidP="00000000" w:rsidRDefault="00000000" w:rsidRPr="00000000" w14:paraId="000000AF">
            <w:pPr>
              <w:jc w:val="center"/>
              <w:rPr>
                <w:b w:val="1"/>
                <w:sz w:val="24"/>
                <w:szCs w:val="24"/>
              </w:rPr>
            </w:pPr>
            <w:r w:rsidDel="00000000" w:rsidR="00000000" w:rsidRPr="00000000">
              <w:rPr>
                <w:rtl w:val="0"/>
              </w:rPr>
            </w:r>
          </w:p>
        </w:tc>
      </w:tr>
      <w:tr>
        <w:tc>
          <w:tcPr/>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Quyết toán tạm ứng</w:t>
            </w:r>
          </w:p>
        </w:tc>
        <w:tc>
          <w:tcPr/>
          <w:p w:rsidR="00000000" w:rsidDel="00000000" w:rsidP="00000000" w:rsidRDefault="00000000" w:rsidRPr="00000000" w14:paraId="000000B1">
            <w:pPr>
              <w:jc w:val="center"/>
              <w:rPr>
                <w:b w:val="1"/>
                <w:sz w:val="24"/>
                <w:szCs w:val="24"/>
              </w:rPr>
            </w:pPr>
            <w:r w:rsidDel="00000000" w:rsidR="00000000" w:rsidRPr="00000000">
              <w:rPr>
                <w:b w:val="1"/>
                <w:sz w:val="24"/>
                <w:szCs w:val="24"/>
                <w:rtl w:val="0"/>
              </w:rPr>
              <w:t xml:space="preserve">4-5 pm trong ngày</w:t>
            </w:r>
          </w:p>
        </w:tc>
        <w:tc>
          <w:tcPr/>
          <w:p w:rsidR="00000000" w:rsidDel="00000000" w:rsidP="00000000" w:rsidRDefault="00000000" w:rsidRPr="00000000" w14:paraId="000000B2">
            <w:pPr>
              <w:jc w:val="center"/>
              <w:rPr>
                <w:b w:val="1"/>
                <w:sz w:val="24"/>
                <w:szCs w:val="24"/>
              </w:rPr>
            </w:pPr>
            <w:r w:rsidDel="00000000" w:rsidR="00000000" w:rsidRPr="00000000">
              <w:rPr>
                <w:rtl w:val="0"/>
              </w:rPr>
            </w:r>
          </w:p>
        </w:tc>
      </w:tr>
      <w:tr>
        <w:tc>
          <w:tcPr/>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Quyết toán chính thức</w:t>
            </w:r>
          </w:p>
        </w:tc>
        <w:tc>
          <w:tcPr/>
          <w:p w:rsidR="00000000" w:rsidDel="00000000" w:rsidP="00000000" w:rsidRDefault="00000000" w:rsidRPr="00000000" w14:paraId="000000B4">
            <w:pPr>
              <w:jc w:val="center"/>
              <w:rPr>
                <w:b w:val="1"/>
                <w:sz w:val="24"/>
                <w:szCs w:val="24"/>
              </w:rPr>
            </w:pPr>
            <w:r w:rsidDel="00000000" w:rsidR="00000000" w:rsidRPr="00000000">
              <w:rPr>
                <w:b w:val="1"/>
                <w:sz w:val="24"/>
                <w:szCs w:val="24"/>
                <w:rtl w:val="0"/>
              </w:rPr>
              <w:t xml:space="preserve">Sau 3 ngày tạm ứng</w:t>
            </w:r>
          </w:p>
        </w:tc>
        <w:tc>
          <w:tcPr/>
          <w:p w:rsidR="00000000" w:rsidDel="00000000" w:rsidP="00000000" w:rsidRDefault="00000000" w:rsidRPr="00000000" w14:paraId="000000B5">
            <w:pPr>
              <w:jc w:val="center"/>
              <w:rPr>
                <w:b w:val="1"/>
                <w:sz w:val="24"/>
                <w:szCs w:val="24"/>
              </w:rPr>
            </w:pPr>
            <w:r w:rsidDel="00000000" w:rsidR="00000000" w:rsidRPr="00000000">
              <w:rPr>
                <w:rtl w:val="0"/>
              </w:rPr>
            </w:r>
          </w:p>
        </w:tc>
      </w:tr>
    </w:tbl>
    <w:p w:rsidR="00000000" w:rsidDel="00000000" w:rsidP="00000000" w:rsidRDefault="00000000" w:rsidRPr="00000000" w14:paraId="000000B6">
      <w:pPr>
        <w:ind w:left="720"/>
        <w:rPr>
          <w:b w:val="1"/>
          <w:sz w:val="24"/>
          <w:szCs w:val="24"/>
        </w:rPr>
      </w:pPr>
      <w:r w:rsidDel="00000000" w:rsidR="00000000" w:rsidRPr="00000000">
        <w:rPr>
          <w:rtl w:val="0"/>
        </w:rPr>
      </w:r>
    </w:p>
    <w:p w:rsidR="00000000" w:rsidDel="00000000" w:rsidP="00000000" w:rsidRDefault="00000000" w:rsidRPr="00000000" w14:paraId="000000B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Kế toán sẽ ứng cho XNK 1 khoản ứng: 30tr/ngày phục vụ cho dịch vụ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làm thủ tục XNK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theo các đơn hàng bên Kinh doanh đem về.</w:t>
      </w:r>
    </w:p>
    <w:p w:rsidR="00000000" w:rsidDel="00000000" w:rsidP="00000000" w:rsidRDefault="00000000" w:rsidRPr="00000000" w14:paraId="000000B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Kế toán sẽ ứng cho phòng Chứng từ một khoản trả phí đổi lấy các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Lệnh giao hàng, giao chứng từ</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từ hãng tàu, hãng bay hoặc các Master co-loader</w:t>
      </w:r>
    </w:p>
    <w:p w:rsidR="00000000" w:rsidDel="00000000" w:rsidP="00000000" w:rsidRDefault="00000000" w:rsidRPr="00000000" w14:paraId="000000B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ngày Ms Chi sẽ ứng tiền cho các anh hiện trường theo barem công ty + giấy báo hàng đến hang tàu (tiền lấy lệnh nếu có). Nhập sổ nhận tạm ứng và gửi kế toán</w:t>
      </w:r>
    </w:p>
    <w:p w:rsidR="00000000" w:rsidDel="00000000" w:rsidP="00000000" w:rsidRDefault="00000000" w:rsidRPr="00000000" w14:paraId="000000B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Các khoản công ty KHÔNG ứng để làm hàng cho khách hàng: (tiền thuế, gia hạn lệnh, cược cont, kiểm định, tiền lấy lệnh nhiều, …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trừ trường hợp đặc biệt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đã được BOM duyệt).</w:t>
      </w:r>
    </w:p>
    <w:p w:rsidR="00000000" w:rsidDel="00000000" w:rsidP="00000000" w:rsidRDefault="00000000" w:rsidRPr="00000000" w14:paraId="000000B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3 ngày tạm ứng làm hàng, gửi kế toán bộ  quyết toán đầy đủ thông tin( bảng quyết toán ghi đầy đủ số tạm ứng, số file/Job, số Shipment Note đối với hang inland không cước, số tiền tạm ứng, chi phí làm hàng, các thông tin đầy đủ có trên bảng quyết toán,hóa đơn đối với các chi phí có hóa đơn, tờ khai gốc chưa giao khách hàng, chứng từ gửi kèm khách hàng, chữ ký của người lập phiếu, trưởng phòng XNK, NV Sales/GNT)</w:t>
      </w:r>
    </w:p>
    <w:p w:rsidR="00000000" w:rsidDel="00000000" w:rsidP="00000000" w:rsidRDefault="00000000" w:rsidRPr="00000000" w14:paraId="000000BC">
      <w:pPr>
        <w:pStyle w:val="Heading2"/>
        <w:numPr>
          <w:ilvl w:val="0"/>
          <w:numId w:val="1"/>
        </w:numPr>
        <w:ind w:left="360" w:hanging="360"/>
        <w:rPr/>
      </w:pPr>
      <w:bookmarkStart w:colFirst="0" w:colLast="0" w:name="_tyjcwt" w:id="5"/>
      <w:bookmarkEnd w:id="5"/>
      <w:r w:rsidDel="00000000" w:rsidR="00000000" w:rsidRPr="00000000">
        <w:rPr>
          <w:rtl w:val="0"/>
        </w:rPr>
        <w:t xml:space="preserve">QUY TRÌNH</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numPr>
          <w:ilvl w:val="0"/>
          <w:numId w:val="4"/>
        </w:numPr>
        <w:ind w:left="720" w:hanging="360"/>
        <w:rPr/>
      </w:pPr>
      <w:bookmarkStart w:colFirst="0" w:colLast="0" w:name="_3dy6vkm" w:id="6"/>
      <w:bookmarkEnd w:id="6"/>
      <w:r w:rsidDel="00000000" w:rsidR="00000000" w:rsidRPr="00000000">
        <w:rPr>
          <w:rtl w:val="0"/>
        </w:rPr>
        <w:t xml:space="preserve">Quy trình theo biểu đồ</w:t>
      </w:r>
    </w:p>
    <w:p w:rsidR="00000000" w:rsidDel="00000000" w:rsidP="00000000" w:rsidRDefault="00000000" w:rsidRPr="00000000" w14:paraId="000000BF">
      <w:pPr>
        <w:jc w:val="center"/>
        <w:rPr>
          <w:sz w:val="24"/>
          <w:szCs w:val="24"/>
        </w:rPr>
      </w:pPr>
      <w:r w:rsidDel="00000000" w:rsidR="00000000" w:rsidRPr="00000000">
        <w:rPr>
          <w:sz w:val="24"/>
          <w:szCs w:val="24"/>
        </w:rPr>
        <w:drawing>
          <wp:inline distB="0" distT="0" distL="0" distR="0">
            <wp:extent cx="5640254" cy="4208042"/>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640254" cy="420804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center"/>
        <w:rPr>
          <w:sz w:val="24"/>
          <w:szCs w:val="24"/>
        </w:rPr>
      </w:pPr>
      <w:bookmarkStart w:colFirst="0" w:colLast="0" w:name="_1t3h5sf" w:id="7"/>
      <w:bookmarkEnd w:id="7"/>
      <w:r w:rsidDel="00000000" w:rsidR="00000000" w:rsidRPr="00000000">
        <w:rPr>
          <w:rtl w:val="0"/>
        </w:rPr>
      </w:r>
    </w:p>
    <w:p w:rsidR="00000000" w:rsidDel="00000000" w:rsidP="00000000" w:rsidRDefault="00000000" w:rsidRPr="00000000" w14:paraId="000000C1">
      <w:pPr>
        <w:pStyle w:val="Heading3"/>
        <w:numPr>
          <w:ilvl w:val="0"/>
          <w:numId w:val="4"/>
        </w:numPr>
        <w:ind w:left="720" w:hanging="360"/>
        <w:jc w:val="both"/>
        <w:rPr/>
      </w:pPr>
      <w:bookmarkStart w:colFirst="0" w:colLast="0" w:name="_4d34og8" w:id="8"/>
      <w:bookmarkEnd w:id="8"/>
      <w:r w:rsidDel="00000000" w:rsidR="00000000" w:rsidRPr="00000000">
        <w:rPr>
          <w:rtl w:val="0"/>
        </w:rPr>
        <w:t xml:space="preserve">Quy trình theo các bước</w:t>
      </w:r>
    </w:p>
    <w:p w:rsidR="00000000" w:rsidDel="00000000" w:rsidP="00000000" w:rsidRDefault="00000000" w:rsidRPr="00000000" w14:paraId="000000C2">
      <w:pPr>
        <w:pStyle w:val="Heading5"/>
        <w:rPr/>
      </w:pPr>
      <w:r w:rsidDel="00000000" w:rsidR="00000000" w:rsidRPr="00000000">
        <w:rPr>
          <w:rtl w:val="0"/>
        </w:rPr>
        <w:t xml:space="preserve">Bước 1. Yêu cầu tạm ứng hoặc thanh toán</w:t>
      </w:r>
    </w:p>
    <w:p w:rsidR="00000000" w:rsidDel="00000000" w:rsidP="00000000" w:rsidRDefault="00000000" w:rsidRPr="00000000" w14:paraId="000000C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Nhân viên Phòng Nghiệp vụ (Sales, GNT, PT, XNK, CS) chủ động kiểm tra và điều chỉnh các số W/O đầy đủ thông tin, chính xác về chi phí ngoài thu từ đâu, xác nhận tại bảng quyết toán...., kiểm tra số file đã được add W/O trình TBP duyệt.</w:t>
      </w:r>
    </w:p>
    <w:p w:rsidR="00000000" w:rsidDel="00000000" w:rsidP="00000000" w:rsidRDefault="00000000" w:rsidRPr="00000000" w14:paraId="000000C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Chủ đông kiểm tra các WO đã được add vào Job File , </w:t>
      </w:r>
    </w:p>
    <w:p w:rsidR="00000000" w:rsidDel="00000000" w:rsidP="00000000" w:rsidRDefault="00000000" w:rsidRPr="00000000" w14:paraId="000000C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Sales/GNT tạo WO có chi phí Comm, Kick back, Refund, chi phí khai hải quan đầy đủ thông tin về số tiền, bill to đúng contact khách hàng  cần thanh toán, đúng VAT</w:t>
      </w:r>
    </w:p>
    <w:p w:rsidR="00000000" w:rsidDel="00000000" w:rsidP="00000000" w:rsidRDefault="00000000" w:rsidRPr="00000000" w14:paraId="000000C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Lập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Phiếu “Yêu cầu Tạm ứng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hoặc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Thanh Toán” </w:t>
      </w:r>
      <w:r w:rsidDel="00000000" w:rsidR="00000000" w:rsidRPr="00000000">
        <w:rPr>
          <w:rFonts w:ascii="Calibri" w:cs="Calibri" w:eastAsia="Calibri" w:hAnsi="Calibri"/>
          <w:b w:val="1"/>
          <w:i w:val="1"/>
          <w:smallCaps w:val="0"/>
          <w:strike w:val="0"/>
          <w:color w:val="ff0000"/>
          <w:sz w:val="24"/>
          <w:szCs w:val="24"/>
          <w:u w:val="none"/>
          <w:shd w:fill="auto" w:val="clear"/>
          <w:vertAlign w:val="baseline"/>
          <w:rtl w:val="0"/>
        </w:rPr>
        <w:t xml:space="preserve">(theo Biểu Mẫu)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Voucher Payment cho các khoản cần chi đầy đủ thông tin gồm ( Tên Khách hàng, Tên Sales, Số WO, Số File, Thông tin người nhận tiền, số tiền cần thanh toán, VAT, chữ ký của Sales và quản lý có liên quan) gửi kế toán</w:t>
      </w:r>
    </w:p>
    <w:p w:rsidR="00000000" w:rsidDel="00000000" w:rsidP="00000000" w:rsidRDefault="00000000" w:rsidRPr="00000000" w14:paraId="000000C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Tạo số ứng trên SMS và vào sổ ứng đầy đủ thông tin cần ứng và chữ ký của người tạm ứng, gửi kế toán nhập sổ để tạm ứng</w:t>
      </w:r>
    </w:p>
    <w:p w:rsidR="00000000" w:rsidDel="00000000" w:rsidP="00000000" w:rsidRDefault="00000000" w:rsidRPr="00000000" w14:paraId="000000C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khi lấy lệnh về, tập hợp hóa đơn, số tiền thừa thiếu quyết toán lại cho kế toán.</w:t>
      </w:r>
    </w:p>
    <w:p w:rsidR="00000000" w:rsidDel="00000000" w:rsidP="00000000" w:rsidRDefault="00000000" w:rsidRPr="00000000" w14:paraId="000000C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TBP ký duyệt và chuyển cho kế toán.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5"/>
        <w:rPr/>
      </w:pPr>
      <w:r w:rsidDel="00000000" w:rsidR="00000000" w:rsidRPr="00000000">
        <w:rPr>
          <w:rtl w:val="0"/>
        </w:rPr>
        <w:t xml:space="preserve">Bước 2. Đối chiếu chứng từ</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Bộ phận KT Tổng hợp và KT Chi phí kiểm tra, đối chiếu các thông tin trên: </w:t>
      </w:r>
    </w:p>
    <w:p w:rsidR="00000000" w:rsidDel="00000000" w:rsidP="00000000" w:rsidRDefault="00000000" w:rsidRPr="00000000" w14:paraId="000000CE">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Dự toán tạm ứng và Sổ Quản lý Tạm ứng</w:t>
      </w:r>
    </w:p>
    <w:p w:rsidR="00000000" w:rsidDel="00000000" w:rsidP="00000000" w:rsidRDefault="00000000" w:rsidRPr="00000000" w14:paraId="000000CF">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 từ Sales trên SMS</w:t>
      </w:r>
    </w:p>
    <w:p w:rsidR="00000000" w:rsidDel="00000000" w:rsidP="00000000" w:rsidRDefault="00000000" w:rsidRPr="00000000" w14:paraId="000000D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Job File từ SMS của chứng từ , Job File các quyết toán của XNK ( đối với hàng có làm dịch vụ ) </w:t>
      </w:r>
    </w:p>
    <w:p w:rsidR="00000000" w:rsidDel="00000000" w:rsidP="00000000" w:rsidRDefault="00000000" w:rsidRPr="00000000" w14:paraId="000000D1">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Đối chiếu DEBIT của hãng tàu (sau 48h)</w:t>
      </w:r>
    </w:p>
    <w:p w:rsidR="00000000" w:rsidDel="00000000" w:rsidP="00000000" w:rsidRDefault="00000000" w:rsidRPr="00000000" w14:paraId="000000D2">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Voucher Payment các khoản cần thanh toán từ bộ phận có nhu cầu</w:t>
      </w:r>
    </w:p>
    <w:p w:rsidR="00000000" w:rsidDel="00000000" w:rsidP="00000000" w:rsidRDefault="00000000" w:rsidRPr="00000000" w14:paraId="000000D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48h FIN phản hồi về việc chứng từ có hợp lệ hay không:</w:t>
      </w:r>
    </w:p>
    <w:p w:rsidR="00000000" w:rsidDel="00000000" w:rsidP="00000000" w:rsidRDefault="00000000" w:rsidRPr="00000000" w14:paraId="000000D4">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thông tin đúng và hợp lệ thì tiến hành bước tiếp theo</w:t>
      </w:r>
    </w:p>
    <w:p w:rsidR="00000000" w:rsidDel="00000000" w:rsidP="00000000" w:rsidRDefault="00000000" w:rsidRPr="00000000" w14:paraId="000000D5">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thông tin không hợp lệ thì trả lại phòng Sales và các phòng liên quan để kiểm tra, điều chỉnh (nếu có).</w:t>
      </w:r>
    </w:p>
    <w:p w:rsidR="00000000" w:rsidDel="00000000" w:rsidP="00000000" w:rsidRDefault="00000000" w:rsidRPr="00000000" w14:paraId="000000D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Đưa trực tiếp chứng từ cho KTTH của công ty có liên quan.</w:t>
      </w:r>
    </w:p>
    <w:p w:rsidR="00000000" w:rsidDel="00000000" w:rsidP="00000000" w:rsidRDefault="00000000" w:rsidRPr="00000000" w14:paraId="000000D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Chứng từ thanh toán theo quy định ban hành ở THÔNG BÁO: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V/v thời gian thanh toán chi phí bằng tiền mặt”</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Kiểm tra đầy đủ chi phí, làm quyết toán (nhập vào excel, nhập vào SMS, nhập tiền cước vận chuyển vào excel và và gửi kế toán thanh toán lên Debit Note cho khách)</w:t>
      </w:r>
    </w:p>
    <w:p w:rsidR="00000000" w:rsidDel="00000000" w:rsidP="00000000" w:rsidRDefault="00000000" w:rsidRPr="00000000" w14:paraId="000000D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Tổng hợp chi phí quyết toán gửi thủ quỹ quyết toán tiền thừa thiếu với XNK, CS.</w:t>
      </w:r>
    </w:p>
    <w:p w:rsidR="00000000" w:rsidDel="00000000" w:rsidP="00000000" w:rsidRDefault="00000000" w:rsidRPr="00000000" w14:paraId="000000D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Lưu ý:</w:t>
      </w:r>
    </w:p>
    <w:p w:rsidR="00000000" w:rsidDel="00000000" w:rsidP="00000000" w:rsidRDefault="00000000" w:rsidRPr="00000000" w14:paraId="000000DB">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Thêm phần THUẾ phải trừ vào File, làm thanh toán bằng Payment Request trên SMS</w:t>
      </w:r>
    </w:p>
    <w:p w:rsidR="00000000" w:rsidDel="00000000" w:rsidP="00000000" w:rsidRDefault="00000000" w:rsidRPr="00000000" w14:paraId="000000DC">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có chênh lệch local nhiều hơn thì add chênh lệch âm (-)vào giá mua trong billing/costing.</w:t>
      </w:r>
    </w:p>
    <w:p w:rsidR="00000000" w:rsidDel="00000000" w:rsidP="00000000" w:rsidRDefault="00000000" w:rsidRPr="00000000" w14:paraId="000000DD">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có chênh lênh lệch OF nhiều hơn thì add chênh lệch âm(-) vào giá mua của billing/costing để PT tính kick back lại cho hãng tàu.</w:t>
      </w:r>
      <w:r w:rsidDel="00000000" w:rsidR="00000000" w:rsidRPr="00000000">
        <w:rPr>
          <w:rtl w:val="0"/>
        </w:rPr>
      </w:r>
    </w:p>
    <w:p w:rsidR="00000000" w:rsidDel="00000000" w:rsidP="00000000" w:rsidRDefault="00000000" w:rsidRPr="00000000" w14:paraId="000000DE">
      <w:pPr>
        <w:pStyle w:val="Heading5"/>
        <w:rPr/>
      </w:pPr>
      <w:r w:rsidDel="00000000" w:rsidR="00000000" w:rsidRPr="00000000">
        <w:rPr>
          <w:rtl w:val="0"/>
        </w:rPr>
        <w:t xml:space="preserve">Bước 3: Duyệt chi</w:t>
      </w:r>
    </w:p>
    <w:p w:rsidR="00000000" w:rsidDel="00000000" w:rsidP="00000000" w:rsidRDefault="00000000" w:rsidRPr="00000000" w14:paraId="000000D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khi có đầy đủ thông tin và xác định tính chính xác các thông tin, KT Chi phí  chuyển yêu cầu Tạm ứng, Thanh toán cho TBP Kế toán để duyệt chi.</w:t>
      </w:r>
    </w:p>
    <w:p w:rsidR="00000000" w:rsidDel="00000000" w:rsidP="00000000" w:rsidRDefault="00000000" w:rsidRPr="00000000" w14:paraId="000000E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Tùy theo hạn mức tạm ứng hoặc thanh toán TBP Kế toán sẽ cho làm Phiếu chi trực tiếp (trong hạn mức) hoặc sau khi có sự đồng ý của CFO và President.</w:t>
      </w:r>
    </w:p>
    <w:p w:rsidR="00000000" w:rsidDel="00000000" w:rsidP="00000000" w:rsidRDefault="00000000" w:rsidRPr="00000000" w14:paraId="000000E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Xét duyệt lập phiếu ( số tiền, nghiệp vụ về kế toán..)</w:t>
      </w:r>
    </w:p>
    <w:p w:rsidR="00000000" w:rsidDel="00000000" w:rsidP="00000000" w:rsidRDefault="00000000" w:rsidRPr="00000000" w14:paraId="000000E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Xét duyệt lệnh thanh toán từ kế toán</w:t>
      </w:r>
    </w:p>
    <w:tbl>
      <w:tblPr>
        <w:tblStyle w:val="Table7"/>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5"/>
        <w:gridCol w:w="1980"/>
        <w:gridCol w:w="1800"/>
        <w:gridCol w:w="1821"/>
        <w:tblGridChange w:id="0">
          <w:tblGrid>
            <w:gridCol w:w="2695"/>
            <w:gridCol w:w="1980"/>
            <w:gridCol w:w="1800"/>
            <w:gridCol w:w="1821"/>
          </w:tblGrid>
        </w:tblGridChange>
      </w:tblGrid>
      <w:tr>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Trưởng P. Kế toán</w:t>
            </w:r>
          </w:p>
        </w:tc>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CFO</w:t>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President</w:t>
            </w:r>
          </w:p>
        </w:tc>
      </w:tr>
      <w:tr>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Hạn mức (VNĐ/order)</w:t>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5"/>
        <w:rPr/>
      </w:pPr>
      <w:r w:rsidDel="00000000" w:rsidR="00000000" w:rsidRPr="00000000">
        <w:rPr>
          <w:rtl w:val="0"/>
        </w:rPr>
        <w:t xml:space="preserve">Bước 4. Thanh toán tiền mặt – Chuyển khoản</w:t>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Căn cứ vào mức duyệt chi, nhận đề nghị tạm ứng/ thanh toán có đầy đủ các chữ ký xét duyệt, kiểm tra, Thủ quỹ sẽ Lập phiếu phiếu thu/ phiếu chi/ UNC ngân hàng</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“Phiếu chi” tiền mặt cho các khoản : Hoa hồng cho khách hàng, Kick-back/Refund cho các đối tác.  (Sau khi đối chiếu các con số tạm ứng/thanh toán thừa thiếu cho phòng ban).</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“Ủy nhiệm Chi” thanh toán qua Ngân hàng (ký duyệt bởi President) cho các khoản trả cước vận chuyển, phụ phí, dịch vụ thuê ngoài, Bonus cho Sales.  Kế toán làm UNC kẹp chứng từ thanh toán đính kèm, số payment request gửi lên BOM duyệt.  Sau khi BOM duyệt UNC và Payment Request kế toán đóng dấu và đi Ngân hàng. Ngân hàng cắt lệnh thì kiểm tra phí ngân hàng và nhập vào phí ngân hàng vào Payment Request và Paid khoản thanh toán đó. </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 tiền theo phiếu chi hợp lệ ( có đầy đủ các chứ ký xét duyệt)</w:t>
      </w:r>
    </w:p>
    <w:p w:rsidR="00000000" w:rsidDel="00000000" w:rsidP="00000000" w:rsidRDefault="00000000" w:rsidRPr="00000000" w14:paraId="000000F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 đúng đối tượng theo phiếu chi (Có chứng minh nhân dân hoặc giấy giới thiệu- nếu là người ngoài công ty)</w:t>
      </w:r>
    </w:p>
    <w:p w:rsidR="00000000" w:rsidDel="00000000" w:rsidP="00000000" w:rsidRDefault="00000000" w:rsidRPr="00000000" w14:paraId="000000F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Lấy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Chữ ký xác nhận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của người nhận tiền</w:t>
      </w:r>
    </w:p>
    <w:p w:rsidR="00000000" w:rsidDel="00000000" w:rsidP="00000000" w:rsidRDefault="00000000" w:rsidRPr="00000000" w14:paraId="000000F6">
      <w:pPr>
        <w:pStyle w:val="Heading5"/>
        <w:rPr/>
      </w:pPr>
      <w:r w:rsidDel="00000000" w:rsidR="00000000" w:rsidRPr="00000000">
        <w:rPr>
          <w:rtl w:val="0"/>
        </w:rPr>
        <w:t xml:space="preserve">Bước 5. Lưu hồ sơ</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 xml:space="preserve">Lưu các phiếu chi và các chứng từ liên quan</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 xml:space="preserve">UNC ngân hàng đóng theo sổ phụ</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numPr>
          <w:ilvl w:val="0"/>
          <w:numId w:val="1"/>
        </w:numPr>
        <w:ind w:left="360" w:hanging="360"/>
        <w:rPr/>
      </w:pPr>
      <w:bookmarkStart w:colFirst="0" w:colLast="0" w:name="_2s8eyo1" w:id="9"/>
      <w:bookmarkEnd w:id="9"/>
      <w:r w:rsidDel="00000000" w:rsidR="00000000" w:rsidRPr="00000000">
        <w:rPr>
          <w:rtl w:val="0"/>
        </w:rPr>
        <w:t xml:space="preserve">KHUNG THỜI GIAN </w:t>
      </w:r>
    </w:p>
    <w:p w:rsidR="00000000" w:rsidDel="00000000" w:rsidP="00000000" w:rsidRDefault="00000000" w:rsidRPr="00000000" w14:paraId="000000F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48h sau khi nhận yêu cầu tạm ứng/thanh toán,  FIN phản hồi về việc chứng từ có hợp lệ hay không:</w:t>
      </w:r>
    </w:p>
    <w:p w:rsidR="00000000" w:rsidDel="00000000" w:rsidP="00000000" w:rsidRDefault="00000000" w:rsidRPr="00000000" w14:paraId="000000F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Thanh toán trong vòng 10 ngày kể từ ngày ETD khi nhận được D/N của hãng tàu (OOCL, K’Line, Evergreen)</w:t>
      </w:r>
    </w:p>
    <w:p w:rsidR="00000000" w:rsidDel="00000000" w:rsidP="00000000" w:rsidRDefault="00000000" w:rsidRPr="00000000" w14:paraId="000000F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Thanh toán trong vòng 7 ngày kể từ ngày ETD khi nhận được D/N của hãng tàu còn lại</w:t>
      </w:r>
    </w:p>
    <w:p w:rsidR="00000000" w:rsidDel="00000000" w:rsidP="00000000" w:rsidRDefault="00000000" w:rsidRPr="00000000" w14:paraId="000000F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Ưu tiên thanh toán trong vòng 24h khi nhận được D/N đối với các lô hàng tàu đi ngắn ngày (2-3 ngày), lấy DO gốc trực tiếp của hãng tàu, hàng nhập.</w:t>
      </w:r>
    </w:p>
    <w:p w:rsidR="00000000" w:rsidDel="00000000" w:rsidP="00000000" w:rsidRDefault="00000000" w:rsidRPr="00000000" w14:paraId="000000F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Thanh toán trong vòng 30 ngày đối với các nhà cung cấp như: hàng vận chuyển, cước AIR (tất cả các lô hàng này đã được xuất Red INV và gửi cho Voltrans).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numPr>
          <w:ilvl w:val="0"/>
          <w:numId w:val="1"/>
        </w:numPr>
        <w:ind w:left="360" w:hanging="360"/>
        <w:rPr/>
      </w:pPr>
      <w:bookmarkStart w:colFirst="0" w:colLast="0" w:name="_17dp8vu" w:id="10"/>
      <w:bookmarkEnd w:id="10"/>
      <w:r w:rsidDel="00000000" w:rsidR="00000000" w:rsidRPr="00000000">
        <w:rPr>
          <w:rtl w:val="0"/>
        </w:rPr>
        <w:t xml:space="preserve">CÁC BÁO CÁO – CHỨNG TỪ LIÊN QUAN</w:t>
      </w:r>
    </w:p>
    <w:p w:rsidR="00000000" w:rsidDel="00000000" w:rsidP="00000000" w:rsidRDefault="00000000" w:rsidRPr="00000000" w14:paraId="00000102">
      <w:pPr>
        <w:jc w:val="both"/>
        <w:rPr>
          <w:sz w:val="24"/>
          <w:szCs w:val="24"/>
        </w:rPr>
      </w:pPr>
      <w:r w:rsidDel="00000000" w:rsidR="00000000" w:rsidRPr="00000000">
        <w:rPr>
          <w:rtl w:val="0"/>
        </w:rPr>
      </w:r>
    </w:p>
    <w:p w:rsidR="00000000" w:rsidDel="00000000" w:rsidP="00000000" w:rsidRDefault="00000000" w:rsidRPr="00000000" w14:paraId="00000103">
      <w:pPr>
        <w:pStyle w:val="Heading2"/>
        <w:numPr>
          <w:ilvl w:val="0"/>
          <w:numId w:val="1"/>
        </w:numPr>
        <w:ind w:left="360" w:hanging="360"/>
        <w:rPr/>
      </w:pPr>
      <w:bookmarkStart w:colFirst="0" w:colLast="0" w:name="_3rdcrjn" w:id="11"/>
      <w:bookmarkEnd w:id="11"/>
      <w:r w:rsidDel="00000000" w:rsidR="00000000" w:rsidRPr="00000000">
        <w:rPr>
          <w:rtl w:val="0"/>
        </w:rPr>
        <w:t xml:space="preserve">ĐÁNH GIÁ RỦI RO</w:t>
        <w:tab/>
      </w:r>
    </w:p>
    <w:p w:rsidR="00000000" w:rsidDel="00000000" w:rsidP="00000000" w:rsidRDefault="00000000" w:rsidRPr="00000000" w14:paraId="0000010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2"/>
        <w:numPr>
          <w:ilvl w:val="0"/>
          <w:numId w:val="1"/>
        </w:numPr>
        <w:ind w:left="360" w:hanging="360"/>
        <w:rPr/>
      </w:pPr>
      <w:bookmarkStart w:colFirst="0" w:colLast="0" w:name="_26in1rg" w:id="12"/>
      <w:bookmarkEnd w:id="12"/>
      <w:r w:rsidDel="00000000" w:rsidR="00000000" w:rsidRPr="00000000">
        <w:rPr>
          <w:rtl w:val="0"/>
        </w:rPr>
        <w:t xml:space="preserve">TÀI LIỆU THAM KHẢO</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Mối quan hệ công việc giữa các phòng ban</w:t>
      </w:r>
    </w:p>
    <w:p w:rsidR="00000000" w:rsidDel="00000000" w:rsidP="00000000" w:rsidRDefault="00000000" w:rsidRPr="00000000" w14:paraId="00000108">
      <w:pPr>
        <w:jc w:val="center"/>
        <w:rPr>
          <w:sz w:val="24"/>
          <w:szCs w:val="24"/>
        </w:rPr>
      </w:pPr>
      <w:r w:rsidDel="00000000" w:rsidR="00000000" w:rsidRPr="00000000">
        <w:rPr>
          <w:sz w:val="24"/>
          <w:szCs w:val="24"/>
        </w:rPr>
        <w:drawing>
          <wp:inline distB="0" distT="0" distL="0" distR="0">
            <wp:extent cx="5448998" cy="3154886"/>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448998" cy="3154886"/>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jc w:val="center"/>
        <w:rPr>
          <w:sz w:val="24"/>
          <w:szCs w:val="24"/>
        </w:rPr>
      </w:pPr>
      <w:r w:rsidDel="00000000" w:rsidR="00000000" w:rsidRPr="00000000">
        <w:rPr>
          <w:sz w:val="24"/>
          <w:szCs w:val="24"/>
        </w:rPr>
        <w:drawing>
          <wp:inline distB="0" distT="0" distL="0" distR="0">
            <wp:extent cx="5513843" cy="3192429"/>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513843" cy="3192429"/>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jc w:val="center"/>
        <w:rPr>
          <w:sz w:val="24"/>
          <w:szCs w:val="24"/>
        </w:rPr>
      </w:pPr>
      <w:r w:rsidDel="00000000" w:rsidR="00000000" w:rsidRPr="00000000">
        <w:rPr>
          <w:rtl w:val="0"/>
        </w:rPr>
      </w:r>
    </w:p>
    <w:p w:rsidR="00000000" w:rsidDel="00000000" w:rsidP="00000000" w:rsidRDefault="00000000" w:rsidRPr="00000000" w14:paraId="0000010B">
      <w:pPr>
        <w:pStyle w:val="Heading2"/>
        <w:numPr>
          <w:ilvl w:val="0"/>
          <w:numId w:val="1"/>
        </w:numPr>
        <w:ind w:left="360" w:hanging="360"/>
        <w:rPr/>
      </w:pPr>
      <w:bookmarkStart w:colFirst="0" w:colLast="0" w:name="_lnxbz9" w:id="13"/>
      <w:bookmarkEnd w:id="13"/>
      <w:r w:rsidDel="00000000" w:rsidR="00000000" w:rsidRPr="00000000">
        <w:rPr>
          <w:rtl w:val="0"/>
        </w:rPr>
        <w:t xml:space="preserve">CHỨNG TỪ LIÊN QUAN – CHECKLIST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Danh sách các TBP </w:t>
      </w:r>
    </w:p>
    <w:p w:rsidR="00000000" w:rsidDel="00000000" w:rsidP="00000000" w:rsidRDefault="00000000" w:rsidRPr="00000000" w14:paraId="0000010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Danh sách chứng từ</w:t>
      </w:r>
    </w:p>
    <w:tbl>
      <w:tblPr>
        <w:tblStyle w:val="Table8"/>
        <w:tblW w:w="8843.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6233"/>
        <w:tblGridChange w:id="0">
          <w:tblGrid>
            <w:gridCol w:w="2610"/>
            <w:gridCol w:w="6233"/>
          </w:tblGrid>
        </w:tblGridChange>
      </w:tblGrid>
      <w:tr>
        <w:tc>
          <w:tcPr>
            <w:gridSpan w:val="2"/>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0" w:before="0" w:line="259" w:lineRule="auto"/>
              <w:ind w:left="36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Mô Tả Chứng Từ: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mô tả các chứng từ đi kèm của qui trình theo từng giai đoạn theo file hình ảnh )</w:t>
            </w:r>
          </w:p>
        </w:tc>
      </w:tr>
      <w:tr>
        <w:tc>
          <w:tcPr/>
          <w:p w:rsidR="00000000" w:rsidDel="00000000" w:rsidP="00000000" w:rsidRDefault="00000000" w:rsidRPr="00000000" w14:paraId="00000111">
            <w:pPr>
              <w:spacing w:after="20" w:lineRule="auto"/>
              <w:rPr>
                <w:rFonts w:ascii="Arial" w:cs="Arial" w:eastAsia="Arial" w:hAnsi="Arial"/>
                <w:i w:val="1"/>
              </w:rPr>
            </w:pPr>
            <w:r w:rsidDel="00000000" w:rsidR="00000000" w:rsidRPr="00000000">
              <w:rPr>
                <w:rFonts w:ascii="Arial" w:cs="Arial" w:eastAsia="Arial" w:hAnsi="Arial"/>
                <w:i w:val="1"/>
                <w:rtl w:val="0"/>
              </w:rPr>
              <w:t xml:space="preserve">(Tên của giai đoạn)</w:t>
            </w:r>
          </w:p>
        </w:tc>
        <w:tc>
          <w:tcPr/>
          <w:p w:rsidR="00000000" w:rsidDel="00000000" w:rsidP="00000000" w:rsidRDefault="00000000" w:rsidRPr="00000000" w14:paraId="00000112">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 hình ảnh đi kèm dạng hình ảnh khổ giấy A4)</w:t>
            </w:r>
          </w:p>
        </w:tc>
      </w:tr>
      <w:tr>
        <w:trPr>
          <w:trHeight w:val="400" w:hRule="atLeast"/>
        </w:trPr>
        <w:tc>
          <w:tcPr/>
          <w:p w:rsidR="00000000" w:rsidDel="00000000" w:rsidP="00000000" w:rsidRDefault="00000000" w:rsidRPr="00000000" w14:paraId="00000113">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2</w:t>
            </w:r>
          </w:p>
        </w:tc>
        <w:tc>
          <w:tcPr/>
          <w:p w:rsidR="00000000" w:rsidDel="00000000" w:rsidP="00000000" w:rsidRDefault="00000000" w:rsidRPr="00000000" w14:paraId="00000114">
            <w:pPr>
              <w:spacing w:after="20" w:lineRule="auto"/>
              <w:rPr>
                <w:rFonts w:ascii="Arial" w:cs="Arial" w:eastAsia="Arial" w:hAnsi="Arial"/>
              </w:rPr>
            </w:pPr>
            <w:r w:rsidDel="00000000" w:rsidR="00000000" w:rsidRPr="00000000">
              <w:rPr>
                <w:rFonts w:ascii="Arial" w:cs="Arial" w:eastAsia="Arial" w:hAnsi="Arial"/>
                <w:rtl w:val="0"/>
              </w:rPr>
              <w:t xml:space="preserve">Hình ảnh màn hình W/O</w:t>
            </w:r>
          </w:p>
          <w:p w:rsidR="00000000" w:rsidDel="00000000" w:rsidP="00000000" w:rsidRDefault="00000000" w:rsidRPr="00000000" w14:paraId="00000115">
            <w:pPr>
              <w:spacing w:after="20" w:lineRule="auto"/>
              <w:rPr>
                <w:rFonts w:ascii="Arial" w:cs="Arial" w:eastAsia="Arial" w:hAnsi="Arial"/>
              </w:rPr>
            </w:pPr>
            <w:r w:rsidDel="00000000" w:rsidR="00000000" w:rsidRPr="00000000">
              <w:rPr>
                <w:rFonts w:ascii="Arial" w:cs="Arial" w:eastAsia="Arial" w:hAnsi="Arial"/>
                <w:rtl w:val="0"/>
              </w:rPr>
              <w:t xml:space="preserve">Hình ảnh màn hình Job File</w:t>
            </w:r>
          </w:p>
          <w:p w:rsidR="00000000" w:rsidDel="00000000" w:rsidP="00000000" w:rsidRDefault="00000000" w:rsidRPr="00000000" w14:paraId="00000116">
            <w:pPr>
              <w:spacing w:after="20" w:lineRule="auto"/>
              <w:rPr>
                <w:rFonts w:ascii="Arial" w:cs="Arial" w:eastAsia="Arial" w:hAnsi="Arial"/>
              </w:rPr>
            </w:pPr>
            <w:r w:rsidDel="00000000" w:rsidR="00000000" w:rsidRPr="00000000">
              <w:rPr>
                <w:rFonts w:ascii="Arial" w:cs="Arial" w:eastAsia="Arial" w:hAnsi="Arial"/>
                <w:rtl w:val="0"/>
              </w:rPr>
              <w:t xml:space="preserve">Phiếu Tạm ứng – Tạm ứng</w:t>
            </w:r>
          </w:p>
          <w:p w:rsidR="00000000" w:rsidDel="00000000" w:rsidP="00000000" w:rsidRDefault="00000000" w:rsidRPr="00000000" w14:paraId="00000117">
            <w:pPr>
              <w:spacing w:after="20" w:lineRule="auto"/>
              <w:rPr>
                <w:rFonts w:ascii="Arial" w:cs="Arial" w:eastAsia="Arial" w:hAnsi="Arial"/>
              </w:rPr>
            </w:pPr>
            <w:r w:rsidDel="00000000" w:rsidR="00000000" w:rsidRPr="00000000">
              <w:rPr>
                <w:rtl w:val="0"/>
              </w:rPr>
            </w:r>
          </w:p>
        </w:tc>
      </w:tr>
      <w:tr>
        <w:trPr>
          <w:trHeight w:val="400" w:hRule="atLeast"/>
        </w:trPr>
        <w:tc>
          <w:tcPr/>
          <w:p w:rsidR="00000000" w:rsidDel="00000000" w:rsidP="00000000" w:rsidRDefault="00000000" w:rsidRPr="00000000" w14:paraId="00000118">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3</w:t>
            </w:r>
          </w:p>
        </w:tc>
        <w:tc>
          <w:tcPr/>
          <w:p w:rsidR="00000000" w:rsidDel="00000000" w:rsidP="00000000" w:rsidRDefault="00000000" w:rsidRPr="00000000" w14:paraId="00000119">
            <w:pPr>
              <w:spacing w:after="20" w:lineRule="auto"/>
              <w:rPr>
                <w:rFonts w:ascii="Arial" w:cs="Arial" w:eastAsia="Arial" w:hAnsi="Arial"/>
              </w:rPr>
            </w:pPr>
            <w:r w:rsidDel="00000000" w:rsidR="00000000" w:rsidRPr="00000000">
              <w:rPr>
                <w:rFonts w:ascii="Arial" w:cs="Arial" w:eastAsia="Arial" w:hAnsi="Arial"/>
                <w:rtl w:val="0"/>
              </w:rPr>
              <w:t xml:space="preserve">Phiếu Chi</w:t>
            </w:r>
          </w:p>
          <w:p w:rsidR="00000000" w:rsidDel="00000000" w:rsidP="00000000" w:rsidRDefault="00000000" w:rsidRPr="00000000" w14:paraId="0000011A">
            <w:pPr>
              <w:spacing w:after="20" w:lineRule="auto"/>
              <w:rPr>
                <w:rFonts w:ascii="Arial" w:cs="Arial" w:eastAsia="Arial" w:hAnsi="Arial"/>
              </w:rPr>
            </w:pPr>
            <w:r w:rsidDel="00000000" w:rsidR="00000000" w:rsidRPr="00000000">
              <w:rPr>
                <w:rFonts w:ascii="Arial" w:cs="Arial" w:eastAsia="Arial" w:hAnsi="Arial"/>
                <w:rtl w:val="0"/>
              </w:rPr>
              <w:t xml:space="preserve">Ủy nhiệm Chi</w:t>
            </w:r>
          </w:p>
        </w:tc>
      </w:tr>
      <w:tr>
        <w:tc>
          <w:tcPr/>
          <w:p w:rsidR="00000000" w:rsidDel="00000000" w:rsidP="00000000" w:rsidRDefault="00000000" w:rsidRPr="00000000" w14:paraId="0000011B">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4</w:t>
            </w:r>
          </w:p>
        </w:tc>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slip</w:t>
            </w:r>
          </w:p>
        </w:tc>
      </w:tr>
      <w:tr>
        <w:tc>
          <w:tcPr/>
          <w:p w:rsidR="00000000" w:rsidDel="00000000" w:rsidP="00000000" w:rsidRDefault="00000000" w:rsidRPr="00000000" w14:paraId="0000011D">
            <w:pPr>
              <w:spacing w:after="20" w:lineRule="auto"/>
              <w:jc w:val="center"/>
              <w:rPr>
                <w:rFonts w:ascii="Arial" w:cs="Arial" w:eastAsia="Arial" w:hAnsi="Arial"/>
                <w:i w:val="1"/>
              </w:rPr>
            </w:pPr>
            <w:r w:rsidDel="00000000" w:rsidR="00000000" w:rsidRPr="00000000">
              <w:rPr>
                <w:rtl w:val="0"/>
              </w:rPr>
            </w:r>
          </w:p>
        </w:tc>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1F">
      <w:pPr>
        <w:rPr>
          <w:sz w:val="24"/>
          <w:szCs w:val="24"/>
        </w:rPr>
      </w:pPr>
      <w:r w:rsidDel="00000000" w:rsidR="00000000" w:rsidRPr="00000000">
        <w:rPr>
          <w:sz w:val="24"/>
          <w:szCs w:val="24"/>
          <w:rtl w:val="0"/>
        </w:rPr>
        <w:tab/>
      </w:r>
    </w:p>
    <w:sectPr>
      <w:footerReference r:id="rId17" w:type="default"/>
      <w:pgSz w:h="16838" w:w="11906"/>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Times"/>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9"/>
      <w:tblW w:w="89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5580"/>
      <w:gridCol w:w="1350"/>
      <w:tblGridChange w:id="0">
        <w:tblGrid>
          <w:gridCol w:w="1975"/>
          <w:gridCol w:w="5580"/>
          <w:gridCol w:w="1350"/>
        </w:tblGrid>
      </w:tblGridChange>
    </w:tblGrid>
    <w:tr>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VOLSOP/FIN-002</w:t>
          </w:r>
        </w:p>
      </w:tc>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QUY TRÌNH TẠM ỨNG và THANH TOÁN</w:t>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Calibri" w:cs="Calibri" w:eastAsia="Calibri" w:hAnsi="Calibri"/>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upperRoman"/>
      <w:lvlText w:val="%1."/>
      <w:lvlJc w:val="left"/>
      <w:pPr>
        <w:ind w:left="360" w:hanging="360"/>
      </w:pPr>
      <w:rPr>
        <w:b w:val="1"/>
        <w:i w:val="0"/>
      </w:rPr>
    </w:lvl>
    <w:lvl w:ilvl="1">
      <w:start w:val="1"/>
      <w:numFmt w:val="decimal"/>
      <w:lvlText w:val="%1.%2."/>
      <w:lvlJc w:val="left"/>
      <w:pPr>
        <w:ind w:left="720" w:hanging="360"/>
      </w:pPr>
      <w:rPr/>
    </w:lvl>
    <w:lvl w:ilvl="2">
      <w:start w:val="1"/>
      <w:numFmt w:val="lowerLetter"/>
      <w:lvlText w:val="%3."/>
      <w:lvlJc w:val="left"/>
      <w:pPr>
        <w:ind w:left="1080" w:hanging="360"/>
      </w:pPr>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color w:val="000000"/>
      </w:rPr>
    </w:lvl>
    <w:lvl w:ilvl="5">
      <w:start w:val="1"/>
      <w:numFmt w:val="decimal"/>
      <w:lvlText w:val="%1.%2.%3.●.∗.%6."/>
      <w:lvlJc w:val="left"/>
      <w:pPr>
        <w:ind w:left="2160" w:hanging="360"/>
      </w:pPr>
      <w:rPr/>
    </w:lvl>
    <w:lvl w:ilvl="6">
      <w:start w:val="1"/>
      <w:numFmt w:val="decimal"/>
      <w:lvlText w:val="%1.%2.%3.●.∗.%6.%7."/>
      <w:lvlJc w:val="left"/>
      <w:pPr>
        <w:ind w:left="2520" w:hanging="360"/>
      </w:pPr>
      <w:rPr/>
    </w:lvl>
    <w:lvl w:ilvl="7">
      <w:start w:val="1"/>
      <w:numFmt w:val="decimal"/>
      <w:lvlText w:val="%1.%2.%3.●.∗.%6.%7.%8."/>
      <w:lvlJc w:val="left"/>
      <w:pPr>
        <w:ind w:left="2880" w:hanging="360"/>
      </w:pPr>
      <w:rPr/>
    </w:lvl>
    <w:lvl w:ilvl="8">
      <w:start w:val="1"/>
      <w:numFmt w:val="decimal"/>
      <w:lvlText w:val="%1.%2.%3.●.∗.%6.%7.%8.%9."/>
      <w:lvlJc w:val="left"/>
      <w:pPr>
        <w:ind w:left="324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Rule="auto"/>
      <w:ind w:left="360" w:hanging="360"/>
    </w:pPr>
    <w:rPr>
      <w:b w:val="1"/>
      <w:color w:val="000000"/>
      <w:sz w:val="24"/>
      <w:szCs w:val="24"/>
    </w:rPr>
  </w:style>
  <w:style w:type="paragraph" w:styleId="Heading3">
    <w:name w:val="heading 3"/>
    <w:basedOn w:val="Normal"/>
    <w:next w:val="Normal"/>
    <w:pPr>
      <w:ind w:left="720" w:hanging="360"/>
    </w:pPr>
    <w:rPr>
      <w:b w:val="1"/>
      <w:sz w:val="24"/>
      <w:szCs w:val="24"/>
    </w:rPr>
  </w:style>
  <w:style w:type="paragraph" w:styleId="Heading4">
    <w:name w:val="heading 4"/>
    <w:basedOn w:val="Normal"/>
    <w:next w:val="Normal"/>
    <w:pPr>
      <w:keepNext w:val="1"/>
      <w:keepLines w:val="1"/>
      <w:spacing w:after="0" w:before="40" w:lineRule="auto"/>
      <w:ind w:left="720" w:hanging="360"/>
    </w:pPr>
    <w:rPr/>
  </w:style>
  <w:style w:type="paragraph" w:styleId="Heading5">
    <w:name w:val="heading 5"/>
    <w:basedOn w:val="Normal"/>
    <w:next w:val="Normal"/>
    <w:pPr>
      <w:keepNext w:val="1"/>
      <w:keepLines w:val="1"/>
      <w:spacing w:after="0" w:before="40" w:lineRule="auto"/>
      <w:ind w:left="720"/>
      <w:jc w:val="both"/>
    </w:pPr>
    <w:rPr>
      <w:b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Arial Black" w:cs="Arial Black" w:eastAsia="Arial Black" w:hAnsi="Arial Black"/>
      <w:sz w:val="56"/>
      <w:szCs w:val="56"/>
    </w:rPr>
  </w:style>
  <w:style w:type="paragraph" w:styleId="Subtitle">
    <w:name w:val="Subtitle"/>
    <w:basedOn w:val="Normal"/>
    <w:next w:val="Normal"/>
    <w:pPr/>
    <w:rPr>
      <w:rFonts w:ascii="Arial Black" w:cs="Arial Black" w:eastAsia="Arial Black" w:hAnsi="Arial Black"/>
      <w:i w:val="1"/>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3.jp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