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2F0309">
                                  <w:rPr>
                                    <w:rFonts w:ascii="Tahoma" w:hAnsi="Tahoma" w:cs="Tahoma"/>
                                    <w:sz w:val="28"/>
                                  </w:rPr>
                                  <w:t>3</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2F0309">
                            <w:rPr>
                              <w:rFonts w:ascii="Tahoma" w:hAnsi="Tahoma" w:cs="Tahoma"/>
                              <w:sz w:val="28"/>
                            </w:rPr>
                            <w:t>3</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p w:rsidR="002F0309" w:rsidRPr="00F35958" w:rsidRDefault="002F0309"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HÀNG NHẬP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p w:rsidR="002F0309" w:rsidRPr="00F35958" w:rsidRDefault="002F0309"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HÀNG NHẬP</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bookmarkStart w:id="0" w:name="_GoBack" w:displacedByCustomXml="next"/>
        <w:bookmarkEnd w:id="0" w:displacedByCustomXml="next"/>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52C76" w:rsidRDefault="00552C76" w:rsidP="00C52AFF">
            <w:pPr>
              <w:jc w:val="center"/>
              <w:rPr>
                <w:b/>
                <w:sz w:val="36"/>
                <w:szCs w:val="36"/>
              </w:rPr>
            </w:pPr>
            <w:r>
              <w:rPr>
                <w:b/>
                <w:sz w:val="36"/>
                <w:szCs w:val="36"/>
              </w:rPr>
              <w:t>DEBIT NOTE-INVOICE</w:t>
            </w:r>
          </w:p>
          <w:p w:rsidR="002F0309" w:rsidRPr="00B07791" w:rsidRDefault="002F0309" w:rsidP="00C52AFF">
            <w:pPr>
              <w:jc w:val="center"/>
            </w:pPr>
            <w:r>
              <w:rPr>
                <w:b/>
                <w:sz w:val="36"/>
                <w:szCs w:val="36"/>
              </w:rPr>
              <w:t>HÀNG NHẬP</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16145B">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2F0309">
              <w:rPr>
                <w:rFonts w:cstheme="minorHAnsi"/>
                <w:sz w:val="24"/>
                <w:szCs w:val="24"/>
              </w:rPr>
              <w:t>3</w:t>
            </w:r>
          </w:p>
          <w:p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FB18FA" w:rsidRPr="008021DE" w:rsidTr="00E740C0">
        <w:tc>
          <w:tcPr>
            <w:tcW w:w="2926" w:type="dxa"/>
          </w:tcPr>
          <w:p w:rsidR="00FB18FA" w:rsidRPr="008021DE" w:rsidRDefault="00FB18FA" w:rsidP="00E740C0">
            <w:pPr>
              <w:rPr>
                <w:rFonts w:cstheme="minorHAnsi"/>
              </w:rPr>
            </w:pPr>
            <w:proofErr w:type="spellStart"/>
            <w:r w:rsidRPr="008021DE">
              <w:rPr>
                <w:rFonts w:cstheme="minorHAnsi"/>
              </w:rPr>
              <w:t>Soạn</w:t>
            </w:r>
            <w:proofErr w:type="spellEnd"/>
            <w:r w:rsidRPr="008021DE">
              <w:rPr>
                <w:rFonts w:cstheme="minorHAnsi"/>
              </w:rPr>
              <w:t xml:space="preserve"> </w:t>
            </w:r>
            <w:proofErr w:type="spellStart"/>
            <w:r w:rsidRPr="008021DE">
              <w:rPr>
                <w:rFonts w:cstheme="minorHAnsi"/>
              </w:rPr>
              <w:t>thảo</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proofErr w:type="spellStart"/>
            <w:r w:rsidRPr="008021DE">
              <w:rPr>
                <w:rFonts w:cstheme="minorHAnsi"/>
                <w:b/>
              </w:rPr>
              <w:t>Ryta</w:t>
            </w:r>
            <w:proofErr w:type="spellEnd"/>
            <w:r w:rsidRPr="008021DE">
              <w:rPr>
                <w:rFonts w:cstheme="minorHAnsi"/>
                <w:b/>
              </w:rPr>
              <w:t xml:space="preserve"> </w:t>
            </w:r>
            <w:proofErr w:type="spellStart"/>
            <w:r w:rsidRPr="008021DE">
              <w:rPr>
                <w:rFonts w:cstheme="minorHAnsi"/>
                <w:b/>
              </w:rPr>
              <w:t>Phương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Trưởng</w:t>
            </w:r>
            <w:proofErr w:type="spellEnd"/>
            <w:r w:rsidRPr="008021DE">
              <w:rPr>
                <w:rFonts w:cstheme="minorHAnsi"/>
                <w:b/>
              </w:rPr>
              <w:t xml:space="preserve"> P. </w:t>
            </w:r>
            <w:proofErr w:type="spellStart"/>
            <w:r w:rsidRPr="008021DE">
              <w:rPr>
                <w:rFonts w:cstheme="minorHAnsi"/>
                <w:b/>
              </w:rPr>
              <w:t>Kế</w:t>
            </w:r>
            <w:proofErr w:type="spellEnd"/>
            <w:r w:rsidRPr="008021DE">
              <w:rPr>
                <w:rFonts w:cstheme="minorHAnsi"/>
                <w:b/>
              </w:rPr>
              <w:t xml:space="preserve"> </w:t>
            </w:r>
            <w:proofErr w:type="spellStart"/>
            <w:r w:rsidRPr="008021DE">
              <w:rPr>
                <w:rFonts w:cstheme="minorHAnsi"/>
                <w:b/>
              </w:rPr>
              <w:t>toán</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w:t>
            </w:r>
          </w:p>
          <w:p w:rsidR="00FB18FA" w:rsidRPr="008021DE" w:rsidRDefault="00FB18FA" w:rsidP="00E740C0">
            <w:pPr>
              <w:ind w:hanging="20"/>
              <w:rPr>
                <w:rFonts w:cstheme="minorHAnsi"/>
              </w:rPr>
            </w:pPr>
          </w:p>
        </w:tc>
        <w:tc>
          <w:tcPr>
            <w:tcW w:w="3099" w:type="dxa"/>
          </w:tcPr>
          <w:p w:rsidR="00FB18FA" w:rsidRPr="008021DE" w:rsidRDefault="00FB18FA" w:rsidP="00E740C0">
            <w:pPr>
              <w:rPr>
                <w:rFonts w:cstheme="minorHAnsi"/>
              </w:rPr>
            </w:pPr>
            <w:proofErr w:type="spellStart"/>
            <w:r w:rsidRPr="008021DE">
              <w:rPr>
                <w:rFonts w:cstheme="minorHAnsi"/>
              </w:rPr>
              <w:t>Kiểm</w:t>
            </w:r>
            <w:proofErr w:type="spellEnd"/>
            <w:r w:rsidRPr="008021DE">
              <w:rPr>
                <w:rFonts w:cstheme="minorHAnsi"/>
              </w:rPr>
              <w:t xml:space="preserve"> </w:t>
            </w:r>
            <w:proofErr w:type="spellStart"/>
            <w:r w:rsidRPr="008021DE">
              <w:rPr>
                <w:rFonts w:cstheme="minorHAnsi"/>
              </w:rPr>
              <w:t>tra</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Michael </w:t>
            </w:r>
            <w:proofErr w:type="spellStart"/>
            <w:r w:rsidRPr="008021DE">
              <w:rPr>
                <w:rFonts w:cstheme="minorHAnsi"/>
                <w:b/>
              </w:rPr>
              <w:t>Dương</w:t>
            </w:r>
            <w:proofErr w:type="spellEnd"/>
            <w:r w:rsidRPr="008021DE">
              <w:rPr>
                <w:rFonts w:cstheme="minorHAnsi"/>
                <w:b/>
              </w:rPr>
              <w:t xml:space="preserve"> </w:t>
            </w:r>
            <w:proofErr w:type="spellStart"/>
            <w:r w:rsidRPr="008021DE">
              <w:rPr>
                <w:rFonts w:cstheme="minorHAnsi"/>
                <w:b/>
              </w:rPr>
              <w:t>Nguyên</w:t>
            </w:r>
            <w:proofErr w:type="spellEnd"/>
            <w:r w:rsidRPr="008021DE">
              <w:rPr>
                <w:rFonts w:cstheme="minorHAnsi"/>
                <w:b/>
              </w:rPr>
              <w:t xml:space="preserve"> </w:t>
            </w:r>
            <w:proofErr w:type="spellStart"/>
            <w:r w:rsidRPr="008021DE">
              <w:rPr>
                <w:rFonts w:cstheme="minorHAnsi"/>
                <w:b/>
              </w:rPr>
              <w:t>Khang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r w:rsidRPr="008021DE">
              <w:rPr>
                <w:rFonts w:cstheme="minorHAnsi"/>
                <w:b/>
              </w:rPr>
              <w:t xml:space="preserve"> </w:t>
            </w:r>
            <w:proofErr w:type="spellStart"/>
            <w:r w:rsidRPr="008021DE">
              <w:rPr>
                <w:rFonts w:cstheme="minorHAnsi"/>
                <w:b/>
              </w:rPr>
              <w:t>Điều</w:t>
            </w:r>
            <w:proofErr w:type="spellEnd"/>
            <w:r w:rsidRPr="008021DE">
              <w:rPr>
                <w:rFonts w:cstheme="minorHAnsi"/>
                <w:b/>
              </w:rPr>
              <w:t xml:space="preserve"> </w:t>
            </w:r>
            <w:proofErr w:type="spellStart"/>
            <w:r w:rsidRPr="008021DE">
              <w:rPr>
                <w:rFonts w:cstheme="minorHAnsi"/>
                <w:b/>
              </w:rPr>
              <w:t>hành</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_________________</w:t>
            </w:r>
          </w:p>
          <w:p w:rsidR="00FB18FA" w:rsidRPr="008021DE" w:rsidRDefault="00FB18FA" w:rsidP="00E740C0">
            <w:pPr>
              <w:rPr>
                <w:rFonts w:cstheme="minorHAnsi"/>
              </w:rPr>
            </w:pPr>
          </w:p>
        </w:tc>
        <w:tc>
          <w:tcPr>
            <w:tcW w:w="2970" w:type="dxa"/>
          </w:tcPr>
          <w:p w:rsidR="00FB18FA" w:rsidRPr="008021DE" w:rsidRDefault="00FB18FA" w:rsidP="00E740C0">
            <w:pPr>
              <w:rPr>
                <w:rFonts w:cstheme="minorHAnsi"/>
              </w:rPr>
            </w:pPr>
            <w:proofErr w:type="spellStart"/>
            <w:r w:rsidRPr="008021DE">
              <w:rPr>
                <w:rFonts w:cstheme="minorHAnsi"/>
              </w:rPr>
              <w:t>Phê</w:t>
            </w:r>
            <w:proofErr w:type="spellEnd"/>
            <w:r w:rsidRPr="008021DE">
              <w:rPr>
                <w:rFonts w:cstheme="minorHAnsi"/>
              </w:rPr>
              <w:t xml:space="preserve"> </w:t>
            </w:r>
            <w:proofErr w:type="spellStart"/>
            <w:r w:rsidRPr="008021DE">
              <w:rPr>
                <w:rFonts w:cstheme="minorHAnsi"/>
              </w:rPr>
              <w:t>chuẩn</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Peter </w:t>
            </w:r>
            <w:proofErr w:type="spellStart"/>
            <w:r w:rsidRPr="008021DE">
              <w:rPr>
                <w:rFonts w:cstheme="minorHAnsi"/>
                <w:b/>
              </w:rPr>
              <w:t>Võ</w:t>
            </w:r>
            <w:proofErr w:type="spellEnd"/>
            <w:r w:rsidRPr="008021DE">
              <w:rPr>
                <w:rFonts w:cstheme="minorHAnsi"/>
                <w:b/>
              </w:rPr>
              <w:t xml:space="preserve"> </w:t>
            </w:r>
            <w:proofErr w:type="spellStart"/>
            <w:r w:rsidRPr="008021DE">
              <w:rPr>
                <w:rFonts w:cstheme="minorHAnsi"/>
                <w:b/>
              </w:rPr>
              <w:t>Tá</w:t>
            </w:r>
            <w:proofErr w:type="spellEnd"/>
            <w:r w:rsidRPr="008021DE">
              <w:rPr>
                <w:rFonts w:cstheme="minorHAnsi"/>
                <w:b/>
              </w:rPr>
              <w:t xml:space="preserve"> Vinh</w:t>
            </w:r>
          </w:p>
          <w:p w:rsidR="00FB18FA" w:rsidRPr="008021DE"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Tổng</w:t>
            </w:r>
            <w:proofErr w:type="spellEnd"/>
            <w:r w:rsidRPr="008021DE">
              <w:rPr>
                <w:rFonts w:cstheme="minorHAnsi"/>
                <w:b/>
              </w:rPr>
              <w:t xml:space="preserve"> </w:t>
            </w: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p>
          <w:p w:rsidR="00FB18FA"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proofErr w:type="gramStart"/>
            <w:r w:rsidRPr="008021DE">
              <w:rPr>
                <w:rFonts w:cstheme="minorHAnsi"/>
              </w:rPr>
              <w:t>Ngày</w:t>
            </w:r>
            <w:proofErr w:type="spellEnd"/>
            <w:r w:rsidRPr="008021DE">
              <w:rPr>
                <w:rFonts w:cstheme="minorHAnsi"/>
              </w:rPr>
              <w:t>:_</w:t>
            </w:r>
            <w:proofErr w:type="gramEnd"/>
            <w:r w:rsidRPr="008021DE">
              <w:rPr>
                <w:rFonts w:cstheme="minorHAnsi"/>
              </w:rPr>
              <w:t>_______________</w:t>
            </w:r>
          </w:p>
          <w:p w:rsidR="00FB18FA" w:rsidRPr="008021DE" w:rsidRDefault="00FB18FA" w:rsidP="00E740C0">
            <w:pPr>
              <w:rPr>
                <w:rFonts w:cstheme="minorHAnsi"/>
              </w:rPr>
            </w:pPr>
          </w:p>
        </w:tc>
      </w:tr>
    </w:tbl>
    <w:p w:rsidR="00FB18FA" w:rsidRDefault="00FB18FA"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4044F6">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4044F6">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4044F6">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4044F6">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4044F6">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4044F6">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4044F6">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4044F6">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4044F6">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4044F6">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4044F6">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4044F6">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1" w:name="_Toc509821891"/>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rsidR="008B58CD" w:rsidRPr="00B07791" w:rsidRDefault="008B58CD" w:rsidP="007F3DFF">
      <w:pPr>
        <w:pStyle w:val="Heading2"/>
      </w:pPr>
      <w:bookmarkStart w:id="2" w:name="_Toc509821892"/>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rsidR="000C5BC5" w:rsidRDefault="00C52AFF" w:rsidP="00C52AFF">
      <w:pPr>
        <w:pStyle w:val="ListParagraph"/>
        <w:numPr>
          <w:ilvl w:val="0"/>
          <w:numId w:val="11"/>
        </w:numPr>
        <w:rPr>
          <w:rFonts w:cstheme="minorHAnsi"/>
          <w:b w:val="0"/>
          <w:sz w:val="24"/>
          <w:szCs w:val="24"/>
        </w:rPr>
      </w:pPr>
      <w:proofErr w:type="spellStart"/>
      <w:r w:rsidRPr="00C52AFF">
        <w:rPr>
          <w:rFonts w:cstheme="minorHAnsi"/>
          <w:b w:val="0"/>
          <w:sz w:val="24"/>
          <w:szCs w:val="24"/>
        </w:rPr>
        <w:t>Nhằm</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sidRPr="00C52AFF">
        <w:rPr>
          <w:rFonts w:cstheme="minorHAnsi"/>
          <w:b w:val="0"/>
          <w:sz w:val="24"/>
          <w:szCs w:val="24"/>
        </w:rPr>
        <w:t xml:space="preserve"> </w:t>
      </w:r>
      <w:proofErr w:type="spellStart"/>
      <w:r w:rsidRPr="00C52AFF">
        <w:rPr>
          <w:rFonts w:cstheme="minorHAnsi"/>
          <w:b w:val="0"/>
          <w:sz w:val="24"/>
          <w:szCs w:val="24"/>
        </w:rPr>
        <w:t>Quy</w:t>
      </w:r>
      <w:proofErr w:type="spellEnd"/>
      <w:r w:rsidRPr="00C52AFF">
        <w:rPr>
          <w:rFonts w:cstheme="minorHAnsi"/>
          <w:b w:val="0"/>
          <w:sz w:val="24"/>
          <w:szCs w:val="24"/>
        </w:rPr>
        <w:t xml:space="preserve"> </w:t>
      </w:r>
      <w:proofErr w:type="spellStart"/>
      <w:r w:rsidRPr="00C52AFF">
        <w:rPr>
          <w:rFonts w:cstheme="minorHAnsi"/>
          <w:b w:val="0"/>
          <w:sz w:val="24"/>
          <w:szCs w:val="24"/>
        </w:rPr>
        <w:t>định</w:t>
      </w:r>
      <w:proofErr w:type="spellEnd"/>
      <w:r w:rsidRPr="00C52AFF">
        <w:rPr>
          <w:rFonts w:cstheme="minorHAnsi"/>
          <w:b w:val="0"/>
          <w:sz w:val="24"/>
          <w:szCs w:val="24"/>
        </w:rPr>
        <w:t xml:space="preserve"> </w:t>
      </w:r>
      <w:proofErr w:type="spellStart"/>
      <w:r w:rsidRPr="00C52AFF">
        <w:rPr>
          <w:rFonts w:cstheme="minorHAnsi"/>
          <w:b w:val="0"/>
          <w:sz w:val="24"/>
          <w:szCs w:val="24"/>
        </w:rPr>
        <w:t>thống</w:t>
      </w:r>
      <w:proofErr w:type="spellEnd"/>
      <w:r w:rsidRPr="00C52AFF">
        <w:rPr>
          <w:rFonts w:cstheme="minorHAnsi"/>
          <w:b w:val="0"/>
          <w:sz w:val="24"/>
          <w:szCs w:val="24"/>
        </w:rPr>
        <w:t xml:space="preserve"> </w:t>
      </w:r>
      <w:proofErr w:type="spellStart"/>
      <w:r w:rsidRPr="00C52AFF">
        <w:rPr>
          <w:rFonts w:cstheme="minorHAnsi"/>
          <w:b w:val="0"/>
          <w:sz w:val="24"/>
          <w:szCs w:val="24"/>
        </w:rPr>
        <w:t>nhất</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bước</w:t>
      </w:r>
      <w:proofErr w:type="spellEnd"/>
      <w:r w:rsidRPr="00C52AFF">
        <w:rPr>
          <w:rFonts w:cstheme="minorHAnsi"/>
          <w:b w:val="0"/>
          <w:sz w:val="24"/>
          <w:szCs w:val="24"/>
        </w:rPr>
        <w:t xml:space="preserve"> </w:t>
      </w:r>
      <w:proofErr w:type="spellStart"/>
      <w:r w:rsidRPr="00C52AFF">
        <w:rPr>
          <w:rFonts w:cstheme="minorHAnsi"/>
          <w:b w:val="0"/>
          <w:sz w:val="24"/>
          <w:szCs w:val="24"/>
        </w:rPr>
        <w:t>của</w:t>
      </w:r>
      <w:proofErr w:type="spellEnd"/>
      <w:r w:rsidRPr="00C52AFF">
        <w:rPr>
          <w:rFonts w:cstheme="minorHAnsi"/>
          <w:b w:val="0"/>
          <w:sz w:val="24"/>
          <w:szCs w:val="24"/>
        </w:rPr>
        <w:t xml:space="preserve"> </w:t>
      </w:r>
      <w:proofErr w:type="spellStart"/>
      <w:r w:rsidRPr="00C52AFF">
        <w:rPr>
          <w:rFonts w:cstheme="minorHAnsi"/>
          <w:b w:val="0"/>
          <w:sz w:val="24"/>
          <w:szCs w:val="24"/>
        </w:rPr>
        <w:t>quá</w:t>
      </w:r>
      <w:proofErr w:type="spellEnd"/>
      <w:r w:rsidRPr="00C52AFF">
        <w:rPr>
          <w:rFonts w:cstheme="minorHAnsi"/>
          <w:b w:val="0"/>
          <w:sz w:val="24"/>
          <w:szCs w:val="24"/>
        </w:rPr>
        <w:t xml:space="preserve"> </w:t>
      </w:r>
      <w:proofErr w:type="spellStart"/>
      <w:r w:rsidRPr="00C52AFF">
        <w:rPr>
          <w:rFonts w:cstheme="minorHAnsi"/>
          <w:b w:val="0"/>
          <w:sz w:val="24"/>
          <w:szCs w:val="24"/>
        </w:rPr>
        <w:t>trình</w:t>
      </w:r>
      <w:proofErr w:type="spellEnd"/>
      <w:r w:rsidRPr="00C52AFF">
        <w:rPr>
          <w:rFonts w:cstheme="minorHAnsi"/>
          <w:b w:val="0"/>
          <w:sz w:val="24"/>
          <w:szCs w:val="24"/>
        </w:rPr>
        <w:t xml:space="preserve"> </w:t>
      </w:r>
      <w:proofErr w:type="spellStart"/>
      <w:r w:rsidRPr="00C52AFF">
        <w:rPr>
          <w:rFonts w:cstheme="minorHAnsi"/>
          <w:b w:val="0"/>
          <w:sz w:val="24"/>
          <w:szCs w:val="24"/>
        </w:rPr>
        <w:t>xuất</w:t>
      </w:r>
      <w:proofErr w:type="spellEnd"/>
      <w:r w:rsidRPr="00C52AFF">
        <w:rPr>
          <w:rFonts w:cstheme="minorHAnsi"/>
          <w:b w:val="0"/>
          <w:sz w:val="24"/>
          <w:szCs w:val="24"/>
        </w:rPr>
        <w:t xml:space="preserve"> </w:t>
      </w:r>
      <w:r>
        <w:rPr>
          <w:rFonts w:cstheme="minorHAnsi"/>
          <w:b w:val="0"/>
          <w:sz w:val="24"/>
          <w:szCs w:val="24"/>
        </w:rPr>
        <w:t xml:space="preserve">Thu </w:t>
      </w:r>
      <w:proofErr w:type="spellStart"/>
      <w:proofErr w:type="gramStart"/>
      <w:r>
        <w:rPr>
          <w:rFonts w:cstheme="minorHAnsi"/>
          <w:b w:val="0"/>
          <w:sz w:val="24"/>
          <w:szCs w:val="24"/>
        </w:rPr>
        <w:t>tiền</w:t>
      </w:r>
      <w:proofErr w:type="spellEnd"/>
      <w:r>
        <w:rPr>
          <w:rFonts w:cstheme="minorHAnsi"/>
          <w:b w:val="0"/>
          <w:sz w:val="24"/>
          <w:szCs w:val="24"/>
        </w:rPr>
        <w:t xml:space="preserve"> :</w:t>
      </w:r>
      <w:proofErr w:type="gramEnd"/>
      <w:r>
        <w:rPr>
          <w:rFonts w:cstheme="minorHAnsi"/>
          <w:b w:val="0"/>
          <w:sz w:val="24"/>
          <w:szCs w:val="24"/>
        </w:rPr>
        <w:t xml:space="preserve"> </w:t>
      </w:r>
      <w:r w:rsidRPr="00C52AFF">
        <w:rPr>
          <w:rFonts w:cstheme="minorHAnsi"/>
          <w:b w:val="0"/>
          <w:sz w:val="24"/>
          <w:szCs w:val="24"/>
        </w:rPr>
        <w:t xml:space="preserve">DEBIT </w:t>
      </w:r>
      <w:proofErr w:type="spellStart"/>
      <w:r w:rsidRPr="00C52AFF">
        <w:rPr>
          <w:rFonts w:cstheme="minorHAnsi"/>
          <w:b w:val="0"/>
          <w:sz w:val="24"/>
          <w:szCs w:val="24"/>
        </w:rPr>
        <w:t>và</w:t>
      </w:r>
      <w:proofErr w:type="spellEnd"/>
      <w:r w:rsidRPr="00C52AFF">
        <w:rPr>
          <w:rFonts w:cstheme="minorHAnsi"/>
          <w:b w:val="0"/>
          <w:sz w:val="24"/>
          <w:szCs w:val="24"/>
        </w:rPr>
        <w:t xml:space="preserve"> RED INVOICE </w:t>
      </w:r>
      <w:proofErr w:type="spellStart"/>
      <w:r w:rsidRPr="00C52AFF">
        <w:rPr>
          <w:rFonts w:cstheme="minorHAnsi"/>
          <w:b w:val="0"/>
          <w:sz w:val="24"/>
          <w:szCs w:val="24"/>
        </w:rPr>
        <w:t>cho</w:t>
      </w:r>
      <w:proofErr w:type="spellEnd"/>
      <w:r w:rsidRPr="00C52AFF">
        <w:rPr>
          <w:rFonts w:cstheme="minorHAnsi"/>
          <w:b w:val="0"/>
          <w:sz w:val="24"/>
          <w:szCs w:val="24"/>
        </w:rPr>
        <w:t xml:space="preserve"> </w:t>
      </w:r>
      <w:proofErr w:type="spellStart"/>
      <w:r w:rsidRPr="00C52AFF">
        <w:rPr>
          <w:rFonts w:cstheme="minorHAnsi"/>
          <w:b w:val="0"/>
          <w:sz w:val="24"/>
          <w:szCs w:val="24"/>
        </w:rPr>
        <w:t>khách</w:t>
      </w:r>
      <w:proofErr w:type="spellEnd"/>
      <w:r w:rsidRPr="00C52AFF">
        <w:rPr>
          <w:rFonts w:cstheme="minorHAnsi"/>
          <w:b w:val="0"/>
          <w:sz w:val="24"/>
          <w:szCs w:val="24"/>
        </w:rPr>
        <w:t xml:space="preserve"> </w:t>
      </w:r>
      <w:proofErr w:type="spellStart"/>
      <w:r w:rsidRPr="00C52AFF">
        <w:rPr>
          <w:rFonts w:cstheme="minorHAnsi"/>
          <w:b w:val="0"/>
          <w:sz w:val="24"/>
          <w:szCs w:val="24"/>
        </w:rPr>
        <w:t>hàng</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Pr>
          <w:rFonts w:cstheme="minorHAnsi"/>
          <w:b w:val="0"/>
          <w:sz w:val="24"/>
          <w:szCs w:val="24"/>
        </w:rPr>
        <w:t xml:space="preserve"> </w:t>
      </w:r>
      <w:proofErr w:type="spellStart"/>
      <w:r>
        <w:rPr>
          <w:rFonts w:cstheme="minorHAnsi"/>
          <w:b w:val="0"/>
          <w:sz w:val="24"/>
          <w:szCs w:val="24"/>
        </w:rPr>
        <w:t>phối</w:t>
      </w:r>
      <w:proofErr w:type="spellEnd"/>
      <w:r>
        <w:rPr>
          <w:rFonts w:cstheme="minorHAnsi"/>
          <w:b w:val="0"/>
          <w:sz w:val="24"/>
          <w:szCs w:val="24"/>
        </w:rPr>
        <w:t xml:space="preserve"> </w:t>
      </w:r>
      <w:proofErr w:type="spellStart"/>
      <w:r>
        <w:rPr>
          <w:rFonts w:cstheme="minorHAnsi"/>
          <w:b w:val="0"/>
          <w:sz w:val="24"/>
          <w:szCs w:val="24"/>
        </w:rPr>
        <w:t>hợp</w:t>
      </w:r>
      <w:proofErr w:type="spellEnd"/>
      <w:r>
        <w:rPr>
          <w:rFonts w:cstheme="minorHAnsi"/>
          <w:b w:val="0"/>
          <w:sz w:val="24"/>
          <w:szCs w:val="24"/>
        </w:rPr>
        <w:t>,</w:t>
      </w:r>
      <w:r w:rsidRPr="00C52AFF">
        <w:rPr>
          <w:rFonts w:cstheme="minorHAnsi"/>
          <w:b w:val="0"/>
          <w:sz w:val="24"/>
          <w:szCs w:val="24"/>
        </w:rPr>
        <w:t xml:space="preserve"> </w:t>
      </w:r>
      <w:proofErr w:type="spellStart"/>
      <w:r w:rsidRPr="00C52AFF">
        <w:rPr>
          <w:rFonts w:cstheme="minorHAnsi"/>
          <w:b w:val="0"/>
          <w:sz w:val="24"/>
          <w:szCs w:val="24"/>
        </w:rPr>
        <w:t>tương</w:t>
      </w:r>
      <w:proofErr w:type="spellEnd"/>
      <w:r w:rsidRPr="00C52AFF">
        <w:rPr>
          <w:rFonts w:cstheme="minorHAnsi"/>
          <w:b w:val="0"/>
          <w:sz w:val="24"/>
          <w:szCs w:val="24"/>
        </w:rPr>
        <w:t xml:space="preserve"> </w:t>
      </w:r>
      <w:proofErr w:type="spellStart"/>
      <w:r w:rsidRPr="00C52AFF">
        <w:rPr>
          <w:rFonts w:cstheme="minorHAnsi"/>
          <w:b w:val="0"/>
          <w:sz w:val="24"/>
          <w:szCs w:val="24"/>
        </w:rPr>
        <w:t>tác</w:t>
      </w:r>
      <w:proofErr w:type="spellEnd"/>
      <w:r w:rsidRPr="00C52AFF">
        <w:rPr>
          <w:rFonts w:cstheme="minorHAnsi"/>
          <w:b w:val="0"/>
          <w:sz w:val="24"/>
          <w:szCs w:val="24"/>
        </w:rPr>
        <w:t xml:space="preserve"> </w:t>
      </w:r>
      <w:proofErr w:type="spellStart"/>
      <w:r w:rsidRPr="00C52AFF">
        <w:rPr>
          <w:rFonts w:cstheme="minorHAnsi"/>
          <w:b w:val="0"/>
          <w:sz w:val="24"/>
          <w:szCs w:val="24"/>
        </w:rPr>
        <w:t>tốt</w:t>
      </w:r>
      <w:proofErr w:type="spellEnd"/>
      <w:r w:rsidRPr="00C52AFF">
        <w:rPr>
          <w:rFonts w:cstheme="minorHAnsi"/>
          <w:b w:val="0"/>
          <w:sz w:val="24"/>
          <w:szCs w:val="24"/>
        </w:rPr>
        <w:t xml:space="preserve"> </w:t>
      </w:r>
      <w:proofErr w:type="spellStart"/>
      <w:r w:rsidRPr="00C52AFF">
        <w:rPr>
          <w:rFonts w:cstheme="minorHAnsi"/>
          <w:b w:val="0"/>
          <w:sz w:val="24"/>
          <w:szCs w:val="24"/>
        </w:rPr>
        <w:t>giữa</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phòng</w:t>
      </w:r>
      <w:proofErr w:type="spellEnd"/>
      <w:r w:rsidRPr="00C52AFF">
        <w:rPr>
          <w:rFonts w:cstheme="minorHAnsi"/>
          <w:b w:val="0"/>
          <w:sz w:val="24"/>
          <w:szCs w:val="24"/>
        </w:rPr>
        <w:t xml:space="preserve"> ban </w:t>
      </w:r>
      <w:proofErr w:type="spellStart"/>
      <w:r w:rsidRPr="00C52AFF">
        <w:rPr>
          <w:rFonts w:cstheme="minorHAnsi"/>
          <w:b w:val="0"/>
          <w:sz w:val="24"/>
          <w:szCs w:val="24"/>
        </w:rPr>
        <w:t>liên</w:t>
      </w:r>
      <w:proofErr w:type="spellEnd"/>
      <w:r w:rsidRPr="00C52AFF">
        <w:rPr>
          <w:rFonts w:cstheme="minorHAnsi"/>
          <w:b w:val="0"/>
          <w:sz w:val="24"/>
          <w:szCs w:val="24"/>
        </w:rPr>
        <w:t xml:space="preserve"> </w:t>
      </w:r>
      <w:proofErr w:type="spellStart"/>
      <w:r w:rsidRPr="00C52AFF">
        <w:rPr>
          <w:rFonts w:cstheme="minorHAnsi"/>
          <w:b w:val="0"/>
          <w:sz w:val="24"/>
          <w:szCs w:val="24"/>
        </w:rPr>
        <w:t>quan</w:t>
      </w:r>
      <w:proofErr w:type="spellEnd"/>
      <w:r w:rsidRPr="00C52AFF">
        <w:rPr>
          <w:rFonts w:cstheme="minorHAnsi"/>
          <w:b w:val="0"/>
          <w:sz w:val="24"/>
          <w:szCs w:val="24"/>
        </w:rPr>
        <w:t>.</w:t>
      </w:r>
    </w:p>
    <w:p w:rsidR="000C5BC5" w:rsidRPr="00442624" w:rsidRDefault="000C5BC5" w:rsidP="000C5BC5">
      <w:pPr>
        <w:pStyle w:val="ListParagraph"/>
        <w:ind w:left="360"/>
        <w:rPr>
          <w:rFonts w:cstheme="minorHAnsi"/>
          <w:b w:val="0"/>
          <w:sz w:val="24"/>
          <w:szCs w:val="24"/>
        </w:rPr>
      </w:pPr>
    </w:p>
    <w:p w:rsidR="008B58CD" w:rsidRPr="00B07791" w:rsidRDefault="008B58CD" w:rsidP="007F3DFF">
      <w:pPr>
        <w:pStyle w:val="Heading2"/>
      </w:pPr>
      <w:bookmarkStart w:id="3" w:name="_Toc509821893"/>
      <w:r w:rsidRPr="00B07791">
        <w:t>PHẠM VI</w:t>
      </w:r>
      <w:bookmarkEnd w:id="3"/>
    </w:p>
    <w:p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Phòng</w:t>
      </w:r>
      <w:proofErr w:type="spellEnd"/>
      <w:r w:rsidR="00442624">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Kế</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đến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thanh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quyết</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w:t>
      </w:r>
      <w:proofErr w:type="spellStart"/>
      <w:r w:rsidR="00C52AFF">
        <w:rPr>
          <w:rFonts w:eastAsia="Times New Roman" w:cstheme="minorHAnsi"/>
          <w:sz w:val="24"/>
          <w:szCs w:val="24"/>
          <w:bdr w:val="none" w:sz="0" w:space="0" w:color="auto" w:frame="1"/>
        </w:rPr>
        <w:t>Kinh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doanh</w:t>
      </w:r>
      <w:proofErr w:type="spellEnd"/>
      <w:r w:rsidR="00C52AFF">
        <w:rPr>
          <w:rFonts w:eastAsia="Times New Roman" w:cstheme="minorHAnsi"/>
          <w:sz w:val="24"/>
          <w:szCs w:val="24"/>
          <w:bdr w:val="none" w:sz="0" w:space="0" w:color="auto" w:frame="1"/>
        </w:rPr>
        <w:t xml:space="preserve">, XNK, </w:t>
      </w:r>
      <w:proofErr w:type="spellStart"/>
      <w:r w:rsidR="00C52AFF">
        <w:rPr>
          <w:rFonts w:eastAsia="Times New Roman" w:cstheme="minorHAnsi"/>
          <w:sz w:val="24"/>
          <w:szCs w:val="24"/>
          <w:bdr w:val="none" w:sz="0" w:space="0" w:color="auto" w:frame="1"/>
        </w:rPr>
        <w:t>Chứng</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từ</w:t>
      </w:r>
      <w:proofErr w:type="spellEnd"/>
      <w:r w:rsidR="00C52AFF">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4" w:name="_Toc509821894"/>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tc>
        <w:tc>
          <w:tcPr>
            <w:tcW w:w="7401" w:type="dxa"/>
          </w:tcPr>
          <w:p w:rsid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Work </w:t>
            </w:r>
            <w:proofErr w:type="gramStart"/>
            <w:r w:rsidRPr="00425945">
              <w:rPr>
                <w:rFonts w:cstheme="minorHAnsi"/>
                <w:b w:val="0"/>
                <w:sz w:val="24"/>
                <w:szCs w:val="24"/>
                <w:bdr w:val="none" w:sz="0" w:space="0" w:color="auto" w:frame="1"/>
              </w:rPr>
              <w:t>Order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 </w:t>
            </w:r>
            <w:proofErr w:type="spellStart"/>
            <w:r w:rsidRPr="00425945">
              <w:rPr>
                <w:rFonts w:cstheme="minorHAnsi"/>
                <w:b w:val="0"/>
                <w:sz w:val="24"/>
                <w:szCs w:val="24"/>
                <w:bdr w:val="none" w:sz="0" w:space="0" w:color="auto" w:frame="1"/>
              </w:rPr>
              <w:t>tạo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SMS </w:t>
            </w:r>
            <w:proofErr w:type="spellStart"/>
            <w:r w:rsidRPr="00425945">
              <w:rPr>
                <w:rFonts w:cstheme="minorHAnsi"/>
                <w:b w:val="0"/>
                <w:sz w:val="24"/>
                <w:szCs w:val="24"/>
                <w:bdr w:val="none" w:sz="0" w:space="0" w:color="auto" w:frame="1"/>
              </w:rPr>
              <w:t>nhằm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mua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nhuận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tính</w:t>
            </w:r>
            <w:proofErr w:type="spellEnd"/>
            <w:r w:rsidRPr="00425945">
              <w:rPr>
                <w:rFonts w:cstheme="minorHAnsi"/>
                <w:b w:val="0"/>
                <w:sz w:val="24"/>
                <w:szCs w:val="24"/>
                <w:bdr w:val="none" w:sz="0" w:space="0" w:color="auto" w:frame="1"/>
              </w:rPr>
              <w:t xml:space="preserve"> bonus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Sales</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File </w:t>
            </w:r>
            <w:proofErr w:type="gramStart"/>
            <w:r w:rsidRPr="00425945">
              <w:rPr>
                <w:rFonts w:cstheme="minorHAnsi"/>
                <w:b w:val="0"/>
                <w:sz w:val="24"/>
                <w:szCs w:val="24"/>
                <w:bdr w:val="none" w:sz="0" w:space="0" w:color="auto" w:frame="1"/>
              </w:rPr>
              <w:t>Job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file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XNK (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inland </w:t>
            </w:r>
            <w:proofErr w:type="spellStart"/>
            <w:r w:rsidRPr="00425945">
              <w:rPr>
                <w:rFonts w:cstheme="minorHAnsi"/>
                <w:b w:val="0"/>
                <w:sz w:val="24"/>
                <w:szCs w:val="24"/>
                <w:bdr w:val="none" w:sz="0" w:space="0" w:color="auto" w:frame="1"/>
              </w:rPr>
              <w:t>không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quá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trình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hiện</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dựa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Sales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tất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cả</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mục</w:t>
            </w:r>
            <w:proofErr w:type="spellEnd"/>
            <w:r w:rsidRPr="00425945">
              <w:rPr>
                <w:rFonts w:cstheme="minorHAnsi"/>
                <w:b w:val="0"/>
                <w:sz w:val="24"/>
                <w:szCs w:val="24"/>
                <w:bdr w:val="none" w:sz="0" w:space="0" w:color="auto" w:frame="1"/>
              </w:rPr>
              <w:t xml:space="preserve"> DOANH THU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CHI PHÍ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sinh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tế</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KẾ TOÁN </w:t>
            </w:r>
            <w:proofErr w:type="spellStart"/>
            <w:r w:rsidRPr="00425945">
              <w:rPr>
                <w:rFonts w:cstheme="minorHAnsi"/>
                <w:b w:val="0"/>
                <w:sz w:val="24"/>
                <w:szCs w:val="24"/>
                <w:bdr w:val="none" w:sz="0" w:space="0" w:color="auto" w:frame="1"/>
              </w:rPr>
              <w:t>xuất</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hóa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w:t>
            </w:r>
          </w:p>
          <w:p w:rsidR="00425945" w:rsidRP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DEBIT NOTE: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theo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từng</w:t>
            </w:r>
            <w:proofErr w:type="spellEnd"/>
            <w:r w:rsidRPr="00425945">
              <w:rPr>
                <w:rFonts w:cstheme="minorHAnsi"/>
                <w:b w:val="0"/>
                <w:sz w:val="24"/>
                <w:szCs w:val="24"/>
                <w:bdr w:val="none" w:sz="0" w:space="0" w:color="auto" w:frame="1"/>
              </w:rPr>
              <w:t xml:space="preserve"> file job.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nó</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xem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như</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COMMERCIAL INVOICE</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proofErr w:type="spellStart"/>
            <w:r w:rsidRPr="00425945">
              <w:rPr>
                <w:rFonts w:cstheme="minorHAnsi"/>
                <w:b w:val="0"/>
                <w:sz w:val="24"/>
                <w:szCs w:val="24"/>
                <w:bdr w:val="none" w:sz="0" w:space="0" w:color="auto" w:frame="1"/>
              </w:rPr>
              <w:t>Cột</w:t>
            </w:r>
            <w:proofErr w:type="spellEnd"/>
            <w:r w:rsidRPr="00425945">
              <w:rPr>
                <w:rFonts w:cstheme="minorHAnsi"/>
                <w:b w:val="0"/>
                <w:sz w:val="24"/>
                <w:szCs w:val="24"/>
                <w:bdr w:val="none" w:sz="0" w:space="0" w:color="auto" w:frame="1"/>
              </w:rPr>
              <w:t xml:space="preserve"> “PP” </w:t>
            </w:r>
            <w:proofErr w:type="spellStart"/>
            <w:r w:rsidRPr="00425945">
              <w:rPr>
                <w:rFonts w:cstheme="minorHAnsi"/>
                <w:b w:val="0"/>
                <w:sz w:val="24"/>
                <w:szCs w:val="24"/>
                <w:bdr w:val="none" w:sz="0" w:space="0" w:color="auto" w:frame="1"/>
              </w:rPr>
              <w:t>bên</w:t>
            </w:r>
            <w:proofErr w:type="spellEnd"/>
            <w:r w:rsidRPr="00425945">
              <w:rPr>
                <w:rFonts w:cstheme="minorHAnsi"/>
                <w:b w:val="0"/>
                <w:sz w:val="24"/>
                <w:szCs w:val="24"/>
                <w:bdr w:val="none" w:sz="0" w:space="0" w:color="auto" w:frame="1"/>
              </w:rPr>
              <w:t xml:space="preserve"> selling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hiểu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ngoài</w:t>
            </w:r>
            <w:proofErr w:type="spellEnd"/>
          </w:p>
          <w:p w:rsidR="00425945" w:rsidRPr="00425945" w:rsidRDefault="00425945" w:rsidP="00425945">
            <w:pPr>
              <w:rPr>
                <w:rFonts w:cstheme="minorHAnsi"/>
                <w:sz w:val="24"/>
                <w:szCs w:val="24"/>
                <w:bdr w:val="none" w:sz="0" w:space="0" w:color="auto" w:frame="1"/>
              </w:rPr>
            </w:pPr>
          </w:p>
        </w:tc>
      </w:tr>
      <w:tr w:rsidR="00442624" w:rsidTr="00442624">
        <w:tc>
          <w:tcPr>
            <w:tcW w:w="1615" w:type="dxa"/>
          </w:tcPr>
          <w:p w:rsidR="00442624" w:rsidRDefault="00E21901" w:rsidP="00B07791">
            <w:pPr>
              <w:rPr>
                <w:rFonts w:cstheme="minorHAnsi"/>
                <w:sz w:val="24"/>
                <w:szCs w:val="24"/>
                <w:bdr w:val="none" w:sz="0" w:space="0" w:color="auto" w:frame="1"/>
              </w:rPr>
            </w:pPr>
            <w:r>
              <w:rPr>
                <w:rFonts w:cstheme="minorHAnsi"/>
                <w:sz w:val="24"/>
                <w:szCs w:val="24"/>
                <w:bdr w:val="none" w:sz="0" w:space="0" w:color="auto" w:frame="1"/>
              </w:rPr>
              <w:t>TPB</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CS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XNK</w:t>
            </w:r>
          </w:p>
          <w:p w:rsidR="00E21901" w:rsidRDefault="00E21901" w:rsidP="00B07791">
            <w:pPr>
              <w:rPr>
                <w:rFonts w:cstheme="minorHAnsi"/>
                <w:sz w:val="24"/>
                <w:szCs w:val="24"/>
                <w:bdr w:val="none" w:sz="0" w:space="0" w:color="auto" w:frame="1"/>
              </w:rPr>
            </w:pP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Sales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lastRenderedPageBreak/>
              <w:t>KT/FIN</w:t>
            </w:r>
          </w:p>
        </w:tc>
        <w:tc>
          <w:tcPr>
            <w:tcW w:w="7401" w:type="dxa"/>
          </w:tcPr>
          <w:p w:rsidR="00442624" w:rsidRDefault="00E21901" w:rsidP="00B66A58">
            <w:pPr>
              <w:rPr>
                <w:rFonts w:cstheme="minorHAnsi"/>
                <w:sz w:val="24"/>
                <w:szCs w:val="24"/>
                <w:bdr w:val="none" w:sz="0" w:space="0" w:color="auto" w:frame="1"/>
              </w:rPr>
            </w:pPr>
            <w:proofErr w:type="spellStart"/>
            <w:r>
              <w:rPr>
                <w:rFonts w:cstheme="minorHAnsi"/>
                <w:sz w:val="24"/>
                <w:szCs w:val="24"/>
                <w:bdr w:val="none" w:sz="0" w:space="0" w:color="auto" w:frame="1"/>
              </w:rPr>
              <w:lastRenderedPageBreak/>
              <w:t>Trưởng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Bộ</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phận</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Chứng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từ</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Xuất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Nhập</w:t>
            </w:r>
            <w:proofErr w:type="spellEnd"/>
            <w:r>
              <w:rPr>
                <w:rFonts w:cstheme="minorHAnsi"/>
                <w:sz w:val="24"/>
                <w:szCs w:val="24"/>
                <w:bdr w:val="none" w:sz="0" w:space="0" w:color="auto" w:frame="1"/>
              </w:rPr>
              <w:t xml:space="preserve"> </w:t>
            </w:r>
            <w:proofErr w:type="spellStart"/>
            <w:proofErr w:type="gramStart"/>
            <w:r>
              <w:rPr>
                <w:rFonts w:cstheme="minorHAnsi"/>
                <w:sz w:val="24"/>
                <w:szCs w:val="24"/>
                <w:bdr w:val="none" w:sz="0" w:space="0" w:color="auto" w:frame="1"/>
              </w:rPr>
              <w:t>Khẩu</w:t>
            </w:r>
            <w:proofErr w:type="spellEnd"/>
            <w:r>
              <w:rPr>
                <w:rFonts w:cstheme="minorHAnsi"/>
                <w:sz w:val="24"/>
                <w:szCs w:val="24"/>
                <w:bdr w:val="none" w:sz="0" w:space="0" w:color="auto" w:frame="1"/>
              </w:rPr>
              <w:t xml:space="preserve"> :</w:t>
            </w:r>
            <w:proofErr w:type="gramEnd"/>
            <w:r>
              <w:rPr>
                <w:rFonts w:cstheme="minorHAnsi"/>
                <w:sz w:val="24"/>
                <w:szCs w:val="24"/>
                <w:bdr w:val="none" w:sz="0" w:space="0" w:color="auto" w:frame="1"/>
              </w:rPr>
              <w:t xml:space="preserve"> </w:t>
            </w:r>
            <w:proofErr w:type="spellStart"/>
            <w:r>
              <w:rPr>
                <w:rFonts w:cstheme="minorHAnsi"/>
                <w:sz w:val="24"/>
                <w:szCs w:val="24"/>
                <w:bdr w:val="none" w:sz="0" w:space="0" w:color="auto" w:frame="1"/>
              </w:rPr>
              <w:t>làm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thủ</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tục</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giao</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hàng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hóa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dịch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Hải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quan</w:t>
            </w:r>
            <w:proofErr w:type="spellEnd"/>
            <w:r>
              <w:rPr>
                <w:rFonts w:cstheme="minorHAnsi"/>
                <w:sz w:val="24"/>
                <w:szCs w:val="24"/>
                <w:bdr w:val="none" w:sz="0" w:space="0" w:color="auto" w:frame="1"/>
              </w:rPr>
              <w:t xml:space="preserve">, C/O,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tra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Chất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lượng</w:t>
            </w:r>
            <w:proofErr w:type="spellEnd"/>
            <w:r>
              <w:rPr>
                <w:rFonts w:cstheme="minorHAnsi"/>
                <w:sz w:val="24"/>
                <w:szCs w:val="24"/>
                <w:bdr w:val="none" w:sz="0" w:space="0" w:color="auto" w:frame="1"/>
              </w:rPr>
              <w:t>,….</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Kinh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doanh</w:t>
            </w:r>
            <w:proofErr w:type="spellEnd"/>
            <w:r>
              <w:rPr>
                <w:rFonts w:cstheme="minorHAnsi"/>
                <w:sz w:val="24"/>
                <w:szCs w:val="24"/>
                <w:bdr w:val="none" w:sz="0" w:space="0" w:color="auto" w:frame="1"/>
              </w:rPr>
              <w:t xml:space="preserve"> – Sales</w:t>
            </w:r>
          </w:p>
          <w:p w:rsidR="00E21901" w:rsidRPr="00442624" w:rsidRDefault="00E21901" w:rsidP="00B66A58">
            <w:pPr>
              <w:rPr>
                <w:rFonts w:cstheme="minorHAnsi"/>
                <w:sz w:val="24"/>
                <w:szCs w:val="24"/>
                <w:bdr w:val="none" w:sz="0" w:space="0" w:color="auto" w:frame="1"/>
              </w:rPr>
            </w:pPr>
            <w:r>
              <w:rPr>
                <w:rFonts w:cstheme="minorHAnsi"/>
                <w:sz w:val="24"/>
                <w:szCs w:val="24"/>
                <w:bdr w:val="none" w:sz="0" w:space="0" w:color="auto" w:frame="1"/>
              </w:rPr>
              <w:lastRenderedPageBreak/>
              <w:t xml:space="preserve">P. </w:t>
            </w:r>
            <w:proofErr w:type="spellStart"/>
            <w:r>
              <w:rPr>
                <w:rFonts w:cstheme="minorHAnsi"/>
                <w:sz w:val="24"/>
                <w:szCs w:val="24"/>
                <w:bdr w:val="none" w:sz="0" w:space="0" w:color="auto" w:frame="1"/>
              </w:rPr>
              <w:t>Kế</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toán</w:t>
            </w:r>
            <w:proofErr w:type="spellEnd"/>
            <w:r>
              <w:rPr>
                <w:rFonts w:cstheme="minorHAnsi"/>
                <w:sz w:val="24"/>
                <w:szCs w:val="24"/>
                <w:bdr w:val="none" w:sz="0" w:space="0" w:color="auto" w:frame="1"/>
              </w:rPr>
              <w:t xml:space="preserve"> (Finance)</w:t>
            </w: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5" w:name="_Toc509821895"/>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320C8E" w:rsidRDefault="00320C8E" w:rsidP="00320C8E">
      <w:pPr>
        <w:pStyle w:val="ListParagraph"/>
        <w:numPr>
          <w:ilvl w:val="0"/>
          <w:numId w:val="3"/>
        </w:numPr>
        <w:rPr>
          <w:rFonts w:cstheme="minorHAnsi"/>
          <w:b w:val="0"/>
          <w:sz w:val="24"/>
          <w:szCs w:val="24"/>
          <w:lang w:val="nl-NL"/>
        </w:rPr>
      </w:pPr>
      <w:r w:rsidRPr="00320C8E">
        <w:rPr>
          <w:rFonts w:cstheme="minorHAnsi"/>
          <w:b w:val="0"/>
          <w:sz w:val="24"/>
          <w:szCs w:val="24"/>
          <w:lang w:val="nl-NL"/>
        </w:rPr>
        <w:t>Bộ phận kế toán chịu trách nhiệ</w:t>
      </w:r>
      <w:r>
        <w:rPr>
          <w:rFonts w:cstheme="minorHAnsi"/>
          <w:b w:val="0"/>
          <w:sz w:val="24"/>
          <w:szCs w:val="24"/>
          <w:lang w:val="nl-NL"/>
        </w:rPr>
        <w:t>m đả</w:t>
      </w:r>
      <w:r w:rsidRPr="00320C8E">
        <w:rPr>
          <w:rFonts w:cstheme="minorHAnsi"/>
          <w:b w:val="0"/>
          <w:sz w:val="24"/>
          <w:szCs w:val="24"/>
          <w:lang w:val="nl-NL"/>
        </w:rPr>
        <w:t>m bảo tất cả các qui trình kiểm tra, xuất DEBIT và Hóa Đơn cho khách hàng theo C-TPAT phải được áp dụng và theo dõi.</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8B58CD" w:rsidRDefault="008B58CD" w:rsidP="007F3DFF">
      <w:pPr>
        <w:pStyle w:val="Heading2"/>
      </w:pPr>
      <w:bookmarkStart w:id="6" w:name="_Toc509821896"/>
      <w:r w:rsidRPr="0016065E">
        <w:t>QUY TRÌNH</w:t>
      </w:r>
      <w:bookmarkEnd w:id="6"/>
    </w:p>
    <w:p w:rsidR="00CB482C" w:rsidRPr="00CB482C" w:rsidRDefault="00CB482C" w:rsidP="00CB482C"/>
    <w:p w:rsidR="00CB482C" w:rsidRDefault="00CB482C" w:rsidP="00825634">
      <w:pPr>
        <w:pStyle w:val="Heading3"/>
      </w:pPr>
      <w:bookmarkStart w:id="7" w:name="_Toc509821897"/>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7"/>
      <w:proofErr w:type="spellEnd"/>
    </w:p>
    <w:p w:rsidR="00CB482C" w:rsidRDefault="00616073" w:rsidP="00CB482C">
      <w:pPr>
        <w:jc w:val="center"/>
        <w:rPr>
          <w:rFonts w:cstheme="minorHAnsi"/>
          <w:sz w:val="24"/>
          <w:szCs w:val="24"/>
        </w:rPr>
      </w:pPr>
      <w:r>
        <w:rPr>
          <w:rFonts w:cstheme="minorHAnsi"/>
          <w:noProof/>
          <w:sz w:val="24"/>
          <w:szCs w:val="24"/>
        </w:rPr>
        <w:drawing>
          <wp:inline distT="0" distB="0" distL="0" distR="0" wp14:anchorId="0561CE8C">
            <wp:extent cx="5521607" cy="3187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021" cy="3190826"/>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8"/>
      <w:proofErr w:type="spellEnd"/>
    </w:p>
    <w:p w:rsidR="006C3BD9" w:rsidRPr="000C5BC5" w:rsidRDefault="006C3BD9" w:rsidP="003072DC">
      <w:pPr>
        <w:pStyle w:val="Heading5"/>
      </w:pPr>
      <w:r w:rsidRPr="00D973AB">
        <w:rPr>
          <w:bCs/>
          <w:bdr w:val="none" w:sz="0" w:space="0" w:color="auto" w:frame="1"/>
          <w:lang w:val="vi-VN"/>
        </w:rPr>
        <w:t xml:space="preserve">Bước 1. </w:t>
      </w:r>
      <w:proofErr w:type="spellStart"/>
      <w:r w:rsidR="003072DC">
        <w:t>Yêu</w:t>
      </w:r>
      <w:proofErr w:type="spellEnd"/>
      <w:r w:rsidR="003072DC">
        <w:t xml:space="preserve"> </w:t>
      </w:r>
      <w:proofErr w:type="spellStart"/>
      <w:r w:rsidR="003072DC">
        <w:t>cầu</w:t>
      </w:r>
      <w:proofErr w:type="spellEnd"/>
      <w:r w:rsidR="003072DC">
        <w:t xml:space="preserve"> </w:t>
      </w:r>
      <w:proofErr w:type="spellStart"/>
      <w:r w:rsidR="003072DC">
        <w:t>thu</w:t>
      </w:r>
      <w:proofErr w:type="spellEnd"/>
      <w:r w:rsidR="003072DC">
        <w:t xml:space="preserve"> </w:t>
      </w:r>
      <w:proofErr w:type="spellStart"/>
      <w:r w:rsidR="003072DC">
        <w:t>tiền</w:t>
      </w:r>
      <w:proofErr w:type="spellEnd"/>
    </w:p>
    <w:p w:rsidR="003072DC" w:rsidRPr="003072DC" w:rsidRDefault="003072DC" w:rsidP="003072DC">
      <w:pPr>
        <w:pStyle w:val="BodyText3"/>
        <w:numPr>
          <w:ilvl w:val="0"/>
          <w:numId w:val="37"/>
        </w:numPr>
        <w:jc w:val="both"/>
        <w:rPr>
          <w:rFonts w:asciiTheme="minorHAnsi" w:hAnsiTheme="minorHAnsi" w:cstheme="minorHAnsi"/>
          <w:sz w:val="24"/>
          <w:szCs w:val="24"/>
          <w:lang w:val="nl-NL"/>
        </w:rPr>
      </w:pPr>
      <w:proofErr w:type="spellStart"/>
      <w:r w:rsidRPr="003072DC">
        <w:rPr>
          <w:rFonts w:asciiTheme="minorHAnsi" w:hAnsiTheme="minorHAnsi" w:cstheme="minorHAnsi"/>
          <w:sz w:val="24"/>
          <w:szCs w:val="24"/>
        </w:rPr>
        <w:t>Nhân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viên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Phòng</w:t>
      </w:r>
      <w:proofErr w:type="spellEnd"/>
      <w:r w:rsidRPr="003072DC">
        <w:rPr>
          <w:rFonts w:asciiTheme="minorHAnsi" w:hAnsiTheme="minorHAnsi" w:cstheme="minorHAnsi"/>
          <w:sz w:val="24"/>
          <w:szCs w:val="24"/>
        </w:rPr>
        <w:t xml:space="preserve"> KD (Sales) c</w:t>
      </w:r>
      <w:r w:rsidRPr="003072DC">
        <w:rPr>
          <w:rFonts w:asciiTheme="minorHAnsi" w:hAnsiTheme="minorHAnsi" w:cstheme="minorHAnsi"/>
          <w:sz w:val="24"/>
          <w:szCs w:val="24"/>
          <w:lang w:val="nl-NL"/>
        </w:rPr>
        <w:t xml:space="preserve">hủ động kiểm tra số W/O đủ đúng thông tin, chính xác về chi phí final, ký xác nhận tại bảng quyết toán,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EF1033" w:rsidRDefault="003072DC" w:rsidP="003072DC">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Gửi số File đến phòng Tài chính Kế toán để xuất DEBIT</w:t>
      </w:r>
    </w:p>
    <w:p w:rsidR="00D96634" w:rsidRDefault="00425945" w:rsidP="00425945">
      <w:pPr>
        <w:pStyle w:val="ListParagraph"/>
        <w:numPr>
          <w:ilvl w:val="0"/>
          <w:numId w:val="37"/>
        </w:numPr>
        <w:rPr>
          <w:rFonts w:eastAsia="SimSun" w:cstheme="minorHAnsi"/>
          <w:b w:val="0"/>
          <w:sz w:val="24"/>
          <w:szCs w:val="24"/>
          <w:lang w:val="nl-NL" w:eastAsia="en-US"/>
        </w:rPr>
      </w:pPr>
      <w:r w:rsidRPr="00425945">
        <w:rPr>
          <w:rFonts w:eastAsia="SimSun" w:cstheme="minorHAnsi"/>
          <w:b w:val="0"/>
          <w:sz w:val="24"/>
          <w:szCs w:val="24"/>
          <w:lang w:val="nl-NL" w:eastAsia="en-US"/>
        </w:rPr>
        <w:t>Đối với khách h</w:t>
      </w:r>
      <w:r w:rsidR="00D96634">
        <w:rPr>
          <w:rFonts w:eastAsia="SimSun" w:cstheme="minorHAnsi"/>
          <w:b w:val="0"/>
          <w:sz w:val="24"/>
          <w:szCs w:val="24"/>
          <w:lang w:val="nl-NL" w:eastAsia="en-US"/>
        </w:rPr>
        <w:t>à</w:t>
      </w:r>
      <w:r w:rsidRPr="00425945">
        <w:rPr>
          <w:rFonts w:eastAsia="SimSun" w:cstheme="minorHAnsi"/>
          <w:b w:val="0"/>
          <w:sz w:val="24"/>
          <w:szCs w:val="24"/>
          <w:lang w:val="nl-NL" w:eastAsia="en-US"/>
        </w:rPr>
        <w:t>ng đến trực tiếp Văn phòng để thanh toán tiền mặt</w:t>
      </w:r>
      <w:r w:rsidR="00D96634">
        <w:rPr>
          <w:rFonts w:eastAsia="SimSun" w:cstheme="minorHAnsi"/>
          <w:b w:val="0"/>
          <w:sz w:val="24"/>
          <w:szCs w:val="24"/>
          <w:lang w:val="nl-NL" w:eastAsia="en-US"/>
        </w:rPr>
        <w:t>:</w:t>
      </w:r>
    </w:p>
    <w:p w:rsidR="00D96634" w:rsidRDefault="00D96634" w:rsidP="00D96634">
      <w:pPr>
        <w:pStyle w:val="ListParagraph"/>
        <w:numPr>
          <w:ilvl w:val="1"/>
          <w:numId w:val="37"/>
        </w:numPr>
        <w:rPr>
          <w:rFonts w:eastAsia="SimSun" w:cstheme="minorHAnsi"/>
          <w:b w:val="0"/>
          <w:sz w:val="24"/>
          <w:szCs w:val="24"/>
          <w:lang w:val="nl-NL" w:eastAsia="en-US"/>
        </w:rPr>
      </w:pPr>
      <w:r>
        <w:rPr>
          <w:rFonts w:eastAsia="SimSun" w:cstheme="minorHAnsi"/>
          <w:b w:val="0"/>
          <w:sz w:val="24"/>
          <w:szCs w:val="24"/>
          <w:lang w:val="nl-NL" w:eastAsia="en-US"/>
        </w:rPr>
        <w:lastRenderedPageBreak/>
        <w:t xml:space="preserve">Sales nên làm </w:t>
      </w:r>
      <w:r w:rsidRPr="00425945">
        <w:rPr>
          <w:rFonts w:eastAsia="SimSun" w:cstheme="minorHAnsi"/>
          <w:sz w:val="24"/>
          <w:szCs w:val="24"/>
          <w:lang w:val="nl-NL" w:eastAsia="en-US"/>
        </w:rPr>
        <w:t>lịch hẹn</w:t>
      </w:r>
      <w:r>
        <w:rPr>
          <w:rFonts w:eastAsia="SimSun" w:cstheme="minorHAnsi"/>
          <w:b w:val="0"/>
          <w:sz w:val="24"/>
          <w:szCs w:val="24"/>
          <w:lang w:val="nl-NL" w:eastAsia="en-US"/>
        </w:rPr>
        <w:t xml:space="preserve"> với khách hàng </w:t>
      </w:r>
      <w:r w:rsidRPr="00425945">
        <w:rPr>
          <w:rFonts w:eastAsia="SimSun" w:cstheme="minorHAnsi"/>
          <w:sz w:val="24"/>
          <w:szCs w:val="24"/>
          <w:lang w:val="nl-NL" w:eastAsia="en-US"/>
        </w:rPr>
        <w:t>trước 24h</w:t>
      </w:r>
      <w:r>
        <w:rPr>
          <w:rFonts w:eastAsia="SimSun" w:cstheme="minorHAnsi"/>
          <w:b w:val="0"/>
          <w:sz w:val="24"/>
          <w:szCs w:val="24"/>
          <w:lang w:val="nl-NL" w:eastAsia="en-US"/>
        </w:rPr>
        <w:t xml:space="preserve"> khi tới để các bộ phận chứng từ, XNK, Kế toán có thời gian kiểm tra, chuẩn bị các chứng từ liên quan, tránh mất thời gian của khách.</w:t>
      </w:r>
    </w:p>
    <w:p w:rsidR="00425945" w:rsidRPr="00425945" w:rsidRDefault="00425945" w:rsidP="00D96634">
      <w:pPr>
        <w:pStyle w:val="ListParagraph"/>
        <w:numPr>
          <w:ilvl w:val="1"/>
          <w:numId w:val="37"/>
        </w:numPr>
        <w:rPr>
          <w:rFonts w:eastAsia="SimSun" w:cstheme="minorHAnsi"/>
          <w:b w:val="0"/>
          <w:sz w:val="24"/>
          <w:szCs w:val="24"/>
          <w:lang w:val="nl-NL" w:eastAsia="en-US"/>
        </w:rPr>
      </w:pPr>
      <w:r w:rsidRPr="00425945">
        <w:rPr>
          <w:rFonts w:eastAsia="SimSun" w:cstheme="minorHAnsi"/>
          <w:b w:val="0"/>
          <w:sz w:val="24"/>
          <w:szCs w:val="24"/>
          <w:lang w:val="nl-NL" w:eastAsia="en-US"/>
        </w:rPr>
        <w:t>Bộ phận chứng từ phải cung cấp phiếu thu ghi đúng số tiền như trên WO đã kiểm tra với tỷ giá được cập nhật trên SMS thời điểm thu tiền mặt.</w:t>
      </w:r>
      <w:r>
        <w:rPr>
          <w:rFonts w:eastAsia="SimSun" w:cstheme="minorHAnsi"/>
          <w:b w:val="0"/>
          <w:sz w:val="24"/>
          <w:szCs w:val="24"/>
          <w:lang w:val="nl-NL" w:eastAsia="en-US"/>
        </w:rPr>
        <w:t xml:space="preserve"> </w:t>
      </w:r>
    </w:p>
    <w:p w:rsidR="003072DC" w:rsidRDefault="003072DC" w:rsidP="003072DC">
      <w:pPr>
        <w:pStyle w:val="BodyText3"/>
        <w:jc w:val="both"/>
        <w:rPr>
          <w:rFonts w:asciiTheme="minorHAnsi" w:hAnsiTheme="minorHAnsi" w:cstheme="minorHAnsi"/>
          <w:sz w:val="24"/>
          <w:szCs w:val="24"/>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F9177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r w:rsidR="00F91778">
        <w:rPr>
          <w:rFonts w:asciiTheme="minorHAnsi" w:hAnsiTheme="minorHAnsi" w:cstheme="minorHAnsi"/>
          <w:sz w:val="24"/>
          <w:szCs w:val="24"/>
          <w:lang w:val="nl-NL"/>
        </w:rPr>
        <w:t xml:space="preserve">– (CS: </w:t>
      </w:r>
      <w:r w:rsidR="00F91778" w:rsidRPr="00F91778">
        <w:rPr>
          <w:rFonts w:asciiTheme="minorHAnsi" w:hAnsiTheme="minorHAnsi" w:cstheme="minorHAnsi"/>
          <w:sz w:val="24"/>
          <w:szCs w:val="24"/>
          <w:lang w:val="nl-NL"/>
        </w:rPr>
        <w:t>Gửi Thông báo hàng đến kịp thời để khách hàng xác nhận</w:t>
      </w:r>
      <w:r w:rsidR="00F91778">
        <w:rPr>
          <w:rFonts w:asciiTheme="minorHAnsi" w:hAnsiTheme="minorHAnsi" w:cstheme="minorHAnsi"/>
          <w:sz w:val="24"/>
          <w:szCs w:val="24"/>
          <w:lang w:val="nl-NL"/>
        </w:rPr>
        <w:t xml:space="preserve"> và update Job File</w:t>
      </w:r>
      <w:r w:rsidR="00F91778" w:rsidRPr="00F91778">
        <w:rPr>
          <w:rFonts w:asciiTheme="minorHAnsi" w:hAnsiTheme="minorHAnsi" w:cstheme="minorHAnsi"/>
          <w:sz w:val="24"/>
          <w:szCs w:val="24"/>
          <w:lang w:val="nl-NL"/>
        </w:rPr>
        <w:t>.</w:t>
      </w:r>
      <w:r w:rsidR="00F91778">
        <w:rPr>
          <w:rFonts w:asciiTheme="minorHAnsi" w:hAnsiTheme="minorHAnsi" w:cstheme="minorHAnsi"/>
          <w:sz w:val="24"/>
          <w:szCs w:val="24"/>
          <w:lang w:val="nl-NL"/>
        </w:rPr>
        <w:t xml:space="preserve">) </w:t>
      </w:r>
    </w:p>
    <w:p w:rsidR="00F91778" w:rsidRDefault="00F91778" w:rsidP="00F9177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w:t>
      </w:r>
      <w:r w:rsidR="005533F4">
        <w:rPr>
          <w:rFonts w:asciiTheme="minorHAnsi" w:hAnsiTheme="minorHAnsi" w:cstheme="minorHAnsi"/>
          <w:sz w:val="24"/>
          <w:szCs w:val="24"/>
          <w:lang w:val="nl-NL"/>
        </w:rPr>
        <w:t>, các chứng từ XNK</w:t>
      </w:r>
    </w:p>
    <w:p w:rsidR="004D3748" w:rsidRPr="003072DC"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072DC" w:rsidRPr="004D3748" w:rsidRDefault="003072DC" w:rsidP="003072DC">
      <w:pPr>
        <w:pStyle w:val="BodyText3"/>
        <w:numPr>
          <w:ilvl w:val="0"/>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Pr="003072DC" w:rsidRDefault="003072DC" w:rsidP="003072DC">
      <w:pPr>
        <w:pStyle w:val="BodyText3"/>
        <w:numPr>
          <w:ilvl w:val="0"/>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3072DC" w:rsidRDefault="003072DC" w:rsidP="003072DC">
      <w:pPr>
        <w:pStyle w:val="BodyText3"/>
        <w:jc w:val="both"/>
        <w:rPr>
          <w:rFonts w:asciiTheme="minorHAnsi" w:hAnsiTheme="minorHAnsi" w:cstheme="minorHAnsi"/>
          <w:sz w:val="24"/>
          <w:szCs w:val="24"/>
          <w:lang w:val="nl-NL"/>
        </w:rPr>
      </w:pPr>
    </w:p>
    <w:p w:rsidR="00E514F3" w:rsidRDefault="00E514F3" w:rsidP="004D3748">
      <w:pPr>
        <w:pStyle w:val="Heading5"/>
        <w:rPr>
          <w:lang w:val="nl-NL"/>
        </w:rPr>
      </w:pPr>
      <w:r>
        <w:rPr>
          <w:lang w:val="nl-NL"/>
        </w:rPr>
        <w:t xml:space="preserve">Bước 3: </w:t>
      </w:r>
      <w:r w:rsidR="004D3748">
        <w:rPr>
          <w:lang w:val="nl-NL"/>
        </w:rPr>
        <w:t>Xuất Debit Note</w:t>
      </w:r>
    </w:p>
    <w:p w:rsidR="004D3748" w:rsidRDefault="004D3748" w:rsidP="00202FDB">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Sau khi có đầy đủ thông tin và xác định tính chính xác các thông tin, KT Chi phí xuất Debit Note cho khách hàng kiểm tra và số liệu lẫn thông tin đơn vị thanh toán, tên đơn vị ghi trên Hóa đơn.</w:t>
      </w:r>
    </w:p>
    <w:p w:rsidR="004D3748" w:rsidRDefault="004D3748" w:rsidP="004D3748">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w:t>
      </w:r>
      <w:r w:rsidR="00202FDB">
        <w:rPr>
          <w:rFonts w:asciiTheme="minorHAnsi" w:hAnsiTheme="minorHAnsi" w:cstheme="minorHAnsi"/>
          <w:sz w:val="24"/>
          <w:szCs w:val="24"/>
          <w:lang w:val="nl-NL"/>
        </w:rPr>
        <w:t xml:space="preserve">sau khi </w:t>
      </w:r>
      <w:r w:rsidRPr="004D3748">
        <w:rPr>
          <w:rFonts w:asciiTheme="minorHAnsi" w:hAnsiTheme="minorHAnsi" w:cstheme="minorHAnsi"/>
          <w:sz w:val="24"/>
          <w:szCs w:val="24"/>
          <w:lang w:val="nl-NL"/>
        </w:rPr>
        <w:t xml:space="preserve">có DEBIT của hãng tàu ( Đối với hàng không kèm dịch vụ </w:t>
      </w:r>
      <w:r w:rsidR="00202FDB">
        <w:rPr>
          <w:rFonts w:asciiTheme="minorHAnsi" w:hAnsiTheme="minorHAnsi" w:cstheme="minorHAnsi"/>
          <w:sz w:val="24"/>
          <w:szCs w:val="24"/>
          <w:lang w:val="nl-NL"/>
        </w:rPr>
        <w:t>XNK</w:t>
      </w:r>
      <w:r w:rsidRPr="004D3748">
        <w:rPr>
          <w:rFonts w:asciiTheme="minorHAnsi" w:hAnsiTheme="minorHAnsi" w:cstheme="minorHAnsi"/>
          <w:sz w:val="24"/>
          <w:szCs w:val="24"/>
          <w:lang w:val="nl-NL"/>
        </w:rPr>
        <w:t>).</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sau khi có quyết toán ( đối với hàng có kèm dịch vụ </w:t>
      </w:r>
      <w:r w:rsidR="00202FDB">
        <w:rPr>
          <w:rFonts w:asciiTheme="minorHAnsi" w:hAnsiTheme="minorHAnsi" w:cstheme="minorHAnsi"/>
          <w:sz w:val="24"/>
          <w:szCs w:val="24"/>
          <w:lang w:val="nl-NL"/>
        </w:rPr>
        <w:t>inland - XNK</w:t>
      </w:r>
      <w:r w:rsidRPr="004D3748">
        <w:rPr>
          <w:rFonts w:asciiTheme="minorHAnsi" w:hAnsiTheme="minorHAnsi" w:cstheme="minorHAnsi"/>
          <w:sz w:val="24"/>
          <w:szCs w:val="24"/>
          <w:lang w:val="nl-NL"/>
        </w:rPr>
        <w:t>).</w:t>
      </w:r>
    </w:p>
    <w:p w:rsidR="00202FDB" w:rsidRDefault="00616073" w:rsidP="00616073">
      <w:pPr>
        <w:pStyle w:val="BodyText3"/>
        <w:numPr>
          <w:ilvl w:val="0"/>
          <w:numId w:val="42"/>
        </w:numPr>
        <w:jc w:val="both"/>
        <w:rPr>
          <w:rFonts w:asciiTheme="minorHAnsi" w:hAnsiTheme="minorHAnsi" w:cstheme="minorHAnsi"/>
          <w:sz w:val="24"/>
          <w:szCs w:val="24"/>
          <w:lang w:val="nl-NL"/>
        </w:rPr>
      </w:pPr>
      <w:r w:rsidRPr="00616073">
        <w:rPr>
          <w:rFonts w:asciiTheme="minorHAnsi" w:hAnsiTheme="minorHAnsi" w:cstheme="minorHAnsi"/>
          <w:sz w:val="24"/>
          <w:szCs w:val="24"/>
          <w:lang w:val="nl-NL"/>
        </w:rPr>
        <w:t>Nếu không đúng, không được ký và tiến hành hủy DEBIT đó.</w:t>
      </w:r>
    </w:p>
    <w:p w:rsidR="004877BE" w:rsidRDefault="004D3748" w:rsidP="00202FDB">
      <w:pPr>
        <w:pStyle w:val="BodyText3"/>
        <w:numPr>
          <w:ilvl w:val="0"/>
          <w:numId w:val="4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Gửi khách hàng xác nhận công nợ</w:t>
      </w:r>
      <w:r w:rsidR="00202FDB">
        <w:rPr>
          <w:rFonts w:asciiTheme="minorHAnsi" w:hAnsiTheme="minorHAnsi" w:cstheme="minorHAnsi"/>
          <w:sz w:val="24"/>
          <w:szCs w:val="24"/>
          <w:lang w:val="nl-NL"/>
        </w:rPr>
        <w:t xml:space="preserve"> dựa trên Debit Note</w:t>
      </w:r>
      <w:r w:rsidR="00F91778">
        <w:rPr>
          <w:rFonts w:asciiTheme="minorHAnsi" w:hAnsiTheme="minorHAnsi" w:cstheme="minorHAnsi"/>
          <w:sz w:val="24"/>
          <w:szCs w:val="24"/>
          <w:lang w:val="nl-NL"/>
        </w:rPr>
        <w:t>, copy Sales để thông báo và đối chiếu.</w:t>
      </w:r>
    </w:p>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4D3748">
        <w:rPr>
          <w:bdr w:val="none" w:sz="0" w:space="0" w:color="auto" w:frame="1"/>
          <w:lang w:val="nl-NL"/>
        </w:rPr>
        <w:t>Xuất Hóa đơn – Thu tiền</w:t>
      </w:r>
    </w:p>
    <w:p w:rsidR="004D3748" w:rsidRDefault="00202FDB" w:rsidP="00202FDB">
      <w:pPr>
        <w:pStyle w:val="Heading5"/>
        <w:numPr>
          <w:ilvl w:val="0"/>
          <w:numId w:val="42"/>
        </w:numPr>
        <w:rPr>
          <w:rFonts w:cstheme="minorHAnsi"/>
          <w:b w:val="0"/>
          <w:szCs w:val="24"/>
          <w:bdr w:val="none" w:sz="0" w:space="0" w:color="auto" w:frame="1"/>
          <w:lang w:val="nl-NL"/>
        </w:rPr>
      </w:pPr>
      <w:r w:rsidRPr="00484F19">
        <w:rPr>
          <w:rFonts w:cstheme="minorHAnsi"/>
          <w:b w:val="0"/>
          <w:szCs w:val="24"/>
          <w:bdr w:val="none" w:sz="0" w:space="0" w:color="auto" w:frame="1"/>
          <w:lang w:val="nl-NL"/>
        </w:rPr>
        <w:t>Sau khi có xác nhận phản hồi của khách hàng, KT điều chỉnh cho phù hợp: đầy đủ, chính xác và xuất Hóa đơn chính thức (“Hóa đơn đỏ”)</w:t>
      </w:r>
    </w:p>
    <w:p w:rsidR="00C63E56" w:rsidRPr="00C63E56" w:rsidRDefault="00C63E56" w:rsidP="00C63E56">
      <w:pPr>
        <w:rPr>
          <w:lang w:val="nl-NL"/>
        </w:rPr>
      </w:pPr>
    </w:p>
    <w:p w:rsidR="00484F19" w:rsidRPr="00C63E56" w:rsidRDefault="00C63E56" w:rsidP="00C63E56">
      <w:pPr>
        <w:pStyle w:val="ListParagraph"/>
        <w:numPr>
          <w:ilvl w:val="0"/>
          <w:numId w:val="45"/>
        </w:numPr>
        <w:rPr>
          <w:lang w:val="nl-NL"/>
        </w:rPr>
      </w:pPr>
      <w:r>
        <w:rPr>
          <w:lang w:val="nl-NL"/>
        </w:rPr>
        <w:t>Khách đến nhận trực tiếp tại văn phòng</w:t>
      </w:r>
    </w:p>
    <w:p w:rsidR="00484F19" w:rsidRPr="00484F19" w:rsidRDefault="00425945" w:rsidP="00484F19">
      <w:pPr>
        <w:pStyle w:val="ListParagraph"/>
        <w:numPr>
          <w:ilvl w:val="0"/>
          <w:numId w:val="44"/>
        </w:numPr>
        <w:rPr>
          <w:b w:val="0"/>
          <w:lang w:val="nl-NL"/>
        </w:rPr>
      </w:pPr>
      <w:r>
        <w:rPr>
          <w:rFonts w:cstheme="minorHAnsi"/>
          <w:b w:val="0"/>
          <w:sz w:val="24"/>
          <w:szCs w:val="24"/>
          <w:lang w:val="nl-NL"/>
        </w:rPr>
        <w:t>Kiểm tra và lưu Giấy giới thiệu của khách hàng đến nhận chứng từ và Hóa đơn.</w:t>
      </w:r>
    </w:p>
    <w:p w:rsidR="00484F19" w:rsidRP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lastRenderedPageBreak/>
        <w:t>Đưa cả hai liên hóa đơn cho khách hàng kiểm tra, ký tên ở mục “ người mua hàng”</w:t>
      </w:r>
    </w:p>
    <w:p w:rsid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t xml:space="preserve">Sau khi khách hàng ký xong: Giao liên </w:t>
      </w:r>
      <w:r w:rsidRPr="00484F19">
        <w:rPr>
          <w:rFonts w:cstheme="minorHAnsi"/>
          <w:b w:val="0"/>
          <w:color w:val="FF0000"/>
          <w:sz w:val="24"/>
          <w:szCs w:val="24"/>
          <w:lang w:val="nl-NL"/>
        </w:rPr>
        <w:t>“màu đỏ”</w:t>
      </w:r>
      <w:r w:rsidRPr="00484F19">
        <w:rPr>
          <w:rFonts w:cstheme="minorHAnsi"/>
          <w:b w:val="0"/>
          <w:sz w:val="24"/>
          <w:szCs w:val="24"/>
          <w:lang w:val="nl-NL"/>
        </w:rPr>
        <w:t xml:space="preserve"> cho khách hàng, giữ lại liên “màu trắng”.</w:t>
      </w:r>
    </w:p>
    <w:p w:rsidR="00B806F0" w:rsidRPr="00484F19" w:rsidRDefault="00B806F0" w:rsidP="00B806F0">
      <w:pPr>
        <w:pStyle w:val="ListParagraph"/>
        <w:ind w:left="1440"/>
        <w:rPr>
          <w:rFonts w:cstheme="minorHAnsi"/>
          <w:b w:val="0"/>
          <w:sz w:val="24"/>
          <w:szCs w:val="24"/>
          <w:lang w:val="nl-NL"/>
        </w:rPr>
      </w:pPr>
    </w:p>
    <w:p w:rsidR="00484F19" w:rsidRPr="00C63E56" w:rsidRDefault="00C63E56" w:rsidP="00484F19">
      <w:pPr>
        <w:pStyle w:val="ListParagraph"/>
        <w:ind w:left="1080"/>
        <w:rPr>
          <w:rFonts w:cstheme="minorHAnsi"/>
          <w:sz w:val="24"/>
          <w:szCs w:val="24"/>
          <w:lang w:val="nl-NL"/>
        </w:rPr>
      </w:pPr>
      <w:r w:rsidRPr="00C63E56">
        <w:rPr>
          <w:rFonts w:cstheme="minorHAnsi"/>
          <w:sz w:val="24"/>
          <w:szCs w:val="24"/>
          <w:lang w:val="nl-NL"/>
        </w:rPr>
        <w:t>ii. Khách nhận tại VPĐD hoặc CPN:</w:t>
      </w:r>
    </w:p>
    <w:p w:rsidR="00B806F0" w:rsidRDefault="00B806F0" w:rsidP="00B806F0">
      <w:pPr>
        <w:pStyle w:val="ListParagraph"/>
        <w:numPr>
          <w:ilvl w:val="0"/>
          <w:numId w:val="46"/>
        </w:numPr>
        <w:rPr>
          <w:rFonts w:cstheme="minorHAnsi"/>
          <w:b w:val="0"/>
          <w:sz w:val="24"/>
          <w:szCs w:val="24"/>
          <w:lang w:val="nl-NL"/>
        </w:rPr>
      </w:pPr>
      <w:r w:rsidRPr="00B806F0">
        <w:rPr>
          <w:rFonts w:cstheme="minorHAnsi"/>
          <w:b w:val="0"/>
          <w:sz w:val="24"/>
          <w:szCs w:val="24"/>
          <w:lang w:val="nl-NL"/>
        </w:rPr>
        <w:t>Gửi tất cả các hóa đơn đỏ về cho các Văn phòng thu tiền mặt, hoặc</w:t>
      </w:r>
    </w:p>
    <w:p w:rsidR="00425945" w:rsidRPr="00425945" w:rsidRDefault="00B806F0" w:rsidP="00B806F0">
      <w:pPr>
        <w:pStyle w:val="ListParagraph"/>
        <w:numPr>
          <w:ilvl w:val="0"/>
          <w:numId w:val="46"/>
        </w:numPr>
        <w:rPr>
          <w:rFonts w:cstheme="minorHAnsi"/>
          <w:b w:val="0"/>
          <w:sz w:val="24"/>
          <w:szCs w:val="24"/>
          <w:lang w:val="nl-NL"/>
        </w:rPr>
      </w:pPr>
      <w:r>
        <w:rPr>
          <w:rFonts w:cstheme="minorHAnsi"/>
          <w:b w:val="0"/>
          <w:sz w:val="24"/>
          <w:szCs w:val="24"/>
          <w:lang w:val="nl-NL"/>
        </w:rPr>
        <w:t>G</w:t>
      </w:r>
      <w:r w:rsidRPr="00B806F0">
        <w:rPr>
          <w:rFonts w:cstheme="minorHAnsi"/>
          <w:b w:val="0"/>
          <w:sz w:val="24"/>
          <w:szCs w:val="24"/>
          <w:lang w:val="nl-NL"/>
        </w:rPr>
        <w:t>ửi trực tiếp cho khách hàng nếu được yêu cầu bằng cách gửi chuyển phát nhanh.</w:t>
      </w:r>
      <w:r w:rsidR="00425945" w:rsidRPr="00425945">
        <w:rPr>
          <w:rFonts w:cstheme="minorHAnsi"/>
          <w:b w:val="0"/>
          <w:sz w:val="24"/>
          <w:szCs w:val="24"/>
          <w:lang w:val="nl-NL"/>
        </w:rPr>
        <w:t xml:space="preserve"> </w:t>
      </w:r>
      <w:r>
        <w:rPr>
          <w:rFonts w:cstheme="minorHAnsi"/>
          <w:b w:val="0"/>
          <w:sz w:val="24"/>
          <w:szCs w:val="24"/>
          <w:lang w:val="nl-NL"/>
        </w:rPr>
        <w:t>P</w:t>
      </w:r>
      <w:r w:rsidR="00425945" w:rsidRPr="00425945">
        <w:rPr>
          <w:rFonts w:cstheme="minorHAnsi"/>
          <w:b w:val="0"/>
          <w:sz w:val="24"/>
          <w:szCs w:val="24"/>
          <w:lang w:val="nl-NL"/>
        </w:rPr>
        <w:t xml:space="preserve">hải </w:t>
      </w:r>
      <w:r>
        <w:rPr>
          <w:rFonts w:cstheme="minorHAnsi"/>
          <w:b w:val="0"/>
          <w:sz w:val="24"/>
          <w:szCs w:val="24"/>
          <w:lang w:val="nl-NL"/>
        </w:rPr>
        <w:t xml:space="preserve">có </w:t>
      </w:r>
      <w:r w:rsidR="00425945" w:rsidRPr="00425945">
        <w:rPr>
          <w:rFonts w:cstheme="minorHAnsi"/>
          <w:b w:val="0"/>
          <w:sz w:val="24"/>
          <w:szCs w:val="24"/>
          <w:lang w:val="nl-NL"/>
        </w:rPr>
        <w:t>xác nhận thông tin với KH trước khi gửi hóa đơn và tờ khai.</w:t>
      </w:r>
    </w:p>
    <w:p w:rsidR="00425945" w:rsidRDefault="00425945" w:rsidP="00425945">
      <w:pPr>
        <w:pStyle w:val="ListParagraph"/>
        <w:ind w:left="1080"/>
        <w:rPr>
          <w:rFonts w:cstheme="minorHAnsi"/>
          <w:b w:val="0"/>
          <w:sz w:val="24"/>
          <w:szCs w:val="24"/>
          <w:lang w:val="nl-NL"/>
        </w:rPr>
      </w:pPr>
    </w:p>
    <w:p w:rsidR="00F91778" w:rsidRPr="00484F19" w:rsidRDefault="00F91778" w:rsidP="00484F19">
      <w:pPr>
        <w:pStyle w:val="ListParagraph"/>
        <w:numPr>
          <w:ilvl w:val="0"/>
          <w:numId w:val="42"/>
        </w:numPr>
        <w:rPr>
          <w:rFonts w:cstheme="minorHAnsi"/>
          <w:b w:val="0"/>
          <w:sz w:val="24"/>
          <w:szCs w:val="24"/>
          <w:lang w:val="nl-NL"/>
        </w:rPr>
      </w:pPr>
      <w:r>
        <w:rPr>
          <w:rFonts w:cstheme="minorHAnsi"/>
          <w:b w:val="0"/>
          <w:sz w:val="24"/>
          <w:szCs w:val="24"/>
          <w:lang w:val="nl-NL"/>
        </w:rPr>
        <w:t>Thông báo Sales để phối hợp theo dõi công nợ</w:t>
      </w:r>
    </w:p>
    <w:p w:rsidR="00484F19" w:rsidRPr="00484F19" w:rsidRDefault="00484F19" w:rsidP="00484F19">
      <w:pPr>
        <w:pStyle w:val="ListParagraph"/>
        <w:ind w:left="1080"/>
        <w:rPr>
          <w:rFonts w:cstheme="minorHAnsi"/>
          <w:sz w:val="24"/>
          <w:szCs w:val="24"/>
          <w:lang w:val="nl-NL"/>
        </w:rPr>
      </w:pPr>
    </w:p>
    <w:p w:rsidR="00202FDB" w:rsidRPr="00C63E56" w:rsidRDefault="00202FDB" w:rsidP="00202FDB">
      <w:pPr>
        <w:pStyle w:val="ListParagraph"/>
        <w:numPr>
          <w:ilvl w:val="0"/>
          <w:numId w:val="42"/>
        </w:numPr>
        <w:rPr>
          <w:rFonts w:cstheme="minorHAnsi"/>
          <w:sz w:val="24"/>
          <w:szCs w:val="24"/>
          <w:lang w:val="nl-NL"/>
        </w:rPr>
      </w:pPr>
      <w:r w:rsidRPr="00484F19">
        <w:rPr>
          <w:rFonts w:cstheme="minorHAnsi"/>
          <w:b w:val="0"/>
          <w:sz w:val="24"/>
          <w:szCs w:val="24"/>
          <w:lang w:val="nl-NL"/>
        </w:rPr>
        <w:t>Bàn giao các chứng từ của lô hàng (vd. Vận đơn, Chứng từ XNK, Lệnh giao hàng) và Hóa đơn sau khi thu tiền hoặc xác nhận trả tiền đối với khách hàng có ký hợp đồng trả chậm.</w:t>
      </w:r>
    </w:p>
    <w:p w:rsidR="00C63E56" w:rsidRPr="00C63E56" w:rsidRDefault="00C63E56" w:rsidP="00C63E56">
      <w:pPr>
        <w:pStyle w:val="ListParagraph"/>
        <w:rPr>
          <w:rFonts w:cstheme="minorHAnsi"/>
          <w:sz w:val="24"/>
          <w:szCs w:val="24"/>
          <w:lang w:val="nl-NL"/>
        </w:rPr>
      </w:pPr>
    </w:p>
    <w:p w:rsidR="00C63E56" w:rsidRPr="00C63E56" w:rsidRDefault="00C63E56" w:rsidP="00C63E56">
      <w:pPr>
        <w:pStyle w:val="ListParagraph"/>
        <w:numPr>
          <w:ilvl w:val="0"/>
          <w:numId w:val="42"/>
        </w:numPr>
        <w:rPr>
          <w:rFonts w:cstheme="minorHAnsi"/>
          <w:sz w:val="24"/>
          <w:szCs w:val="24"/>
          <w:lang w:val="nl-NL"/>
        </w:rPr>
      </w:pPr>
      <w:r w:rsidRPr="00C63E56">
        <w:rPr>
          <w:rFonts w:cstheme="minorHAnsi"/>
          <w:sz w:val="24"/>
          <w:szCs w:val="24"/>
          <w:lang w:val="nl-NL"/>
        </w:rPr>
        <w:t xml:space="preserve">Sau khi nhận được thanh toán thì tiến hành ghi nhận khoản phải thu bằng cách làm nghiệp vụ </w:t>
      </w:r>
      <w:r w:rsidR="00806F36">
        <w:rPr>
          <w:rFonts w:cstheme="minorHAnsi"/>
          <w:sz w:val="24"/>
          <w:szCs w:val="24"/>
          <w:lang w:val="nl-NL"/>
        </w:rPr>
        <w:t>“</w:t>
      </w:r>
      <w:r w:rsidRPr="00C63E56">
        <w:rPr>
          <w:rFonts w:cstheme="minorHAnsi"/>
          <w:sz w:val="24"/>
          <w:szCs w:val="24"/>
          <w:lang w:val="nl-NL"/>
        </w:rPr>
        <w:t>paid</w:t>
      </w:r>
      <w:r w:rsidR="00806F36">
        <w:rPr>
          <w:rFonts w:cstheme="minorHAnsi"/>
          <w:sz w:val="24"/>
          <w:szCs w:val="24"/>
          <w:lang w:val="nl-NL"/>
        </w:rPr>
        <w:t>”</w:t>
      </w:r>
      <w:r w:rsidRPr="00C63E56">
        <w:rPr>
          <w:rFonts w:cstheme="minorHAnsi"/>
          <w:sz w:val="24"/>
          <w:szCs w:val="24"/>
          <w:lang w:val="nl-NL"/>
        </w:rPr>
        <w:t xml:space="preserve"> trên SMS</w:t>
      </w:r>
    </w:p>
    <w:p w:rsidR="00C63E56" w:rsidRPr="00484F19" w:rsidRDefault="00C63E56" w:rsidP="00C63E56">
      <w:pPr>
        <w:pStyle w:val="ListParagraph"/>
        <w:ind w:left="1080"/>
        <w:rPr>
          <w:rFonts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3. </w:t>
      </w:r>
      <w:r w:rsidR="004D3748">
        <w:rPr>
          <w:bdr w:val="none" w:sz="0" w:space="0" w:color="auto" w:frame="1"/>
          <w:lang w:val="nl-NL"/>
        </w:rPr>
        <w:t>Theo dõi việc thu tiền – Lưu hồ sơ</w:t>
      </w:r>
    </w:p>
    <w:p w:rsidR="00616073" w:rsidRPr="00616073" w:rsidRDefault="00616073" w:rsidP="00616073">
      <w:pPr>
        <w:pStyle w:val="ListParagraph"/>
        <w:numPr>
          <w:ilvl w:val="0"/>
          <w:numId w:val="42"/>
        </w:numPr>
        <w:jc w:val="both"/>
        <w:rPr>
          <w:rFonts w:cstheme="minorHAnsi"/>
          <w:sz w:val="24"/>
          <w:szCs w:val="24"/>
          <w:lang w:val="nl-NL"/>
        </w:rPr>
      </w:pPr>
      <w:r w:rsidRPr="00616073">
        <w:rPr>
          <w:rFonts w:cstheme="minorHAnsi"/>
          <w:b w:val="0"/>
          <w:sz w:val="24"/>
          <w:szCs w:val="24"/>
          <w:lang w:val="nl-NL"/>
        </w:rPr>
        <w:t>Cập nhật sổ giao nhận chứng từ tại phòng Tài Chính Kế Toán.</w:t>
      </w:r>
    </w:p>
    <w:p w:rsidR="00387503" w:rsidRPr="00616073" w:rsidRDefault="00202FDB" w:rsidP="00616073">
      <w:pPr>
        <w:pStyle w:val="ListParagraph"/>
        <w:numPr>
          <w:ilvl w:val="0"/>
          <w:numId w:val="42"/>
        </w:numPr>
        <w:jc w:val="both"/>
        <w:rPr>
          <w:rFonts w:cstheme="minorHAnsi"/>
          <w:sz w:val="24"/>
          <w:szCs w:val="24"/>
          <w:lang w:val="nl-NL"/>
        </w:rPr>
      </w:pPr>
      <w:r>
        <w:rPr>
          <w:rFonts w:cstheme="minorHAnsi"/>
          <w:b w:val="0"/>
          <w:sz w:val="24"/>
          <w:szCs w:val="24"/>
          <w:lang w:val="nl-NL"/>
        </w:rPr>
        <w:t>KT liên tục theo dõi công nợ đối với các lô hàng chưa thu tiền và phối hợp với các phòng ban liên quan (đặc biệt là phòng Kinh doanh) đôn đốc thu hồi công nợ đúng hạn.</w:t>
      </w:r>
    </w:p>
    <w:p w:rsidR="00616073" w:rsidRPr="00616073" w:rsidRDefault="00616073" w:rsidP="00616073">
      <w:pPr>
        <w:pStyle w:val="ListParagraph"/>
        <w:numPr>
          <w:ilvl w:val="0"/>
          <w:numId w:val="42"/>
        </w:numPr>
        <w:jc w:val="both"/>
        <w:rPr>
          <w:rFonts w:cstheme="minorHAnsi"/>
          <w:b w:val="0"/>
          <w:sz w:val="24"/>
          <w:szCs w:val="24"/>
          <w:lang w:val="nl-NL"/>
        </w:rPr>
      </w:pPr>
      <w:r w:rsidRPr="00616073">
        <w:rPr>
          <w:rFonts w:cstheme="minorHAnsi"/>
          <w:b w:val="0"/>
          <w:sz w:val="24"/>
          <w:szCs w:val="24"/>
          <w:lang w:val="nl-NL"/>
        </w:rPr>
        <w:t>Tiến hành lưu hồ sơ</w:t>
      </w:r>
    </w:p>
    <w:p w:rsidR="00A9745C" w:rsidRPr="00D973AB" w:rsidRDefault="00A9745C" w:rsidP="00D973AB">
      <w:pPr>
        <w:pStyle w:val="Heading2"/>
        <w:jc w:val="both"/>
        <w:rPr>
          <w:rFonts w:cstheme="minorHAnsi"/>
          <w:szCs w:val="24"/>
        </w:rPr>
      </w:pPr>
      <w:bookmarkStart w:id="9" w:name="_Toc509821899"/>
      <w:r w:rsidRPr="00D973AB">
        <w:rPr>
          <w:rFonts w:cstheme="minorHAnsi"/>
          <w:szCs w:val="24"/>
        </w:rPr>
        <w:t>KHUNG THỜI GIAN</w:t>
      </w:r>
      <w:bookmarkEnd w:id="9"/>
      <w:r w:rsidRPr="00D973AB">
        <w:rPr>
          <w:rFonts w:cstheme="minorHAnsi"/>
          <w:szCs w:val="24"/>
        </w:rPr>
        <w:t xml:space="preserve"> </w:t>
      </w: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84F19"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DEBIT của hãng tàu ( Đối với hàng không kèm dịch vụ XNK).</w:t>
      </w:r>
    </w:p>
    <w:p w:rsidR="00A9745C"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quyết toán ( đối với hàng có kèm dịch vụ inland - XNK).</w:t>
      </w:r>
    </w:p>
    <w:p w:rsidR="008E082D" w:rsidRDefault="008E082D" w:rsidP="00484F19">
      <w:pPr>
        <w:pStyle w:val="BodyText3"/>
        <w:ind w:left="1080"/>
        <w:jc w:val="both"/>
        <w:rPr>
          <w:rFonts w:asciiTheme="minorHAnsi" w:hAnsiTheme="minorHAnsi" w:cstheme="minorHAnsi"/>
          <w:sz w:val="24"/>
          <w:szCs w:val="24"/>
          <w:lang w:val="nl-NL"/>
        </w:rPr>
      </w:pP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Hóa đơn:</w:t>
      </w:r>
    </w:p>
    <w:p w:rsidR="00484F19" w:rsidRPr="00484F19" w:rsidRDefault="00484F19" w:rsidP="008E082D">
      <w:pPr>
        <w:pStyle w:val="ListParagraph"/>
        <w:numPr>
          <w:ilvl w:val="0"/>
          <w:numId w:val="44"/>
        </w:numPr>
        <w:jc w:val="both"/>
        <w:rPr>
          <w:rFonts w:cstheme="minorHAnsi"/>
          <w:b w:val="0"/>
          <w:sz w:val="24"/>
          <w:szCs w:val="24"/>
          <w:lang w:val="nl-NL"/>
        </w:rPr>
      </w:pPr>
      <w:r w:rsidRPr="00484F19">
        <w:rPr>
          <w:rFonts w:cstheme="minorHAnsi"/>
          <w:b w:val="0"/>
          <w:sz w:val="24"/>
          <w:szCs w:val="24"/>
          <w:lang w:val="nl-NL"/>
        </w:rPr>
        <w:t>Trong vòng 24h sau khi có xác nhận Debit Note là đúng</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D973AB">
      <w:pPr>
        <w:pStyle w:val="Heading2"/>
        <w:jc w:val="both"/>
        <w:rPr>
          <w:rFonts w:cstheme="minorHAnsi"/>
          <w:szCs w:val="24"/>
          <w:lang w:val="nl-NL"/>
        </w:rPr>
      </w:pPr>
      <w:bookmarkStart w:id="10" w:name="_Toc50982190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AB7570">
      <w:pPr>
        <w:pStyle w:val="Heading2"/>
      </w:pPr>
      <w:bookmarkStart w:id="11" w:name="_Toc509821901"/>
      <w:r w:rsidRPr="00B07791">
        <w:t xml:space="preserve">ĐÁNH GIÁ </w:t>
      </w:r>
      <w:r w:rsidR="008B58CD" w:rsidRPr="00B07791">
        <w:t>RỦI RO</w:t>
      </w:r>
      <w:bookmarkEnd w:id="11"/>
      <w:r w:rsidR="002F545E" w:rsidRPr="00B07791">
        <w:tab/>
      </w:r>
    </w:p>
    <w:p w:rsidR="00B25143" w:rsidRPr="00B07791" w:rsidRDefault="00B25143" w:rsidP="002753EB">
      <w:pPr>
        <w:rPr>
          <w:rFonts w:cstheme="minorHAnsi"/>
          <w:sz w:val="24"/>
          <w:szCs w:val="24"/>
        </w:rPr>
      </w:pPr>
    </w:p>
    <w:p w:rsidR="00B25143" w:rsidRPr="00B07791" w:rsidRDefault="00B25143" w:rsidP="00AB7570">
      <w:pPr>
        <w:pStyle w:val="Heading2"/>
      </w:pPr>
      <w:bookmarkStart w:id="12" w:name="_Toc509821902"/>
      <w:r w:rsidRPr="00B07791">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proofErr w:type="spellStart"/>
      <w:r>
        <w:rPr>
          <w:rFonts w:cstheme="minorHAnsi"/>
          <w:sz w:val="24"/>
          <w:szCs w:val="24"/>
        </w:rPr>
        <w:lastRenderedPageBreak/>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AB7570">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rsidR="009C71CD" w:rsidRPr="00AB7570"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proofErr w:type="spellStart"/>
            <w:r w:rsidRPr="0016065E">
              <w:t>Mô</w:t>
            </w:r>
            <w:proofErr w:type="spellEnd"/>
            <w:r w:rsidRPr="0016065E">
              <w:t xml:space="preserve"> </w:t>
            </w:r>
            <w:proofErr w:type="spellStart"/>
            <w:r w:rsidRPr="0016065E">
              <w:t>Tả</w:t>
            </w:r>
            <w:proofErr w:type="spellEnd"/>
            <w:r w:rsidRPr="0016065E">
              <w:t xml:space="preserve"> </w:t>
            </w:r>
            <w:proofErr w:type="spellStart"/>
            <w:r w:rsidRPr="0016065E">
              <w:t>Chứng</w:t>
            </w:r>
            <w:proofErr w:type="spellEnd"/>
            <w:r w:rsidRPr="0016065E">
              <w:t xml:space="preserve"> </w:t>
            </w:r>
            <w:proofErr w:type="spellStart"/>
            <w:r w:rsidRPr="0016065E">
              <w:t>Từ</w:t>
            </w:r>
            <w:proofErr w:type="spellEnd"/>
            <w:r w:rsidRPr="0016065E">
              <w:t xml:space="preserve">: </w:t>
            </w:r>
            <w:proofErr w:type="gramStart"/>
            <w:r w:rsidRPr="0016065E">
              <w:rPr>
                <w:i/>
              </w:rPr>
              <w:t xml:space="preserve">( </w:t>
            </w:r>
            <w:proofErr w:type="spellStart"/>
            <w:r w:rsidRPr="0016065E">
              <w:rPr>
                <w:i/>
              </w:rPr>
              <w:t>mô</w:t>
            </w:r>
            <w:proofErr w:type="spellEnd"/>
            <w:proofErr w:type="gramEnd"/>
            <w:r w:rsidRPr="0016065E">
              <w:rPr>
                <w:i/>
              </w:rPr>
              <w:t xml:space="preserve"> </w:t>
            </w:r>
            <w:proofErr w:type="spellStart"/>
            <w:r w:rsidRPr="0016065E">
              <w:rPr>
                <w:i/>
              </w:rPr>
              <w:t>tả</w:t>
            </w:r>
            <w:proofErr w:type="spellEnd"/>
            <w:r w:rsidRPr="0016065E">
              <w:rPr>
                <w:i/>
              </w:rPr>
              <w:t xml:space="preserve"> </w:t>
            </w:r>
            <w:proofErr w:type="spellStart"/>
            <w:r w:rsidRPr="0016065E">
              <w:rPr>
                <w:i/>
              </w:rPr>
              <w:t>các</w:t>
            </w:r>
            <w:proofErr w:type="spellEnd"/>
            <w:r w:rsidRPr="0016065E">
              <w:rPr>
                <w:i/>
              </w:rPr>
              <w:t xml:space="preserve"> </w:t>
            </w:r>
            <w:proofErr w:type="spellStart"/>
            <w:r w:rsidRPr="0016065E">
              <w:rPr>
                <w:i/>
              </w:rPr>
              <w:t>chứng</w:t>
            </w:r>
            <w:proofErr w:type="spellEnd"/>
            <w:r w:rsidRPr="0016065E">
              <w:rPr>
                <w:i/>
              </w:rPr>
              <w:t xml:space="preserve"> </w:t>
            </w:r>
            <w:proofErr w:type="spellStart"/>
            <w:r w:rsidRPr="0016065E">
              <w:rPr>
                <w:i/>
              </w:rPr>
              <w:t>từ</w:t>
            </w:r>
            <w:proofErr w:type="spellEnd"/>
            <w:r w:rsidRPr="0016065E">
              <w:rPr>
                <w:i/>
              </w:rPr>
              <w:t xml:space="preserve"> </w:t>
            </w:r>
            <w:proofErr w:type="spellStart"/>
            <w:r w:rsidRPr="0016065E">
              <w:rPr>
                <w:i/>
              </w:rPr>
              <w:t>đi</w:t>
            </w:r>
            <w:proofErr w:type="spellEnd"/>
            <w:r w:rsidRPr="0016065E">
              <w:rPr>
                <w:i/>
              </w:rPr>
              <w:t xml:space="preserve"> </w:t>
            </w:r>
            <w:proofErr w:type="spellStart"/>
            <w:r w:rsidRPr="0016065E">
              <w:rPr>
                <w:i/>
              </w:rPr>
              <w:t>kèm</w:t>
            </w:r>
            <w:proofErr w:type="spellEnd"/>
            <w:r w:rsidRPr="0016065E">
              <w:rPr>
                <w:i/>
              </w:rPr>
              <w:t xml:space="preserve"> </w:t>
            </w:r>
            <w:proofErr w:type="spellStart"/>
            <w:r w:rsidRPr="0016065E">
              <w:rPr>
                <w:i/>
              </w:rPr>
              <w:t>của</w:t>
            </w:r>
            <w:proofErr w:type="spellEnd"/>
            <w:r w:rsidRPr="0016065E">
              <w:rPr>
                <w:i/>
              </w:rPr>
              <w:t xml:space="preserve"> qui </w:t>
            </w:r>
            <w:proofErr w:type="spellStart"/>
            <w:r w:rsidRPr="0016065E">
              <w:rPr>
                <w:i/>
              </w:rPr>
              <w:t>trình</w:t>
            </w:r>
            <w:proofErr w:type="spellEnd"/>
            <w:r w:rsidRPr="0016065E">
              <w:rPr>
                <w:i/>
              </w:rPr>
              <w:t xml:space="preserve"> </w:t>
            </w:r>
            <w:proofErr w:type="spellStart"/>
            <w:r w:rsidRPr="0016065E">
              <w:rPr>
                <w:i/>
              </w:rPr>
              <w:t>theo</w:t>
            </w:r>
            <w:proofErr w:type="spellEnd"/>
            <w:r w:rsidRPr="0016065E">
              <w:rPr>
                <w:i/>
              </w:rPr>
              <w:t xml:space="preserve"> </w:t>
            </w:r>
            <w:proofErr w:type="spellStart"/>
            <w:r w:rsidRPr="0016065E">
              <w:rPr>
                <w:i/>
              </w:rPr>
              <w:t>từng</w:t>
            </w:r>
            <w:proofErr w:type="spellEnd"/>
            <w:r w:rsidRPr="0016065E">
              <w:rPr>
                <w:i/>
              </w:rPr>
              <w:t xml:space="preserve"> </w:t>
            </w:r>
            <w:proofErr w:type="spellStart"/>
            <w:r w:rsidRPr="0016065E">
              <w:rPr>
                <w:i/>
              </w:rPr>
              <w:t>giai</w:t>
            </w:r>
            <w:proofErr w:type="spellEnd"/>
            <w:r w:rsidRPr="0016065E">
              <w:rPr>
                <w:i/>
              </w:rPr>
              <w:t xml:space="preserve"> </w:t>
            </w:r>
            <w:proofErr w:type="spellStart"/>
            <w:r w:rsidRPr="0016065E">
              <w:rPr>
                <w:i/>
              </w:rPr>
              <w:t>đoạn</w:t>
            </w:r>
            <w:proofErr w:type="spellEnd"/>
            <w:r w:rsidRPr="0016065E">
              <w:rPr>
                <w:i/>
              </w:rPr>
              <w:t xml:space="preserve"> </w:t>
            </w:r>
            <w:proofErr w:type="spellStart"/>
            <w:r w:rsidRPr="0016065E">
              <w:rPr>
                <w:i/>
              </w:rPr>
              <w:t>theo</w:t>
            </w:r>
            <w:proofErr w:type="spellEnd"/>
            <w:r w:rsidRPr="0016065E">
              <w:rPr>
                <w:i/>
              </w:rPr>
              <w:t xml:space="preserve"> file </w:t>
            </w:r>
            <w:proofErr w:type="spellStart"/>
            <w:r w:rsidRPr="0016065E">
              <w:rPr>
                <w:i/>
              </w:rPr>
              <w:t>hình</w:t>
            </w:r>
            <w:proofErr w:type="spellEnd"/>
            <w:r w:rsidRPr="0016065E">
              <w:rPr>
                <w:i/>
              </w:rPr>
              <w:t xml:space="preserve"> </w:t>
            </w:r>
            <w:proofErr w:type="spellStart"/>
            <w:r w:rsidRPr="0016065E">
              <w:rPr>
                <w:i/>
              </w:rPr>
              <w:t>ảnh</w:t>
            </w:r>
            <w:proofErr w:type="spellEnd"/>
            <w:r w:rsidRPr="0016065E">
              <w:rPr>
                <w:i/>
              </w:rPr>
              <w:t xml:space="preserve">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w:t>
            </w:r>
            <w:proofErr w:type="spellStart"/>
            <w:r>
              <w:rPr>
                <w:rFonts w:ascii="Arial" w:hAnsi="Arial"/>
                <w:i/>
              </w:rPr>
              <w:t>Tên</w:t>
            </w:r>
            <w:proofErr w:type="spellEnd"/>
            <w:r>
              <w:rPr>
                <w:rFonts w:ascii="Arial" w:hAnsi="Arial"/>
                <w:i/>
              </w:rPr>
              <w:t xml:space="preserve"> </w:t>
            </w:r>
            <w:proofErr w:type="spellStart"/>
            <w:r>
              <w:rPr>
                <w:rFonts w:ascii="Arial" w:hAnsi="Arial"/>
                <w:i/>
              </w:rPr>
              <w:t>của</w:t>
            </w:r>
            <w:proofErr w:type="spellEnd"/>
            <w:r>
              <w:rPr>
                <w:rFonts w:ascii="Arial" w:hAnsi="Arial"/>
                <w:i/>
              </w:rPr>
              <w:t xml:space="preserve"> </w:t>
            </w:r>
            <w:proofErr w:type="spellStart"/>
            <w:r>
              <w:rPr>
                <w:rFonts w:ascii="Arial" w:hAnsi="Arial"/>
                <w:i/>
              </w:rPr>
              <w:t>giai</w:t>
            </w:r>
            <w:proofErr w:type="spellEnd"/>
            <w:r>
              <w:rPr>
                <w:rFonts w:ascii="Arial" w:hAnsi="Arial"/>
                <w:i/>
              </w:rPr>
              <w:t xml:space="preserve"> </w:t>
            </w:r>
            <w:proofErr w:type="spellStart"/>
            <w:r>
              <w:rPr>
                <w:rFonts w:ascii="Arial" w:hAnsi="Arial"/>
                <w:i/>
              </w:rPr>
              <w:t>đoạn</w:t>
            </w:r>
            <w:proofErr w:type="spellEnd"/>
            <w:r>
              <w:rPr>
                <w:rFonts w:ascii="Arial" w:hAnsi="Arial"/>
                <w:i/>
              </w:rPr>
              <w:t>)</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xml:space="preserve">( </w:t>
            </w:r>
            <w:proofErr w:type="spellStart"/>
            <w:r>
              <w:rPr>
                <w:rFonts w:ascii="Arial" w:hAnsi="Arial"/>
                <w:i/>
              </w:rPr>
              <w:t>hình</w:t>
            </w:r>
            <w:proofErr w:type="spellEnd"/>
            <w:proofErr w:type="gram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Pr>
                <w:rFonts w:ascii="Arial" w:hAnsi="Arial"/>
                <w:i/>
              </w:rPr>
              <w:t>đi</w:t>
            </w:r>
            <w:proofErr w:type="spellEnd"/>
            <w:r>
              <w:rPr>
                <w:rFonts w:ascii="Arial" w:hAnsi="Arial"/>
                <w:i/>
              </w:rPr>
              <w:t xml:space="preserve"> </w:t>
            </w:r>
            <w:proofErr w:type="spellStart"/>
            <w:r>
              <w:rPr>
                <w:rFonts w:ascii="Arial" w:hAnsi="Arial"/>
                <w:i/>
              </w:rPr>
              <w:t>kèm</w:t>
            </w:r>
            <w:proofErr w:type="spellEnd"/>
            <w:r>
              <w:rPr>
                <w:rFonts w:ascii="Arial" w:hAnsi="Arial"/>
                <w:i/>
              </w:rPr>
              <w:t xml:space="preserve"> </w:t>
            </w:r>
            <w:proofErr w:type="spellStart"/>
            <w:r>
              <w:rPr>
                <w:rFonts w:ascii="Arial" w:hAnsi="Arial"/>
                <w:i/>
              </w:rPr>
              <w:t>dạng</w:t>
            </w:r>
            <w:proofErr w:type="spellEnd"/>
            <w:r>
              <w:rPr>
                <w:rFonts w:ascii="Arial" w:hAnsi="Arial"/>
                <w:i/>
              </w:rPr>
              <w:t xml:space="preserve"> </w:t>
            </w:r>
            <w:proofErr w:type="spellStart"/>
            <w:r>
              <w:rPr>
                <w:rFonts w:ascii="Arial" w:hAnsi="Arial"/>
                <w:i/>
              </w:rPr>
              <w:t>hình</w:t>
            </w:r>
            <w:proofErr w:type="spell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sidR="00544F64">
              <w:rPr>
                <w:rFonts w:ascii="Arial" w:hAnsi="Arial"/>
                <w:i/>
              </w:rPr>
              <w:t>khổ</w:t>
            </w:r>
            <w:proofErr w:type="spellEnd"/>
            <w:r w:rsidR="00544F64">
              <w:rPr>
                <w:rFonts w:ascii="Arial" w:hAnsi="Arial"/>
                <w:i/>
              </w:rPr>
              <w:t xml:space="preserve"> </w:t>
            </w:r>
            <w:proofErr w:type="spellStart"/>
            <w:r w:rsidR="00544F64">
              <w:rPr>
                <w:rFonts w:ascii="Arial" w:hAnsi="Arial"/>
                <w:i/>
              </w:rPr>
              <w:t>giấy</w:t>
            </w:r>
            <w:proofErr w:type="spellEnd"/>
            <w:r w:rsidR="00544F64">
              <w:rPr>
                <w:rFonts w:ascii="Arial" w:hAnsi="Arial"/>
                <w:i/>
              </w:rPr>
              <w:t xml:space="preserve">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proofErr w:type="spellStart"/>
            <w:r>
              <w:rPr>
                <w:rFonts w:ascii="Arial" w:hAnsi="Arial"/>
                <w:i/>
              </w:rPr>
              <w:lastRenderedPageBreak/>
              <w:t>Bước</w:t>
            </w:r>
            <w:proofErr w:type="spellEnd"/>
            <w:r>
              <w:rPr>
                <w:rFonts w:ascii="Arial" w:hAnsi="Arial"/>
                <w:i/>
              </w:rPr>
              <w:t xml:space="preserve"> 2</w:t>
            </w:r>
          </w:p>
        </w:tc>
        <w:tc>
          <w:tcPr>
            <w:tcW w:w="6233" w:type="dxa"/>
          </w:tcPr>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W/O</w:t>
            </w:r>
          </w:p>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Job File</w:t>
            </w:r>
          </w:p>
          <w:p w:rsidR="009C71CD" w:rsidRPr="00444325" w:rsidRDefault="009C71CD" w:rsidP="00794188">
            <w:pPr>
              <w:spacing w:after="20"/>
              <w:rPr>
                <w:rFonts w:ascii="Arial" w:hAnsi="Arial" w:cs="Arial"/>
              </w:rPr>
            </w:pPr>
            <w:proofErr w:type="spellStart"/>
            <w:r>
              <w:rPr>
                <w:rFonts w:ascii="Arial" w:hAnsi="Arial" w:cs="Arial"/>
              </w:rPr>
              <w:t>Biểu</w:t>
            </w:r>
            <w:proofErr w:type="spellEnd"/>
            <w:r>
              <w:rPr>
                <w:rFonts w:ascii="Arial" w:hAnsi="Arial" w:cs="Arial"/>
              </w:rPr>
              <w:t xml:space="preserve"> </w:t>
            </w:r>
            <w:proofErr w:type="spellStart"/>
            <w:r>
              <w:rPr>
                <w:rFonts w:ascii="Arial" w:hAnsi="Arial" w:cs="Arial"/>
              </w:rPr>
              <w:t>mẫu</w:t>
            </w:r>
            <w:proofErr w:type="spellEnd"/>
            <w:r>
              <w:rPr>
                <w:rFonts w:ascii="Arial" w:hAnsi="Arial" w:cs="Arial"/>
              </w:rPr>
              <w:t xml:space="preserve">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 xml:space="preserve"> XNK (</w:t>
            </w:r>
            <w:proofErr w:type="spellStart"/>
            <w:r>
              <w:rPr>
                <w:rFonts w:ascii="Arial" w:hAnsi="Arial" w:cs="Arial"/>
              </w:rPr>
              <w:t>Tạm</w:t>
            </w:r>
            <w:proofErr w:type="spellEnd"/>
            <w:r>
              <w:rPr>
                <w:rFonts w:ascii="Arial" w:hAnsi="Arial" w:cs="Arial"/>
              </w:rPr>
              <w:t xml:space="preserve"> </w:t>
            </w:r>
            <w:proofErr w:type="spellStart"/>
            <w:r>
              <w:rPr>
                <w:rFonts w:ascii="Arial" w:hAnsi="Arial" w:cs="Arial"/>
              </w:rPr>
              <w:t>ứng</w:t>
            </w:r>
            <w:proofErr w:type="spellEnd"/>
            <w:r>
              <w:rPr>
                <w:rFonts w:ascii="Arial" w:hAnsi="Arial" w:cs="Arial"/>
              </w:rPr>
              <w:t xml:space="preserve"> –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w:t>
            </w:r>
          </w:p>
        </w:tc>
      </w:tr>
      <w:tr w:rsidR="00794188" w:rsidTr="00C97BF4">
        <w:trPr>
          <w:trHeight w:val="413"/>
        </w:trPr>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3</w:t>
            </w:r>
          </w:p>
        </w:tc>
        <w:tc>
          <w:tcPr>
            <w:tcW w:w="6233" w:type="dxa"/>
          </w:tcPr>
          <w:p w:rsidR="00794188" w:rsidRPr="00444325" w:rsidRDefault="00444325" w:rsidP="00794188">
            <w:pPr>
              <w:spacing w:after="20"/>
              <w:rPr>
                <w:rFonts w:ascii="Arial" w:hAnsi="Arial" w:cs="Arial"/>
              </w:rPr>
            </w:pPr>
            <w:proofErr w:type="spellStart"/>
            <w:r w:rsidRPr="00444325">
              <w:rPr>
                <w:rFonts w:ascii="Arial" w:hAnsi="Arial" w:cs="Arial"/>
              </w:rPr>
              <w:t>Mẫu</w:t>
            </w:r>
            <w:proofErr w:type="spellEnd"/>
            <w:r w:rsidRPr="00444325">
              <w:rPr>
                <w:rFonts w:ascii="Arial" w:hAnsi="Arial" w:cs="Arial"/>
              </w:rPr>
              <w:t xml:space="preserve"> Debit Note</w:t>
            </w:r>
          </w:p>
        </w:tc>
      </w:tr>
      <w:tr w:rsidR="00794188" w:rsidRPr="00957C59" w:rsidTr="00C97BF4">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4</w:t>
            </w:r>
          </w:p>
        </w:tc>
        <w:tc>
          <w:tcPr>
            <w:tcW w:w="6233" w:type="dxa"/>
          </w:tcPr>
          <w:p w:rsidR="00794188" w:rsidRPr="00444325" w:rsidRDefault="00444325" w:rsidP="00794188">
            <w:pPr>
              <w:pStyle w:val="Header"/>
              <w:rPr>
                <w:rFonts w:ascii="Arial" w:eastAsia="Times" w:hAnsi="Arial" w:cs="Arial"/>
                <w:szCs w:val="24"/>
              </w:rPr>
            </w:pPr>
            <w:proofErr w:type="spellStart"/>
            <w:r w:rsidRPr="00444325">
              <w:rPr>
                <w:rFonts w:ascii="Arial" w:eastAsia="Times" w:hAnsi="Arial" w:cs="Arial"/>
                <w:szCs w:val="24"/>
              </w:rPr>
              <w:t>Mẫu</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Hóa</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đơn</w:t>
            </w:r>
            <w:proofErr w:type="spellEnd"/>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4F6" w:rsidRDefault="004044F6" w:rsidP="002F545E">
      <w:pPr>
        <w:spacing w:after="0" w:line="240" w:lineRule="auto"/>
      </w:pPr>
      <w:r>
        <w:separator/>
      </w:r>
    </w:p>
  </w:endnote>
  <w:endnote w:type="continuationSeparator" w:id="0">
    <w:p w:rsidR="004044F6" w:rsidRDefault="004044F6"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16145B">
            <w:t>FIN</w:t>
          </w:r>
          <w:r w:rsidR="00446C8C">
            <w:t>-</w:t>
          </w:r>
          <w:r w:rsidR="00DB50BD">
            <w:t>00</w:t>
          </w:r>
          <w:r w:rsidR="004B6D45">
            <w:t>3</w:t>
          </w:r>
        </w:p>
      </w:tc>
      <w:tc>
        <w:tcPr>
          <w:tcW w:w="5580" w:type="dxa"/>
        </w:tcPr>
        <w:p w:rsidR="00446C8C" w:rsidRDefault="009611C7" w:rsidP="00F03E84">
          <w:pPr>
            <w:pStyle w:val="Footer"/>
            <w:tabs>
              <w:tab w:val="clear" w:pos="4680"/>
            </w:tabs>
            <w:jc w:val="center"/>
          </w:pPr>
          <w:r>
            <w:t xml:space="preserve">QUY TRÌNH </w:t>
          </w:r>
          <w:r w:rsidR="0016145B">
            <w:t>XUẤT</w:t>
          </w:r>
          <w:r w:rsidR="00552C76">
            <w:t xml:space="preserve"> – DEBIT NOTE </w:t>
          </w:r>
          <w:r w:rsidR="004B6D45">
            <w:t>–</w:t>
          </w:r>
          <w:r w:rsidR="00552C76">
            <w:t xml:space="preserve"> INVOICE</w:t>
          </w:r>
          <w:r w:rsidR="004B6D45">
            <w:t xml:space="preserve"> HÀNG NHẬP</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4044F6">
            <w:fldChar w:fldCharType="begin"/>
          </w:r>
          <w:r w:rsidR="004044F6">
            <w:instrText xml:space="preserve"> NUMPAGES   \* MERGEFORMAT </w:instrText>
          </w:r>
          <w:r w:rsidR="004044F6">
            <w:fldChar w:fldCharType="separate"/>
          </w:r>
          <w:r w:rsidR="00A9745C">
            <w:rPr>
              <w:noProof/>
            </w:rPr>
            <w:t>3</w:t>
          </w:r>
          <w:r w:rsidR="004044F6">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4F6" w:rsidRDefault="004044F6" w:rsidP="002F545E">
      <w:pPr>
        <w:spacing w:after="0" w:line="240" w:lineRule="auto"/>
      </w:pPr>
      <w:r>
        <w:separator/>
      </w:r>
    </w:p>
  </w:footnote>
  <w:footnote w:type="continuationSeparator" w:id="0">
    <w:p w:rsidR="004044F6" w:rsidRDefault="004044F6"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31FED"/>
    <w:multiLevelType w:val="hybridMultilevel"/>
    <w:tmpl w:val="FC200F9A"/>
    <w:lvl w:ilvl="0" w:tplc="B2E8E20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949CE"/>
    <w:multiLevelType w:val="hybridMultilevel"/>
    <w:tmpl w:val="37E83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3C5CE3"/>
    <w:multiLevelType w:val="hybridMultilevel"/>
    <w:tmpl w:val="56C8C2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5"/>
  </w:num>
  <w:num w:numId="4">
    <w:abstractNumId w:val="3"/>
  </w:num>
  <w:num w:numId="5">
    <w:abstractNumId w:val="47"/>
  </w:num>
  <w:num w:numId="6">
    <w:abstractNumId w:val="39"/>
  </w:num>
  <w:num w:numId="7">
    <w:abstractNumId w:val="28"/>
  </w:num>
  <w:num w:numId="8">
    <w:abstractNumId w:val="38"/>
  </w:num>
  <w:num w:numId="9">
    <w:abstractNumId w:val="4"/>
  </w:num>
  <w:num w:numId="10">
    <w:abstractNumId w:val="17"/>
  </w:num>
  <w:num w:numId="11">
    <w:abstractNumId w:val="8"/>
  </w:num>
  <w:num w:numId="12">
    <w:abstractNumId w:val="40"/>
  </w:num>
  <w:num w:numId="13">
    <w:abstractNumId w:val="44"/>
  </w:num>
  <w:num w:numId="14">
    <w:abstractNumId w:val="42"/>
  </w:num>
  <w:num w:numId="15">
    <w:abstractNumId w:val="29"/>
  </w:num>
  <w:num w:numId="16">
    <w:abstractNumId w:val="33"/>
  </w:num>
  <w:num w:numId="17">
    <w:abstractNumId w:val="25"/>
  </w:num>
  <w:num w:numId="18">
    <w:abstractNumId w:val="41"/>
  </w:num>
  <w:num w:numId="19">
    <w:abstractNumId w:val="36"/>
  </w:num>
  <w:num w:numId="20">
    <w:abstractNumId w:val="20"/>
  </w:num>
  <w:num w:numId="21">
    <w:abstractNumId w:val="16"/>
  </w:num>
  <w:num w:numId="22">
    <w:abstractNumId w:val="2"/>
  </w:num>
  <w:num w:numId="23">
    <w:abstractNumId w:val="30"/>
  </w:num>
  <w:num w:numId="24">
    <w:abstractNumId w:val="46"/>
  </w:num>
  <w:num w:numId="25">
    <w:abstractNumId w:val="15"/>
  </w:num>
  <w:num w:numId="26">
    <w:abstractNumId w:val="32"/>
  </w:num>
  <w:num w:numId="27">
    <w:abstractNumId w:val="35"/>
  </w:num>
  <w:num w:numId="28">
    <w:abstractNumId w:val="19"/>
  </w:num>
  <w:num w:numId="29">
    <w:abstractNumId w:val="11"/>
  </w:num>
  <w:num w:numId="30">
    <w:abstractNumId w:val="24"/>
  </w:num>
  <w:num w:numId="31">
    <w:abstractNumId w:val="49"/>
  </w:num>
  <w:num w:numId="32">
    <w:abstractNumId w:val="21"/>
  </w:num>
  <w:num w:numId="33">
    <w:abstractNumId w:val="43"/>
  </w:num>
  <w:num w:numId="34">
    <w:abstractNumId w:val="18"/>
  </w:num>
  <w:num w:numId="35">
    <w:abstractNumId w:val="27"/>
  </w:num>
  <w:num w:numId="36">
    <w:abstractNumId w:val="34"/>
  </w:num>
  <w:num w:numId="37">
    <w:abstractNumId w:val="26"/>
  </w:num>
  <w:num w:numId="38">
    <w:abstractNumId w:val="6"/>
  </w:num>
  <w:num w:numId="39">
    <w:abstractNumId w:val="12"/>
  </w:num>
  <w:num w:numId="40">
    <w:abstractNumId w:val="48"/>
  </w:num>
  <w:num w:numId="41">
    <w:abstractNumId w:val="9"/>
  </w:num>
  <w:num w:numId="42">
    <w:abstractNumId w:val="10"/>
  </w:num>
  <w:num w:numId="43">
    <w:abstractNumId w:val="23"/>
  </w:num>
  <w:num w:numId="44">
    <w:abstractNumId w:val="37"/>
  </w:num>
  <w:num w:numId="45">
    <w:abstractNumId w:val="1"/>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2C28"/>
    <w:rsid w:val="000F7D12"/>
    <w:rsid w:val="00106CCC"/>
    <w:rsid w:val="00115046"/>
    <w:rsid w:val="0012531C"/>
    <w:rsid w:val="00125F12"/>
    <w:rsid w:val="00134E68"/>
    <w:rsid w:val="00142CF7"/>
    <w:rsid w:val="001460F7"/>
    <w:rsid w:val="0016065E"/>
    <w:rsid w:val="0016145B"/>
    <w:rsid w:val="00167D37"/>
    <w:rsid w:val="0019462A"/>
    <w:rsid w:val="001B411A"/>
    <w:rsid w:val="001D0C7A"/>
    <w:rsid w:val="001D6925"/>
    <w:rsid w:val="00202FDB"/>
    <w:rsid w:val="002565C9"/>
    <w:rsid w:val="002753EB"/>
    <w:rsid w:val="002C65BF"/>
    <w:rsid w:val="002E1582"/>
    <w:rsid w:val="002F0309"/>
    <w:rsid w:val="002F545E"/>
    <w:rsid w:val="00301B36"/>
    <w:rsid w:val="003072DC"/>
    <w:rsid w:val="00320C8E"/>
    <w:rsid w:val="003314DD"/>
    <w:rsid w:val="003644A7"/>
    <w:rsid w:val="00366AF2"/>
    <w:rsid w:val="00387503"/>
    <w:rsid w:val="004044F6"/>
    <w:rsid w:val="00425945"/>
    <w:rsid w:val="00431B2D"/>
    <w:rsid w:val="00442624"/>
    <w:rsid w:val="00444325"/>
    <w:rsid w:val="00446C8C"/>
    <w:rsid w:val="00484F19"/>
    <w:rsid w:val="004877BE"/>
    <w:rsid w:val="004B6D45"/>
    <w:rsid w:val="004C2A45"/>
    <w:rsid w:val="004C43CB"/>
    <w:rsid w:val="004D3748"/>
    <w:rsid w:val="004D6156"/>
    <w:rsid w:val="005003E8"/>
    <w:rsid w:val="005109D0"/>
    <w:rsid w:val="00512EF9"/>
    <w:rsid w:val="00523D45"/>
    <w:rsid w:val="0053323D"/>
    <w:rsid w:val="00544F64"/>
    <w:rsid w:val="00552C76"/>
    <w:rsid w:val="005533F4"/>
    <w:rsid w:val="00571D94"/>
    <w:rsid w:val="005742B4"/>
    <w:rsid w:val="00574F85"/>
    <w:rsid w:val="00580F56"/>
    <w:rsid w:val="0059777A"/>
    <w:rsid w:val="005A307C"/>
    <w:rsid w:val="005A5547"/>
    <w:rsid w:val="005A7F51"/>
    <w:rsid w:val="005C3E85"/>
    <w:rsid w:val="005E2F18"/>
    <w:rsid w:val="005E4D3D"/>
    <w:rsid w:val="005E5546"/>
    <w:rsid w:val="005F0523"/>
    <w:rsid w:val="00616073"/>
    <w:rsid w:val="00630D45"/>
    <w:rsid w:val="00633054"/>
    <w:rsid w:val="00640B6C"/>
    <w:rsid w:val="00691EA8"/>
    <w:rsid w:val="006C3BD9"/>
    <w:rsid w:val="006C6F4A"/>
    <w:rsid w:val="006E4044"/>
    <w:rsid w:val="00712AF1"/>
    <w:rsid w:val="00717D53"/>
    <w:rsid w:val="00723E67"/>
    <w:rsid w:val="00761280"/>
    <w:rsid w:val="00781A8A"/>
    <w:rsid w:val="00794188"/>
    <w:rsid w:val="007A6910"/>
    <w:rsid w:val="007B0E79"/>
    <w:rsid w:val="007B545B"/>
    <w:rsid w:val="007F3DFF"/>
    <w:rsid w:val="007F4043"/>
    <w:rsid w:val="00806F36"/>
    <w:rsid w:val="00825634"/>
    <w:rsid w:val="008327FA"/>
    <w:rsid w:val="008B58CD"/>
    <w:rsid w:val="008E082D"/>
    <w:rsid w:val="008E740D"/>
    <w:rsid w:val="0093585D"/>
    <w:rsid w:val="00946F49"/>
    <w:rsid w:val="00955265"/>
    <w:rsid w:val="00957B82"/>
    <w:rsid w:val="009611C7"/>
    <w:rsid w:val="009679B9"/>
    <w:rsid w:val="009C096B"/>
    <w:rsid w:val="009C3EC7"/>
    <w:rsid w:val="009C71CD"/>
    <w:rsid w:val="009D576C"/>
    <w:rsid w:val="009E5252"/>
    <w:rsid w:val="00A0320B"/>
    <w:rsid w:val="00A44C62"/>
    <w:rsid w:val="00A45079"/>
    <w:rsid w:val="00A47AC0"/>
    <w:rsid w:val="00A53329"/>
    <w:rsid w:val="00A85E01"/>
    <w:rsid w:val="00A9745C"/>
    <w:rsid w:val="00AA4659"/>
    <w:rsid w:val="00AA7090"/>
    <w:rsid w:val="00AB7570"/>
    <w:rsid w:val="00B07791"/>
    <w:rsid w:val="00B25143"/>
    <w:rsid w:val="00B661AA"/>
    <w:rsid w:val="00B66A58"/>
    <w:rsid w:val="00B73ED6"/>
    <w:rsid w:val="00B806F0"/>
    <w:rsid w:val="00B842AD"/>
    <w:rsid w:val="00BA480A"/>
    <w:rsid w:val="00BA5E49"/>
    <w:rsid w:val="00BB6E48"/>
    <w:rsid w:val="00BD77D1"/>
    <w:rsid w:val="00BF2ED9"/>
    <w:rsid w:val="00C52AFF"/>
    <w:rsid w:val="00C63E56"/>
    <w:rsid w:val="00C81842"/>
    <w:rsid w:val="00CB482C"/>
    <w:rsid w:val="00D35F79"/>
    <w:rsid w:val="00D56BE4"/>
    <w:rsid w:val="00D72992"/>
    <w:rsid w:val="00D96634"/>
    <w:rsid w:val="00D973AB"/>
    <w:rsid w:val="00DA1657"/>
    <w:rsid w:val="00DB177E"/>
    <w:rsid w:val="00DB50BD"/>
    <w:rsid w:val="00DE0491"/>
    <w:rsid w:val="00DF73B1"/>
    <w:rsid w:val="00E016EA"/>
    <w:rsid w:val="00E21901"/>
    <w:rsid w:val="00E514F3"/>
    <w:rsid w:val="00E52033"/>
    <w:rsid w:val="00E67411"/>
    <w:rsid w:val="00E676A0"/>
    <w:rsid w:val="00E724A7"/>
    <w:rsid w:val="00EE737F"/>
    <w:rsid w:val="00EF077E"/>
    <w:rsid w:val="00EF1033"/>
    <w:rsid w:val="00F03E84"/>
    <w:rsid w:val="00F20D9C"/>
    <w:rsid w:val="00F35958"/>
    <w:rsid w:val="00F74BA9"/>
    <w:rsid w:val="00F91778"/>
    <w:rsid w:val="00FB18FA"/>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7F151"/>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C1E3-3D28-49B9-BFBA-D9FE3A34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4</cp:revision>
  <dcterms:created xsi:type="dcterms:W3CDTF">2018-04-03T16:46:00Z</dcterms:created>
  <dcterms:modified xsi:type="dcterms:W3CDTF">2018-04-03T16:53:00Z</dcterms:modified>
</cp:coreProperties>
</file>