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2D23D" w14:textId="77777777" w:rsidR="007E76F7" w:rsidRDefault="007E76F7"/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33408F20" w14:textId="33F13E64" w:rsidR="00B63148" w:rsidRPr="00D30F6D" w:rsidRDefault="00D30F6D" w:rsidP="00D30F6D">
            <w:pPr>
              <w:pStyle w:val="Header"/>
              <w:jc w:val="center"/>
              <w:rPr>
                <w:rFonts w:ascii="Calibri" w:eastAsia="PMingLiU" w:hAnsi="Calibri"/>
                <w:b/>
                <w:sz w:val="36"/>
                <w:szCs w:val="36"/>
                <w:lang w:val="vi-VN" w:eastAsia="zh-TW"/>
              </w:rPr>
            </w:pPr>
            <w:r w:rsidRPr="00D30F6D">
              <w:rPr>
                <w:rFonts w:asciiTheme="minorHAnsi" w:eastAsia="PMingLiU" w:hAnsiTheme="minorHAnsi"/>
                <w:b/>
                <w:color w:val="000000"/>
                <w:sz w:val="36"/>
                <w:szCs w:val="36"/>
                <w:lang w:eastAsia="zh-TW"/>
              </w:rPr>
              <w:t xml:space="preserve">QUY TRÌNH TẠM </w:t>
            </w:r>
            <w:r>
              <w:rPr>
                <w:rFonts w:asciiTheme="minorHAnsi" w:eastAsia="PMingLiU" w:hAnsiTheme="minorHAnsi"/>
                <w:b/>
                <w:color w:val="000000"/>
                <w:sz w:val="36"/>
                <w:szCs w:val="36"/>
                <w:lang w:eastAsia="zh-TW"/>
              </w:rPr>
              <w:t>ỨNG QUYẾT TOÁN PHÒNG CHỨNG TỪ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</w:t>
            </w:r>
            <w:proofErr w:type="spellStart"/>
            <w:r>
              <w:rPr>
                <w:rFonts w:ascii="Calibri" w:hAnsi="Calibri" w:hint="eastAsia"/>
                <w:sz w:val="22"/>
              </w:rPr>
              <w:t>Nbr</w:t>
            </w:r>
            <w:proofErr w:type="spellEnd"/>
            <w:r>
              <w:rPr>
                <w:rFonts w:ascii="Calibri" w:hAnsi="Calibri" w:hint="eastAsia"/>
                <w:sz w:val="22"/>
              </w:rPr>
              <w:t>.</w:t>
            </w:r>
          </w:p>
        </w:tc>
        <w:tc>
          <w:tcPr>
            <w:tcW w:w="797" w:type="pct"/>
            <w:vAlign w:val="center"/>
          </w:tcPr>
          <w:p w14:paraId="26182C9D" w14:textId="7EB1F329" w:rsidR="00B63148" w:rsidRDefault="000B6C22" w:rsidP="008F4B94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proofErr w:type="spellStart"/>
            <w:r>
              <w:rPr>
                <w:rFonts w:ascii="Calibri" w:hAnsi="Calibri"/>
                <w:sz w:val="22"/>
                <w:lang w:val="en-CA"/>
              </w:rPr>
              <w:t>V</w:t>
            </w:r>
            <w:r w:rsidR="008F4B94">
              <w:rPr>
                <w:rFonts w:ascii="Calibri" w:hAnsi="Calibri"/>
                <w:sz w:val="22"/>
                <w:lang w:val="en-CA"/>
              </w:rPr>
              <w:t>O</w:t>
            </w:r>
            <w:r>
              <w:rPr>
                <w:rFonts w:ascii="Calibri" w:hAnsi="Calibri"/>
                <w:sz w:val="22"/>
                <w:lang w:val="en-CA"/>
              </w:rPr>
              <w:t>l</w:t>
            </w:r>
            <w:proofErr w:type="spellEnd"/>
            <w:r w:rsidR="00466E0C">
              <w:rPr>
                <w:rFonts w:ascii="Calibri" w:hAnsi="Calibri"/>
                <w:sz w:val="22"/>
                <w:lang w:val="en-CA"/>
              </w:rPr>
              <w:t xml:space="preserve"> 007</w:t>
            </w:r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13B9956B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65D4E3E9" w:rsidR="00B63148" w:rsidRDefault="006B0AA5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04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1BA63B3E" w:rsidR="00B6314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466E0C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71D95595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Tắc )</w:t>
            </w:r>
          </w:p>
          <w:p w14:paraId="20AA57A2" w14:textId="391E4693" w:rsidR="0085785A" w:rsidRPr="008056D8" w:rsidRDefault="0085785A">
            <w:pPr>
              <w:pStyle w:val="BodyTextIndent"/>
              <w:spacing w:after="0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thuộc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bộ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phận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Chứng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từ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và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kế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toán</w:t>
            </w:r>
            <w:proofErr w:type="spellEnd"/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0CB83BF2" w:rsidR="0085785A" w:rsidRPr="00A4346C" w:rsidRDefault="0085785A">
            <w:pPr>
              <w:pStyle w:val="BodyTextIndent"/>
              <w:spacing w:after="0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 xml:space="preserve">Quy định thống nhất các bước của quá trình </w:t>
            </w:r>
            <w:proofErr w:type="spellStart"/>
            <w:r w:rsidR="00D30F6D">
              <w:rPr>
                <w:i/>
                <w:color w:val="4472C4" w:themeColor="accent5"/>
              </w:rPr>
              <w:t>tạm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ứng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và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quyết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toán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cho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phòng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chứng</w:t>
            </w:r>
            <w:proofErr w:type="spellEnd"/>
            <w:r w:rsidR="00D30F6D">
              <w:rPr>
                <w:i/>
                <w:color w:val="4472C4" w:themeColor="accent5"/>
              </w:rPr>
              <w:t xml:space="preserve"> </w:t>
            </w:r>
            <w:proofErr w:type="spellStart"/>
            <w:r w:rsidR="00D30F6D">
              <w:rPr>
                <w:i/>
                <w:color w:val="4472C4" w:themeColor="accent5"/>
              </w:rPr>
              <w:t>từ</w:t>
            </w:r>
            <w:proofErr w:type="spellEnd"/>
            <w:r w:rsidR="00E755E8" w:rsidRPr="00E755E8">
              <w:rPr>
                <w:i/>
                <w:color w:val="4472C4" w:themeColor="accent5"/>
                <w:lang w:val="vi-VN"/>
              </w:rPr>
              <w:t>, 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các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phòng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ban </w:t>
            </w:r>
            <w:proofErr w:type="spellStart"/>
            <w:r w:rsidR="00E755E8">
              <w:rPr>
                <w:i/>
                <w:color w:val="4472C4" w:themeColor="accent5"/>
              </w:rPr>
              <w:t>liên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quan</w:t>
            </w:r>
            <w:proofErr w:type="spellEnd"/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054E448C" w14:textId="62CCE876" w:rsidR="008056D8" w:rsidRPr="004A3741" w:rsidRDefault="00B63148" w:rsidP="004A3741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2239DCA5" w14:textId="45B98437" w:rsidR="00D30F6D" w:rsidRPr="00D30F6D" w:rsidRDefault="00B63148" w:rsidP="00D30F6D">
            <w:pPr>
              <w:pStyle w:val="ListParagraph"/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D30F6D">
              <w:rPr>
                <w:rFonts w:ascii="Arial" w:hAnsi="Arial"/>
                <w:b/>
                <w:sz w:val="22"/>
                <w:lang w:val="vi-VN"/>
              </w:rPr>
              <w:t>Responsibilities</w:t>
            </w:r>
            <w:r w:rsidR="005460F0" w:rsidRPr="00D30F6D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D30F6D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  <w:r w:rsidRPr="00D30F6D">
              <w:rPr>
                <w:rFonts w:ascii="Arial" w:hAnsi="Arial"/>
                <w:b/>
                <w:sz w:val="22"/>
                <w:lang w:val="vi-VN"/>
              </w:rPr>
              <w:br/>
            </w:r>
            <w:r w:rsidR="005460F0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Bộ phận </w:t>
            </w:r>
            <w:r w:rsidR="00E755E8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kế toán</w:t>
            </w:r>
            <w:r w:rsidR="005460F0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chịu trách nhiệm đãm bảo tất cả các qui trình</w:t>
            </w:r>
            <w:r w:rsidR="00EE1D63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kiểm tra</w:t>
            </w:r>
            <w:r w:rsidR="004B4393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, nhập ứ</w:t>
            </w:r>
            <w:r w:rsidR="00D30F6D" w:rsidRPr="00D30F6D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ng, tạm ứng và quyết toán</w:t>
            </w:r>
          </w:p>
          <w:p w14:paraId="2549AEA2" w14:textId="741C9F67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6A62F837" w14:textId="39B51BC8" w:rsidR="004A3741" w:rsidRDefault="008E2EC7" w:rsidP="00704C08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4A3741">
              <w:rPr>
                <w:rFonts w:ascii="Arial" w:hAnsi="Arial"/>
                <w:b/>
                <w:i/>
                <w:sz w:val="22"/>
                <w:lang w:val="vi-VN"/>
              </w:rPr>
              <w:t>Bộ phận có nhu cầ</w:t>
            </w:r>
            <w:r w:rsidR="00D30F6D" w:rsidRPr="004A3741">
              <w:rPr>
                <w:rFonts w:ascii="Arial" w:hAnsi="Arial"/>
                <w:b/>
                <w:i/>
                <w:sz w:val="22"/>
                <w:lang w:val="vi-VN"/>
              </w:rPr>
              <w:t xml:space="preserve">u ( Phòng Chứng Từ </w:t>
            </w:r>
            <w:r w:rsidRPr="004A3741">
              <w:rPr>
                <w:rFonts w:ascii="Arial" w:hAnsi="Arial"/>
                <w:b/>
                <w:i/>
                <w:sz w:val="22"/>
                <w:lang w:val="vi-VN"/>
              </w:rPr>
              <w:t xml:space="preserve">): </w:t>
            </w:r>
            <w:r w:rsidR="000F0234" w:rsidRPr="004A3741">
              <w:rPr>
                <w:rFonts w:ascii="Arial" w:hAnsi="Arial"/>
                <w:b/>
                <w:i/>
                <w:sz w:val="22"/>
                <w:lang w:val="vi-VN"/>
              </w:rPr>
              <w:t>Dự</w:t>
            </w:r>
            <w:r w:rsidR="004A3741">
              <w:rPr>
                <w:rFonts w:ascii="Arial" w:hAnsi="Arial"/>
                <w:b/>
                <w:i/>
                <w:sz w:val="22"/>
                <w:lang w:val="vi-VN"/>
              </w:rPr>
              <w:t xml:space="preserve"> trù chi phí </w:t>
            </w:r>
            <w:r w:rsidR="004A3741" w:rsidRPr="004A3741">
              <w:rPr>
                <w:rFonts w:ascii="Arial" w:hAnsi="Arial"/>
                <w:b/>
                <w:i/>
                <w:sz w:val="22"/>
                <w:lang w:val="vi-VN"/>
              </w:rPr>
              <w:t>cần lấy lệnh</w:t>
            </w:r>
          </w:p>
          <w:p w14:paraId="70FEB13C" w14:textId="03B4E426" w:rsidR="004A3741" w:rsidRPr="004A3741" w:rsidRDefault="007D3BD3" w:rsidP="004A374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4A3741">
              <w:rPr>
                <w:rFonts w:ascii="Arial" w:hAnsi="Arial"/>
                <w:i/>
                <w:color w:val="4472C4"/>
                <w:sz w:val="22"/>
                <w:lang w:val="vi-VN"/>
              </w:rPr>
              <w:t>D</w:t>
            </w:r>
            <w:r w:rsidR="000F0234" w:rsidRPr="004A3741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ự trì chi phí </w:t>
            </w:r>
            <w:r w:rsidR="004A3741" w:rsidRPr="004A3741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và báo kế toán tổng số tiền trước 1 ngày </w:t>
            </w:r>
          </w:p>
          <w:p w14:paraId="1284B208" w14:textId="59951271" w:rsidR="007D3BD3" w:rsidRPr="00262734" w:rsidRDefault="000F0234" w:rsidP="004A374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7D3BD3">
              <w:rPr>
                <w:rFonts w:ascii="Arial" w:hAnsi="Arial"/>
                <w:i/>
                <w:color w:val="4472C4"/>
                <w:sz w:val="22"/>
                <w:lang w:val="vi-VN"/>
              </w:rPr>
              <w:t>Tạo số ứng trên SMS</w:t>
            </w:r>
            <w:r w:rsidR="007D3BD3" w:rsidRPr="007D3BD3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 và vào sổ ứng đầy đủ thông tin cần ứng và chữ ký của người tạm ứ</w:t>
            </w:r>
            <w:r w:rsidR="007D3BD3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ng, </w:t>
            </w:r>
            <w:r w:rsidR="007D3BD3" w:rsidRPr="007D3BD3">
              <w:rPr>
                <w:rFonts w:ascii="Arial" w:hAnsi="Arial"/>
                <w:i/>
                <w:color w:val="4472C4"/>
                <w:sz w:val="22"/>
                <w:lang w:val="vi-VN"/>
              </w:rPr>
              <w:t>Trưở</w:t>
            </w:r>
            <w:r w:rsidR="004A3741">
              <w:rPr>
                <w:rFonts w:ascii="Arial" w:hAnsi="Arial"/>
                <w:i/>
                <w:color w:val="4472C4"/>
                <w:sz w:val="22"/>
                <w:lang w:val="vi-VN"/>
              </w:rPr>
              <w:t>ng phòng chứng từ</w:t>
            </w:r>
            <w:r w:rsidR="007D3BD3" w:rsidRPr="007D3BD3">
              <w:rPr>
                <w:rFonts w:ascii="Arial" w:hAnsi="Arial"/>
                <w:i/>
                <w:color w:val="4472C4"/>
                <w:sz w:val="22"/>
                <w:lang w:val="vi-VN"/>
              </w:rPr>
              <w:t>, gửi kế toán nhập sổ để tạm ứng</w:t>
            </w:r>
          </w:p>
          <w:p w14:paraId="2021B84A" w14:textId="55F24962" w:rsidR="00262734" w:rsidRPr="004A3741" w:rsidRDefault="00262734" w:rsidP="004A3741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262734">
              <w:rPr>
                <w:rFonts w:ascii="Arial" w:hAnsi="Arial"/>
                <w:i/>
                <w:color w:val="4472C4"/>
                <w:sz w:val="22"/>
                <w:lang w:val="vi-VN"/>
              </w:rPr>
              <w:t>Sau khi lấy lệnh về, tập hợp hóa đơn</w:t>
            </w:r>
            <w:r w:rsidR="00025192" w:rsidRPr="00025192">
              <w:rPr>
                <w:rFonts w:ascii="Arial" w:hAnsi="Arial"/>
                <w:i/>
                <w:color w:val="4472C4"/>
                <w:sz w:val="22"/>
                <w:lang w:val="vi-VN"/>
              </w:rPr>
              <w:t>, số tiền thừa thiếu</w:t>
            </w:r>
            <w:r w:rsidRPr="00262734">
              <w:rPr>
                <w:rFonts w:ascii="Arial" w:hAnsi="Arial"/>
                <w:i/>
                <w:color w:val="4472C4"/>
                <w:sz w:val="22"/>
                <w:lang w:val="vi-VN"/>
              </w:rPr>
              <w:t xml:space="preserve"> quyết toán lại cho kế toán.</w:t>
            </w:r>
          </w:p>
          <w:p w14:paraId="68E800D5" w14:textId="78596409" w:rsidR="000B206B" w:rsidRPr="006227EE" w:rsidRDefault="008E2EC7" w:rsidP="000F0234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C5464E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126ED950" w14:textId="2C55E6C1" w:rsidR="000B206B" w:rsidRDefault="007D3BD3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Nhận thông tin tổng dự trù chi</w:t>
            </w:r>
            <w:r w:rsidR="0002519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ph</w:t>
            </w:r>
            <w:bookmarkStart w:id="0" w:name="_GoBack"/>
            <w:bookmarkEnd w:id="0"/>
            <w:r w:rsidR="0002519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í vào</w:t>
            </w:r>
            <w:r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ngày trước để chuẩn bị tiền ứng cho phòng XNK</w:t>
            </w:r>
          </w:p>
          <w:p w14:paraId="74C3F541" w14:textId="7F435BAC" w:rsidR="007D3BD3" w:rsidRDefault="007D3BD3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7D3BD3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Nhận sổ ứng đã đầy đủ thông tin, không đầy đủ trả lạ</w:t>
            </w:r>
            <w:r w:rsidR="0002519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i phòng Chứng từ.</w:t>
            </w:r>
          </w:p>
          <w:p w14:paraId="3F24E48D" w14:textId="461702A6" w:rsidR="007D3BD3" w:rsidRPr="000B206B" w:rsidRDefault="004B4393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4B4393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Thông tin đầy đủ</w:t>
            </w:r>
            <w:r w:rsidR="0026273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, nhập tạm ứ</w:t>
            </w:r>
            <w:r w:rsidR="00025192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ng cho phòng XNK và gửi</w:t>
            </w:r>
            <w:r w:rsidR="0026273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cho thủ quỹ để chi tiền</w:t>
            </w:r>
          </w:p>
          <w:p w14:paraId="4AD7D878" w14:textId="2A3D7A18" w:rsidR="000B206B" w:rsidRPr="006B0AA5" w:rsidRDefault="00262734" w:rsidP="006B0AA5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262734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Nhận quyết toán hóa đơn, và quyết toán thừa thiếu lại cho phòng chứng từ.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</w:tbl>
    <w:p w14:paraId="757E2754" w14:textId="77777777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0F1E79D7" w14:textId="78F51604" w:rsidR="006168F0" w:rsidRPr="006168F0" w:rsidRDefault="006168F0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D3569" w14:textId="77777777" w:rsidR="00B75312" w:rsidRDefault="00B75312">
      <w:r>
        <w:separator/>
      </w:r>
    </w:p>
  </w:endnote>
  <w:endnote w:type="continuationSeparator" w:id="0">
    <w:p w14:paraId="65BB0362" w14:textId="77777777" w:rsidR="00B75312" w:rsidRDefault="00B75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E0C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7E095" w14:textId="77777777" w:rsidR="00B75312" w:rsidRDefault="00B75312">
      <w:r>
        <w:separator/>
      </w:r>
    </w:p>
  </w:footnote>
  <w:footnote w:type="continuationSeparator" w:id="0">
    <w:p w14:paraId="7E56A6BD" w14:textId="77777777" w:rsidR="00B75312" w:rsidRDefault="00B75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8" w15:restartNumberingAfterBreak="0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606326"/>
    <w:multiLevelType w:val="hybridMultilevel"/>
    <w:tmpl w:val="001210FC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 w15:restartNumberingAfterBreak="0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4" w15:restartNumberingAfterBreak="0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3307437"/>
    <w:multiLevelType w:val="hybridMultilevel"/>
    <w:tmpl w:val="2CE2256C"/>
    <w:lvl w:ilvl="0" w:tplc="FED61F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1" w15:restartNumberingAfterBreak="0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11"/>
  </w:num>
  <w:num w:numId="5">
    <w:abstractNumId w:val="13"/>
  </w:num>
  <w:num w:numId="6">
    <w:abstractNumId w:val="25"/>
  </w:num>
  <w:num w:numId="7">
    <w:abstractNumId w:val="21"/>
  </w:num>
  <w:num w:numId="8">
    <w:abstractNumId w:val="28"/>
  </w:num>
  <w:num w:numId="9">
    <w:abstractNumId w:val="17"/>
  </w:num>
  <w:num w:numId="10">
    <w:abstractNumId w:val="26"/>
  </w:num>
  <w:num w:numId="11">
    <w:abstractNumId w:val="10"/>
  </w:num>
  <w:num w:numId="12">
    <w:abstractNumId w:val="4"/>
  </w:num>
  <w:num w:numId="13">
    <w:abstractNumId w:val="31"/>
  </w:num>
  <w:num w:numId="14">
    <w:abstractNumId w:val="32"/>
  </w:num>
  <w:num w:numId="15">
    <w:abstractNumId w:val="27"/>
  </w:num>
  <w:num w:numId="16">
    <w:abstractNumId w:val="1"/>
  </w:num>
  <w:num w:numId="17">
    <w:abstractNumId w:val="9"/>
  </w:num>
  <w:num w:numId="18">
    <w:abstractNumId w:val="33"/>
  </w:num>
  <w:num w:numId="19">
    <w:abstractNumId w:val="3"/>
  </w:num>
  <w:num w:numId="20">
    <w:abstractNumId w:val="5"/>
  </w:num>
  <w:num w:numId="21">
    <w:abstractNumId w:val="12"/>
  </w:num>
  <w:num w:numId="22">
    <w:abstractNumId w:val="7"/>
  </w:num>
  <w:num w:numId="23">
    <w:abstractNumId w:val="8"/>
  </w:num>
  <w:num w:numId="24">
    <w:abstractNumId w:val="30"/>
  </w:num>
  <w:num w:numId="25">
    <w:abstractNumId w:val="6"/>
  </w:num>
  <w:num w:numId="26">
    <w:abstractNumId w:val="15"/>
  </w:num>
  <w:num w:numId="27">
    <w:abstractNumId w:val="22"/>
  </w:num>
  <w:num w:numId="28">
    <w:abstractNumId w:val="0"/>
  </w:num>
  <w:num w:numId="29">
    <w:abstractNumId w:val="16"/>
  </w:num>
  <w:num w:numId="30">
    <w:abstractNumId w:val="20"/>
  </w:num>
  <w:num w:numId="31">
    <w:abstractNumId w:val="19"/>
  </w:num>
  <w:num w:numId="32">
    <w:abstractNumId w:val="29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F29"/>
    <w:rsid w:val="00012A86"/>
    <w:rsid w:val="00013DC1"/>
    <w:rsid w:val="00025192"/>
    <w:rsid w:val="00045C1A"/>
    <w:rsid w:val="00061989"/>
    <w:rsid w:val="0009510D"/>
    <w:rsid w:val="000B206B"/>
    <w:rsid w:val="000B6C22"/>
    <w:rsid w:val="000C684E"/>
    <w:rsid w:val="000F0234"/>
    <w:rsid w:val="0010503F"/>
    <w:rsid w:val="00105974"/>
    <w:rsid w:val="001065DF"/>
    <w:rsid w:val="00117A63"/>
    <w:rsid w:val="00124578"/>
    <w:rsid w:val="00135D9A"/>
    <w:rsid w:val="00150755"/>
    <w:rsid w:val="00182844"/>
    <w:rsid w:val="00191CD3"/>
    <w:rsid w:val="001B1069"/>
    <w:rsid w:val="001B2884"/>
    <w:rsid w:val="001F0EC7"/>
    <w:rsid w:val="002162B4"/>
    <w:rsid w:val="002452E6"/>
    <w:rsid w:val="00250E7D"/>
    <w:rsid w:val="002619AD"/>
    <w:rsid w:val="00262734"/>
    <w:rsid w:val="00285CFD"/>
    <w:rsid w:val="002E2977"/>
    <w:rsid w:val="002E46CD"/>
    <w:rsid w:val="002F00E9"/>
    <w:rsid w:val="002F6539"/>
    <w:rsid w:val="00323888"/>
    <w:rsid w:val="00331C67"/>
    <w:rsid w:val="00337459"/>
    <w:rsid w:val="00351542"/>
    <w:rsid w:val="0035349C"/>
    <w:rsid w:val="00363652"/>
    <w:rsid w:val="003755A1"/>
    <w:rsid w:val="00382630"/>
    <w:rsid w:val="003A72C7"/>
    <w:rsid w:val="003D2783"/>
    <w:rsid w:val="0045498A"/>
    <w:rsid w:val="00466E0C"/>
    <w:rsid w:val="004A3741"/>
    <w:rsid w:val="004B3B2F"/>
    <w:rsid w:val="004B4393"/>
    <w:rsid w:val="004B60ED"/>
    <w:rsid w:val="004B7D30"/>
    <w:rsid w:val="004F20BE"/>
    <w:rsid w:val="0050139A"/>
    <w:rsid w:val="00502B0C"/>
    <w:rsid w:val="005229AE"/>
    <w:rsid w:val="00535C00"/>
    <w:rsid w:val="005460F0"/>
    <w:rsid w:val="00564ECF"/>
    <w:rsid w:val="00595689"/>
    <w:rsid w:val="005A2C04"/>
    <w:rsid w:val="005D31DA"/>
    <w:rsid w:val="005E335F"/>
    <w:rsid w:val="005E4DDF"/>
    <w:rsid w:val="005E6626"/>
    <w:rsid w:val="005F6099"/>
    <w:rsid w:val="006103E8"/>
    <w:rsid w:val="006168F0"/>
    <w:rsid w:val="006227EE"/>
    <w:rsid w:val="00623F29"/>
    <w:rsid w:val="0062429C"/>
    <w:rsid w:val="00671C96"/>
    <w:rsid w:val="00684FC6"/>
    <w:rsid w:val="006A0821"/>
    <w:rsid w:val="006B0AA5"/>
    <w:rsid w:val="006C50A9"/>
    <w:rsid w:val="00704B29"/>
    <w:rsid w:val="00727E0C"/>
    <w:rsid w:val="00760131"/>
    <w:rsid w:val="0078453A"/>
    <w:rsid w:val="007B0994"/>
    <w:rsid w:val="007B3D71"/>
    <w:rsid w:val="007D3BD3"/>
    <w:rsid w:val="007E76F7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90BEF"/>
    <w:rsid w:val="0089773C"/>
    <w:rsid w:val="008C64D0"/>
    <w:rsid w:val="008E2EC7"/>
    <w:rsid w:val="008F4B94"/>
    <w:rsid w:val="00907A13"/>
    <w:rsid w:val="00917EB6"/>
    <w:rsid w:val="00940A1B"/>
    <w:rsid w:val="009668D6"/>
    <w:rsid w:val="0097446C"/>
    <w:rsid w:val="009B2681"/>
    <w:rsid w:val="009D151E"/>
    <w:rsid w:val="00A1107C"/>
    <w:rsid w:val="00A20BEB"/>
    <w:rsid w:val="00A4346C"/>
    <w:rsid w:val="00A570AE"/>
    <w:rsid w:val="00A66A37"/>
    <w:rsid w:val="00A815B7"/>
    <w:rsid w:val="00A86F38"/>
    <w:rsid w:val="00A8714C"/>
    <w:rsid w:val="00A96B78"/>
    <w:rsid w:val="00AA3FF6"/>
    <w:rsid w:val="00AC4177"/>
    <w:rsid w:val="00B01B13"/>
    <w:rsid w:val="00B0636B"/>
    <w:rsid w:val="00B14A62"/>
    <w:rsid w:val="00B175FB"/>
    <w:rsid w:val="00B22ADD"/>
    <w:rsid w:val="00B341A2"/>
    <w:rsid w:val="00B35DF0"/>
    <w:rsid w:val="00B4493F"/>
    <w:rsid w:val="00B63148"/>
    <w:rsid w:val="00B75312"/>
    <w:rsid w:val="00B800A3"/>
    <w:rsid w:val="00BA0E84"/>
    <w:rsid w:val="00BF6690"/>
    <w:rsid w:val="00C025BB"/>
    <w:rsid w:val="00C057C5"/>
    <w:rsid w:val="00C12E2E"/>
    <w:rsid w:val="00C5464E"/>
    <w:rsid w:val="00C56336"/>
    <w:rsid w:val="00C6272F"/>
    <w:rsid w:val="00C6372D"/>
    <w:rsid w:val="00C65793"/>
    <w:rsid w:val="00C90B64"/>
    <w:rsid w:val="00CA0EB5"/>
    <w:rsid w:val="00CA1388"/>
    <w:rsid w:val="00CA5F33"/>
    <w:rsid w:val="00CD6A3F"/>
    <w:rsid w:val="00CF43FA"/>
    <w:rsid w:val="00CF6E8A"/>
    <w:rsid w:val="00D0599C"/>
    <w:rsid w:val="00D17D15"/>
    <w:rsid w:val="00D3039B"/>
    <w:rsid w:val="00D30F6D"/>
    <w:rsid w:val="00D4357C"/>
    <w:rsid w:val="00D95BE9"/>
    <w:rsid w:val="00DA703E"/>
    <w:rsid w:val="00DC3C30"/>
    <w:rsid w:val="00DC635E"/>
    <w:rsid w:val="00DC7CD8"/>
    <w:rsid w:val="00DD6E50"/>
    <w:rsid w:val="00E45457"/>
    <w:rsid w:val="00E72808"/>
    <w:rsid w:val="00E755E8"/>
    <w:rsid w:val="00E76478"/>
    <w:rsid w:val="00EB374B"/>
    <w:rsid w:val="00ED724D"/>
    <w:rsid w:val="00EE1D63"/>
    <w:rsid w:val="00EE753E"/>
    <w:rsid w:val="00EF1DAC"/>
    <w:rsid w:val="00EF7922"/>
    <w:rsid w:val="00F05C4E"/>
    <w:rsid w:val="00F30541"/>
    <w:rsid w:val="00F33F9B"/>
    <w:rsid w:val="00F408F0"/>
    <w:rsid w:val="00F92A25"/>
    <w:rsid w:val="00F96136"/>
    <w:rsid w:val="00F965C7"/>
    <w:rsid w:val="00FD40D3"/>
    <w:rsid w:val="00FD6534"/>
    <w:rsid w:val="00FE2EF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Ken Nguyen</cp:lastModifiedBy>
  <cp:revision>5</cp:revision>
  <cp:lastPrinted>2018-01-02T07:13:00Z</cp:lastPrinted>
  <dcterms:created xsi:type="dcterms:W3CDTF">2018-03-09T10:44:00Z</dcterms:created>
  <dcterms:modified xsi:type="dcterms:W3CDTF">2018-04-12T01:33:00Z</dcterms:modified>
</cp:coreProperties>
</file>