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BE" w:rsidRDefault="00EC22A9" w:rsidP="004C23BE">
      <w:pPr>
        <w:jc w:val="center"/>
        <w:rPr>
          <w:b/>
          <w:sz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199B6314" wp14:editId="7934B2F4">
            <wp:simplePos x="0" y="0"/>
            <wp:positionH relativeFrom="margin">
              <wp:posOffset>-681990</wp:posOffset>
            </wp:positionH>
            <wp:positionV relativeFrom="paragraph">
              <wp:posOffset>0</wp:posOffset>
            </wp:positionV>
            <wp:extent cx="7225665" cy="1225550"/>
            <wp:effectExtent l="0" t="0" r="0" b="0"/>
            <wp:wrapTight wrapText="bothSides">
              <wp:wrapPolygon edited="0">
                <wp:start x="0" y="0"/>
                <wp:lineTo x="0" y="21152"/>
                <wp:lineTo x="21526" y="21152"/>
                <wp:lineTo x="21526" y="0"/>
                <wp:lineTo x="0" y="0"/>
              </wp:wrapPolygon>
            </wp:wrapTight>
            <wp:docPr id="8" name="Picture 8" descr="letterhead 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 HC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3BE" w:rsidRPr="0006518E">
        <w:rPr>
          <w:b/>
          <w:sz w:val="28"/>
        </w:rPr>
        <w:t>QUY TRÌNH LÀM HÀNG XUẤT</w:t>
      </w:r>
      <w:r w:rsidR="00D827CE">
        <w:rPr>
          <w:b/>
          <w:sz w:val="28"/>
        </w:rPr>
        <w:t xml:space="preserve"> GERNERAL,</w:t>
      </w:r>
      <w:r w:rsidR="004C23BE" w:rsidRPr="0006518E">
        <w:rPr>
          <w:b/>
          <w:sz w:val="28"/>
        </w:rPr>
        <w:t xml:space="preserve"> PERISHABLE &amp; LIVE</w:t>
      </w:r>
      <w:r w:rsidR="00D827CE">
        <w:rPr>
          <w:b/>
          <w:sz w:val="28"/>
        </w:rPr>
        <w:t xml:space="preserve"> CARGO</w:t>
      </w:r>
    </w:p>
    <w:p w:rsidR="00B95991" w:rsidRDefault="00B95991" w:rsidP="00B95991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9059B">
        <w:rPr>
          <w:b/>
        </w:rPr>
        <w:t>Quy</w:t>
      </w:r>
      <w:proofErr w:type="spellEnd"/>
      <w:r w:rsidRPr="0019059B">
        <w:rPr>
          <w:b/>
        </w:rPr>
        <w:t xml:space="preserve"> </w:t>
      </w:r>
      <w:proofErr w:type="spellStart"/>
      <w:r w:rsidRPr="0019059B">
        <w:rPr>
          <w:b/>
        </w:rPr>
        <w:t>trình</w:t>
      </w:r>
      <w:proofErr w:type="spellEnd"/>
      <w:r w:rsidRPr="0019059B">
        <w:rPr>
          <w:b/>
        </w:rPr>
        <w:t xml:space="preserve"> </w:t>
      </w:r>
      <w:proofErr w:type="spellStart"/>
      <w:r w:rsidRPr="0019059B">
        <w:rPr>
          <w:b/>
        </w:rPr>
        <w:t>làm</w:t>
      </w:r>
      <w:proofErr w:type="spellEnd"/>
      <w:r w:rsidRPr="0019059B">
        <w:rPr>
          <w:b/>
        </w:rPr>
        <w:t xml:space="preserve"> </w:t>
      </w:r>
      <w:proofErr w:type="spellStart"/>
      <w:r w:rsidRPr="0019059B">
        <w:rPr>
          <w:b/>
        </w:rPr>
        <w:t>hàng</w:t>
      </w:r>
      <w:proofErr w:type="spellEnd"/>
      <w:r w:rsidRPr="0019059B">
        <w:rPr>
          <w:b/>
        </w:rPr>
        <w:t xml:space="preserve"> </w:t>
      </w:r>
      <w:proofErr w:type="spellStart"/>
      <w:r w:rsidRPr="0019059B">
        <w:rPr>
          <w:b/>
        </w:rPr>
        <w:t>xuất</w:t>
      </w:r>
      <w:proofErr w:type="spellEnd"/>
      <w:r w:rsidRPr="0019059B">
        <w:rPr>
          <w:b/>
        </w:rPr>
        <w:t xml:space="preserve"> air</w:t>
      </w:r>
    </w:p>
    <w:p w:rsidR="0019059B" w:rsidRPr="0019059B" w:rsidRDefault="0019059B" w:rsidP="00667D6D">
      <w:pPr>
        <w:pStyle w:val="ListParagraph"/>
        <w:numPr>
          <w:ilvl w:val="0"/>
          <w:numId w:val="10"/>
        </w:numPr>
        <w:rPr>
          <w:b/>
        </w:rPr>
      </w:pPr>
      <w:r>
        <w:rPr>
          <w:b/>
          <w:bCs/>
          <w:i/>
          <w:iCs/>
          <w:color w:val="0000FF"/>
        </w:rPr>
        <w:t xml:space="preserve"> </w:t>
      </w:r>
      <w:proofErr w:type="spellStart"/>
      <w:r w:rsidRPr="0019059B">
        <w:rPr>
          <w:b/>
          <w:bCs/>
          <w:i/>
          <w:iCs/>
        </w:rPr>
        <w:t>Chuẩn</w:t>
      </w:r>
      <w:proofErr w:type="spellEnd"/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bị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chứng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từ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và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đón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hàng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vào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kho</w:t>
      </w:r>
      <w:proofErr w:type="spellEnd"/>
      <w:r w:rsidRPr="0019059B">
        <w:rPr>
          <w:b/>
          <w:bCs/>
          <w:i/>
          <w:iCs/>
        </w:rPr>
        <w:t xml:space="preserve"> TCS</w:t>
      </w:r>
      <w:r>
        <w:br/>
        <w:t>-</w:t>
      </w:r>
      <w:r w:rsidRPr="0019059B"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booking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(1 </w:t>
      </w:r>
      <w:proofErr w:type="spellStart"/>
      <w:r>
        <w:t>tờ</w:t>
      </w:r>
      <w:proofErr w:type="spellEnd"/>
      <w:r w:rsidR="00667D6D">
        <w:t xml:space="preserve"> </w:t>
      </w:r>
      <w:proofErr w:type="spellStart"/>
      <w:r w:rsidR="00667D6D">
        <w:t>cân</w:t>
      </w:r>
      <w:proofErr w:type="spellEnd"/>
      <w:r w:rsidR="00667D6D">
        <w:t xml:space="preserve"> </w:t>
      </w:r>
      <w:proofErr w:type="spellStart"/>
      <w:r w:rsidR="00667D6D">
        <w:t>có</w:t>
      </w:r>
      <w:proofErr w:type="spellEnd"/>
      <w:r w:rsidR="00667D6D">
        <w:t xml:space="preserve"> 4 </w:t>
      </w:r>
      <w:proofErr w:type="spellStart"/>
      <w:r w:rsidR="00667D6D">
        <w:t>liên</w:t>
      </w:r>
      <w:proofErr w:type="spellEnd"/>
      <w:r w:rsidR="00667D6D">
        <w:t>).</w:t>
      </w:r>
      <w:r>
        <w:br/>
        <w:t xml:space="preserve">- </w:t>
      </w:r>
      <w:proofErr w:type="spellStart"/>
      <w:r>
        <w:t>Dán</w:t>
      </w:r>
      <w:proofErr w:type="spellEnd"/>
      <w:r>
        <w:t xml:space="preserve"> talon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điền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kẹp</w:t>
      </w:r>
      <w:proofErr w:type="spellEnd"/>
      <w:r>
        <w:t xml:space="preserve"> 1 booking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 w:rsidR="00667D6D">
        <w:t xml:space="preserve"> </w:t>
      </w:r>
      <w:proofErr w:type="spellStart"/>
      <w:r w:rsidR="00667D6D">
        <w:t>cân</w:t>
      </w:r>
      <w:proofErr w:type="spellEnd"/>
      <w:r w:rsidR="00667D6D">
        <w:t xml:space="preserve"> </w:t>
      </w:r>
      <w:proofErr w:type="spellStart"/>
      <w:r w:rsidR="00667D6D">
        <w:t>vàng</w:t>
      </w:r>
      <w:proofErr w:type="spellEnd"/>
      <w:r w:rsidR="00667D6D">
        <w:t>.</w:t>
      </w:r>
      <w:r>
        <w:br/>
        <w:t xml:space="preserve">-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TCS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  <w:r>
        <w:br/>
      </w:r>
      <w:r w:rsidR="00667D6D">
        <w:t xml:space="preserve">- </w:t>
      </w:r>
      <w:proofErr w:type="spellStart"/>
      <w:r>
        <w:t>Bước</w:t>
      </w:r>
      <w:proofErr w:type="spellEnd"/>
      <w:r>
        <w:t xml:space="preserve"> 1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TCS.</w:t>
      </w:r>
    </w:p>
    <w:p w:rsidR="0019059B" w:rsidRPr="0019059B" w:rsidRDefault="0019059B" w:rsidP="00667D6D">
      <w:pPr>
        <w:pStyle w:val="ListParagraph"/>
        <w:numPr>
          <w:ilvl w:val="0"/>
          <w:numId w:val="10"/>
        </w:numPr>
        <w:rPr>
          <w:b/>
        </w:rPr>
      </w:pPr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Xuống</w:t>
      </w:r>
      <w:proofErr w:type="spellEnd"/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hàng</w:t>
      </w:r>
      <w:proofErr w:type="spellEnd"/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và</w:t>
      </w:r>
      <w:proofErr w:type="spellEnd"/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cân</w:t>
      </w:r>
      <w:proofErr w:type="spellEnd"/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hàng</w:t>
      </w:r>
      <w:proofErr w:type="spellEnd"/>
      <w:r w:rsidRPr="0019059B">
        <w:t xml:space="preserve"> </w:t>
      </w:r>
      <w:r w:rsidRPr="0019059B">
        <w:br/>
      </w:r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mâm</w:t>
      </w:r>
      <w:proofErr w:type="spellEnd"/>
      <w:r>
        <w:t xml:space="preserve"> (</w:t>
      </w:r>
      <w:proofErr w:type="spellStart"/>
      <w:r>
        <w:t>dolly+pallet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proofErr w:type="gramStart"/>
      <w:r>
        <w:t>;</w:t>
      </w:r>
      <w:proofErr w:type="gramEnd"/>
      <w:r>
        <w:br/>
        <w:t xml:space="preserve">-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Volume Weight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 w:rsidR="00667D6D">
        <w:t xml:space="preserve"> </w:t>
      </w:r>
      <w:proofErr w:type="spellStart"/>
      <w:r w:rsidR="00667D6D">
        <w:t>cân</w:t>
      </w:r>
      <w:proofErr w:type="spellEnd"/>
      <w:r w:rsidR="00667D6D">
        <w:t>.</w:t>
      </w:r>
      <w:r>
        <w:br/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TCS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proofErr w:type="gramStart"/>
      <w:r>
        <w:t>theo</w:t>
      </w:r>
      <w:proofErr w:type="spellEnd"/>
      <w:proofErr w:type="gramEnd"/>
      <w:r>
        <w:t xml:space="preserve"> Airlines)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TCS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kẹp</w:t>
      </w:r>
      <w:proofErr w:type="spellEnd"/>
      <w:r>
        <w:t xml:space="preserve"> booking).</w:t>
      </w:r>
      <w:r>
        <w:br/>
      </w:r>
      <w:r w:rsidR="00667D6D">
        <w:t xml:space="preserve">-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TCS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Gross Weight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kẹp</w:t>
      </w:r>
      <w:proofErr w:type="spellEnd"/>
      <w:r>
        <w:t xml:space="preserve"> booking.</w:t>
      </w:r>
    </w:p>
    <w:p w:rsidR="0019059B" w:rsidRPr="0019059B" w:rsidRDefault="0019059B" w:rsidP="00667D6D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19059B">
        <w:rPr>
          <w:b/>
          <w:bCs/>
          <w:i/>
          <w:iCs/>
        </w:rPr>
        <w:t>Đánh</w:t>
      </w:r>
      <w:proofErr w:type="spellEnd"/>
      <w:r w:rsidRPr="0019059B">
        <w:rPr>
          <w:b/>
          <w:bCs/>
          <w:i/>
          <w:iCs/>
        </w:rPr>
        <w:t xml:space="preserve"> MAWB </w:t>
      </w:r>
      <w:proofErr w:type="spellStart"/>
      <w:r w:rsidRPr="0019059B">
        <w:rPr>
          <w:b/>
          <w:bCs/>
          <w:i/>
          <w:iCs/>
        </w:rPr>
        <w:t>trên</w:t>
      </w:r>
      <w:proofErr w:type="spellEnd"/>
      <w:r w:rsidRPr="0019059B">
        <w:rPr>
          <w:b/>
          <w:bCs/>
          <w:i/>
          <w:iCs/>
        </w:rPr>
        <w:t xml:space="preserve"> airlines</w:t>
      </w:r>
      <w:r w:rsidRPr="0019059B">
        <w:t xml:space="preserve"> </w:t>
      </w:r>
      <w:r w:rsidR="001238E5">
        <w:br/>
        <w:t xml:space="preserve">- </w:t>
      </w:r>
      <w:proofErr w:type="spellStart"/>
      <w:r w:rsidR="001238E5">
        <w:t>Cầm</w:t>
      </w:r>
      <w:proofErr w:type="spellEnd"/>
      <w:r w:rsidR="001238E5">
        <w:t xml:space="preserve"> </w:t>
      </w:r>
      <w:proofErr w:type="spellStart"/>
      <w:r w:rsidR="001238E5">
        <w:t>chứng</w:t>
      </w:r>
      <w:proofErr w:type="spellEnd"/>
      <w:r w:rsidR="001238E5">
        <w:t xml:space="preserve"> </w:t>
      </w:r>
      <w:proofErr w:type="spellStart"/>
      <w:r w:rsidR="001238E5">
        <w:t>từ</w:t>
      </w:r>
      <w:proofErr w:type="spellEnd"/>
      <w:r w:rsidR="001238E5">
        <w:t xml:space="preserve"> (</w:t>
      </w:r>
      <w:proofErr w:type="spellStart"/>
      <w:r w:rsidR="001238E5">
        <w:t>những</w:t>
      </w:r>
      <w:proofErr w:type="spellEnd"/>
      <w:r w:rsidR="001238E5">
        <w:t xml:space="preserve"> </w:t>
      </w:r>
      <w:proofErr w:type="spellStart"/>
      <w:r w:rsidR="001238E5">
        <w:t>gì</w:t>
      </w:r>
      <w:proofErr w:type="spellEnd"/>
      <w:r w:rsidR="001238E5">
        <w:t xml:space="preserve"> </w:t>
      </w:r>
      <w:proofErr w:type="spellStart"/>
      <w:r w:rsidR="001238E5">
        <w:t>mà</w:t>
      </w:r>
      <w:proofErr w:type="spellEnd"/>
      <w:r w:rsidR="001238E5">
        <w:t xml:space="preserve"> shipper </w:t>
      </w:r>
      <w:proofErr w:type="spellStart"/>
      <w:r w:rsidR="001238E5">
        <w:t>cần</w:t>
      </w:r>
      <w:proofErr w:type="spellEnd"/>
      <w:r w:rsidR="001238E5">
        <w:t xml:space="preserve"> </w:t>
      </w:r>
      <w:proofErr w:type="spellStart"/>
      <w:r w:rsidR="001238E5">
        <w:t>gửi</w:t>
      </w:r>
      <w:proofErr w:type="spellEnd"/>
      <w:r w:rsidR="001238E5">
        <w:t xml:space="preserve"> </w:t>
      </w:r>
      <w:proofErr w:type="spellStart"/>
      <w:proofErr w:type="gramStart"/>
      <w:r w:rsidR="001238E5">
        <w:t>theo</w:t>
      </w:r>
      <w:proofErr w:type="spellEnd"/>
      <w:proofErr w:type="gramEnd"/>
      <w:r w:rsidR="001238E5">
        <w:t xml:space="preserve"> </w:t>
      </w:r>
      <w:proofErr w:type="spellStart"/>
      <w:r w:rsidR="001238E5">
        <w:t>lô</w:t>
      </w:r>
      <w:proofErr w:type="spellEnd"/>
      <w:r w:rsidR="001238E5">
        <w:t xml:space="preserve"> </w:t>
      </w:r>
      <w:proofErr w:type="spellStart"/>
      <w:r w:rsidR="0079572E">
        <w:t>hàng</w:t>
      </w:r>
      <w:proofErr w:type="spellEnd"/>
      <w:r w:rsidR="0079572E">
        <w:t>: packing list, invoice…</w:t>
      </w:r>
      <w:r w:rsidR="001238E5">
        <w:t xml:space="preserve">) </w:t>
      </w:r>
      <w:proofErr w:type="spellStart"/>
      <w:r w:rsidR="001238E5">
        <w:t>cùng</w:t>
      </w:r>
      <w:proofErr w:type="spellEnd"/>
      <w:r w:rsidR="001238E5">
        <w:t xml:space="preserve"> </w:t>
      </w:r>
      <w:proofErr w:type="spellStart"/>
      <w:r w:rsidR="001238E5">
        <w:t>với</w:t>
      </w:r>
      <w:proofErr w:type="spellEnd"/>
      <w:r w:rsidR="001238E5">
        <w:t xml:space="preserve"> </w:t>
      </w:r>
      <w:proofErr w:type="spellStart"/>
      <w:r w:rsidR="001238E5">
        <w:t>tờ</w:t>
      </w:r>
      <w:proofErr w:type="spellEnd"/>
      <w:r w:rsidR="001238E5">
        <w:t xml:space="preserve"> </w:t>
      </w:r>
      <w:proofErr w:type="spellStart"/>
      <w:r w:rsidR="001238E5">
        <w:t>cân</w:t>
      </w:r>
      <w:proofErr w:type="spellEnd"/>
      <w:r w:rsidR="001238E5">
        <w:t xml:space="preserve"> </w:t>
      </w:r>
      <w:proofErr w:type="spellStart"/>
      <w:r w:rsidR="001238E5">
        <w:t>trắng</w:t>
      </w:r>
      <w:proofErr w:type="spellEnd"/>
      <w:r w:rsidR="001238E5">
        <w:t xml:space="preserve"> </w:t>
      </w:r>
      <w:proofErr w:type="spellStart"/>
      <w:r w:rsidR="001238E5">
        <w:t>lên</w:t>
      </w:r>
      <w:proofErr w:type="spellEnd"/>
      <w:r w:rsidR="001238E5">
        <w:t xml:space="preserve"> airlines </w:t>
      </w:r>
      <w:proofErr w:type="spellStart"/>
      <w:r w:rsidR="001238E5">
        <w:t>để</w:t>
      </w:r>
      <w:proofErr w:type="spellEnd"/>
      <w:r w:rsidR="001238E5">
        <w:t xml:space="preserve"> </w:t>
      </w:r>
      <w:proofErr w:type="spellStart"/>
      <w:r w:rsidR="001238E5">
        <w:t>bấm</w:t>
      </w:r>
      <w:proofErr w:type="spellEnd"/>
      <w:r w:rsidR="001238E5">
        <w:t xml:space="preserve"> </w:t>
      </w:r>
      <w:proofErr w:type="spellStart"/>
      <w:r w:rsidR="001238E5">
        <w:t>chứng</w:t>
      </w:r>
      <w:proofErr w:type="spellEnd"/>
      <w:r w:rsidR="001238E5">
        <w:t xml:space="preserve"> </w:t>
      </w:r>
      <w:proofErr w:type="spellStart"/>
      <w:r w:rsidR="001238E5">
        <w:t>từ</w:t>
      </w:r>
      <w:proofErr w:type="spellEnd"/>
      <w:r w:rsidR="001238E5">
        <w:t>.</w:t>
      </w:r>
      <w:r>
        <w:br/>
        <w:t xml:space="preserve">-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1238E5">
        <w:t xml:space="preserve">SHIPPER, </w:t>
      </w:r>
      <w:r>
        <w:t xml:space="preserve">CNEE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phả</w:t>
      </w:r>
      <w:r w:rsidR="00667D6D">
        <w:t>i</w:t>
      </w:r>
      <w:proofErr w:type="spellEnd"/>
      <w:r w:rsidR="00667D6D">
        <w:t xml:space="preserve"> </w:t>
      </w:r>
      <w:proofErr w:type="spellStart"/>
      <w:r w:rsidR="00667D6D">
        <w:t>chính</w:t>
      </w:r>
      <w:proofErr w:type="spellEnd"/>
      <w:r w:rsidR="00667D6D">
        <w:t xml:space="preserve"> </w:t>
      </w:r>
      <w:proofErr w:type="spellStart"/>
      <w:r w:rsidR="00667D6D">
        <w:t>xác</w:t>
      </w:r>
      <w:proofErr w:type="spellEnd"/>
      <w:r w:rsidR="00667D6D">
        <w:t>.</w:t>
      </w:r>
      <w:r>
        <w:br/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Pr="0019059B">
        <w:t>đánh</w:t>
      </w:r>
      <w:proofErr w:type="spellEnd"/>
      <w:r w:rsidRPr="0019059B">
        <w:t xml:space="preserve"> bill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19059B">
        <w:t xml:space="preserve">1 </w:t>
      </w:r>
      <w:proofErr w:type="spellStart"/>
      <w:r>
        <w:t>tờ</w:t>
      </w:r>
      <w:proofErr w:type="spellEnd"/>
      <w:r>
        <w:t xml:space="preserve"> bill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cho</w:t>
      </w:r>
      <w:proofErr w:type="spellEnd"/>
      <w:r>
        <w:t xml:space="preserve"> shipper</w:t>
      </w:r>
      <w:r w:rsidRPr="0019059B">
        <w:t>.</w:t>
      </w:r>
    </w:p>
    <w:p w:rsidR="0019059B" w:rsidRPr="0019059B" w:rsidRDefault="0019059B" w:rsidP="00667D6D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19059B">
        <w:rPr>
          <w:b/>
          <w:bCs/>
          <w:i/>
          <w:iCs/>
        </w:rPr>
        <w:t>Thanh</w:t>
      </w:r>
      <w:proofErr w:type="spellEnd"/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lý</w:t>
      </w:r>
      <w:proofErr w:type="spellEnd"/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hải</w:t>
      </w:r>
      <w:proofErr w:type="spellEnd"/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quan</w:t>
      </w:r>
      <w:proofErr w:type="spellEnd"/>
      <w:r w:rsidRPr="0019059B">
        <w:rPr>
          <w:b/>
          <w:bCs/>
          <w:i/>
          <w:iCs/>
        </w:rPr>
        <w:t xml:space="preserve">, </w:t>
      </w:r>
      <w:proofErr w:type="spellStart"/>
      <w:r w:rsidRPr="0019059B">
        <w:rPr>
          <w:b/>
          <w:bCs/>
          <w:i/>
          <w:iCs/>
        </w:rPr>
        <w:t>đóng</w:t>
      </w:r>
      <w:proofErr w:type="spellEnd"/>
      <w:r w:rsidRPr="0019059B">
        <w:rPr>
          <w:b/>
          <w:bCs/>
          <w:i/>
          <w:iCs/>
        </w:rPr>
        <w:t xml:space="preserve"> </w:t>
      </w:r>
      <w:proofErr w:type="spellStart"/>
      <w:r w:rsidRPr="0019059B">
        <w:rPr>
          <w:b/>
          <w:bCs/>
          <w:i/>
          <w:iCs/>
        </w:rPr>
        <w:t>phí</w:t>
      </w:r>
      <w:proofErr w:type="spellEnd"/>
      <w:r w:rsidRPr="0019059B">
        <w:rPr>
          <w:b/>
          <w:bCs/>
          <w:i/>
          <w:iCs/>
        </w:rPr>
        <w:t xml:space="preserve"> TCS</w:t>
      </w:r>
      <w:r w:rsidRPr="0019059B">
        <w:t xml:space="preserve"> </w:t>
      </w:r>
      <w:r>
        <w:br/>
      </w:r>
      <w:r w:rsidR="00410C9B">
        <w:t xml:space="preserve">-    </w:t>
      </w:r>
      <w:r w:rsidRPr="0019059B">
        <w:t xml:space="preserve"> </w:t>
      </w:r>
      <w:r>
        <w:t xml:space="preserve"> </w:t>
      </w:r>
      <w:proofErr w:type="spellStart"/>
      <w:r w:rsidRPr="0019059B">
        <w:t>Khai</w:t>
      </w:r>
      <w:proofErr w:type="spellEnd"/>
      <w:r w:rsidRPr="0019059B">
        <w:t xml:space="preserve"> </w:t>
      </w:r>
      <w:hyperlink r:id="rId6" w:tgtFrame="_blank" w:history="1">
        <w:proofErr w:type="spellStart"/>
        <w:r w:rsidRPr="0019059B">
          <w:rPr>
            <w:rStyle w:val="Hyperlink"/>
            <w:color w:val="auto"/>
            <w:u w:val="none"/>
          </w:rPr>
          <w:t>hải</w:t>
        </w:r>
        <w:proofErr w:type="spellEnd"/>
        <w:r w:rsidRPr="0019059B">
          <w:rPr>
            <w:rStyle w:val="Hyperlink"/>
            <w:color w:val="auto"/>
            <w:u w:val="none"/>
          </w:rPr>
          <w:t xml:space="preserve"> </w:t>
        </w:r>
        <w:proofErr w:type="spellStart"/>
        <w:r w:rsidRPr="0019059B">
          <w:rPr>
            <w:rStyle w:val="Hyperlink"/>
            <w:color w:val="auto"/>
            <w:u w:val="none"/>
          </w:rPr>
          <w:t>quan</w:t>
        </w:r>
        <w:proofErr w:type="spellEnd"/>
      </w:hyperlink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  <w:r>
        <w:br/>
      </w:r>
    </w:p>
    <w:p w:rsidR="0019059B" w:rsidRPr="0019059B" w:rsidRDefault="0019059B" w:rsidP="00667D6D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19059B">
        <w:t>Nếu</w:t>
      </w:r>
      <w:proofErr w:type="spellEnd"/>
      <w:r w:rsidRPr="0019059B">
        <w:t xml:space="preserve"> </w:t>
      </w:r>
      <w:proofErr w:type="spellStart"/>
      <w:r w:rsidRPr="0019059B">
        <w:t>là</w:t>
      </w:r>
      <w:proofErr w:type="spellEnd"/>
      <w:r w:rsidRPr="0019059B">
        <w:t xml:space="preserve"> </w:t>
      </w:r>
      <w:proofErr w:type="spellStart"/>
      <w:r w:rsidRPr="0019059B">
        <w:t>hàng</w:t>
      </w:r>
      <w:proofErr w:type="spellEnd"/>
      <w:r w:rsidRPr="0019059B">
        <w:t xml:space="preserve"> Phi </w:t>
      </w:r>
      <w:proofErr w:type="spellStart"/>
      <w:r w:rsidRPr="0019059B">
        <w:t>Mậu</w:t>
      </w:r>
      <w:proofErr w:type="spellEnd"/>
      <w:r w:rsidRPr="0019059B">
        <w:t xml:space="preserve"> </w:t>
      </w:r>
      <w:proofErr w:type="spellStart"/>
      <w:r w:rsidRPr="0019059B">
        <w:t>dịch</w:t>
      </w:r>
      <w:proofErr w:type="spellEnd"/>
      <w:r w:rsidRPr="0019059B">
        <w:t xml:space="preserve"> </w:t>
      </w:r>
      <w:proofErr w:type="spellStart"/>
      <w:r w:rsidRPr="0019059B">
        <w:t>thì</w:t>
      </w:r>
      <w:proofErr w:type="spellEnd"/>
      <w:r w:rsidRPr="0019059B">
        <w:t xml:space="preserve"> </w:t>
      </w:r>
      <w:proofErr w:type="spellStart"/>
      <w:r w:rsidRPr="0019059B">
        <w:t>làm</w:t>
      </w:r>
      <w:proofErr w:type="spellEnd"/>
      <w:r w:rsidRPr="0019059B">
        <w:t xml:space="preserve"> </w:t>
      </w:r>
      <w:proofErr w:type="spellStart"/>
      <w:r w:rsidRPr="0019059B">
        <w:t>tờ</w:t>
      </w:r>
      <w:proofErr w:type="spellEnd"/>
      <w:r w:rsidRPr="0019059B">
        <w:t xml:space="preserve"> </w:t>
      </w:r>
      <w:proofErr w:type="spellStart"/>
      <w:r w:rsidRPr="0019059B">
        <w:t>khai</w:t>
      </w:r>
      <w:proofErr w:type="spellEnd"/>
      <w:r w:rsidRPr="0019059B">
        <w:t xml:space="preserve"> </w:t>
      </w:r>
      <w:proofErr w:type="spellStart"/>
      <w:r w:rsidRPr="0019059B">
        <w:t>hải</w:t>
      </w:r>
      <w:proofErr w:type="spellEnd"/>
      <w:r w:rsidRPr="0019059B">
        <w:t xml:space="preserve"> </w:t>
      </w:r>
      <w:proofErr w:type="spellStart"/>
      <w:r w:rsidRPr="0019059B">
        <w:t>quan</w:t>
      </w:r>
      <w:proofErr w:type="spellEnd"/>
      <w:r w:rsidRPr="0019059B">
        <w:t xml:space="preserve"> phi </w:t>
      </w:r>
      <w:proofErr w:type="spellStart"/>
      <w:r w:rsidRPr="0019059B">
        <w:t>mậu</w:t>
      </w:r>
      <w:proofErr w:type="spellEnd"/>
      <w:r w:rsidRPr="0019059B">
        <w:t xml:space="preserve"> </w:t>
      </w:r>
      <w:proofErr w:type="spellStart"/>
      <w:r w:rsidRPr="0019059B">
        <w:t>dịch</w:t>
      </w:r>
      <w:proofErr w:type="spellEnd"/>
      <w:r w:rsidRPr="0019059B">
        <w:t xml:space="preserve"> </w:t>
      </w:r>
      <w:proofErr w:type="spellStart"/>
      <w:r w:rsidRPr="0019059B">
        <w:t>kẹ</w:t>
      </w:r>
      <w:r>
        <w:t>p</w:t>
      </w:r>
      <w:proofErr w:type="spellEnd"/>
      <w:r>
        <w:t xml:space="preserve"> </w:t>
      </w:r>
      <w:proofErr w:type="spellStart"/>
      <w:r w:rsidRPr="0019059B">
        <w:t>cùng</w:t>
      </w:r>
      <w:proofErr w:type="spellEnd"/>
      <w:r w:rsidRPr="0019059B">
        <w:t xml:space="preserve"> </w:t>
      </w:r>
      <w:proofErr w:type="spellStart"/>
      <w:r w:rsidRPr="0019059B">
        <w:t>tờ</w:t>
      </w:r>
      <w:proofErr w:type="spellEnd"/>
      <w:r w:rsidRPr="0019059B">
        <w:t xml:space="preserve"> </w:t>
      </w:r>
      <w:proofErr w:type="spellStart"/>
      <w:r w:rsidRPr="0019059B">
        <w:t>cân</w:t>
      </w:r>
      <w:proofErr w:type="spellEnd"/>
      <w:r w:rsidRPr="0019059B">
        <w:t xml:space="preserve"> </w:t>
      </w:r>
      <w:proofErr w:type="spellStart"/>
      <w:r w:rsidRPr="0019059B">
        <w:t>màu</w:t>
      </w:r>
      <w:proofErr w:type="spellEnd"/>
      <w:r w:rsidRPr="0019059B">
        <w:t xml:space="preserve"> </w:t>
      </w:r>
      <w:proofErr w:type="spellStart"/>
      <w:r w:rsidRPr="0019059B">
        <w:t>xanh</w:t>
      </w:r>
      <w:proofErr w:type="spellEnd"/>
      <w:r w:rsidRPr="0019059B">
        <w:t xml:space="preserve"> </w:t>
      </w:r>
      <w:proofErr w:type="spellStart"/>
      <w:r w:rsidRPr="0019059B">
        <w:t>đưa</w:t>
      </w:r>
      <w:proofErr w:type="spellEnd"/>
      <w:r w:rsidRPr="0019059B">
        <w:t xml:space="preserve"> </w:t>
      </w:r>
      <w:proofErr w:type="spellStart"/>
      <w:r w:rsidRPr="0019059B">
        <w:t>vào</w:t>
      </w:r>
      <w:proofErr w:type="spellEnd"/>
      <w:r w:rsidRPr="0019059B">
        <w:t xml:space="preserve"> </w:t>
      </w:r>
      <w:hyperlink r:id="rId7" w:tgtFrame="_blank" w:history="1">
        <w:proofErr w:type="spellStart"/>
        <w:r w:rsidRPr="0019059B">
          <w:rPr>
            <w:rStyle w:val="Hyperlink"/>
            <w:color w:val="auto"/>
            <w:u w:val="none"/>
          </w:rPr>
          <w:t>hải</w:t>
        </w:r>
        <w:proofErr w:type="spellEnd"/>
        <w:r w:rsidRPr="0019059B">
          <w:rPr>
            <w:rStyle w:val="Hyperlink"/>
            <w:color w:val="auto"/>
            <w:u w:val="none"/>
          </w:rPr>
          <w:t xml:space="preserve"> </w:t>
        </w:r>
        <w:proofErr w:type="spellStart"/>
        <w:r w:rsidRPr="0019059B">
          <w:rPr>
            <w:rStyle w:val="Hyperlink"/>
            <w:color w:val="auto"/>
            <w:u w:val="none"/>
          </w:rPr>
          <w:t>quan</w:t>
        </w:r>
        <w:proofErr w:type="spellEnd"/>
      </w:hyperlink>
      <w:r w:rsidRPr="0019059B">
        <w:t xml:space="preserve">. </w:t>
      </w:r>
      <w:proofErr w:type="spellStart"/>
      <w:r w:rsidRPr="0019059B">
        <w:t>Sau</w:t>
      </w:r>
      <w:proofErr w:type="spellEnd"/>
      <w:r w:rsidRPr="0019059B">
        <w:t xml:space="preserve"> </w:t>
      </w:r>
      <w:proofErr w:type="spellStart"/>
      <w:r w:rsidRPr="0019059B">
        <w:t>khi</w:t>
      </w:r>
      <w:proofErr w:type="spellEnd"/>
      <w:r w:rsidRPr="0019059B">
        <w:t xml:space="preserve"> </w:t>
      </w:r>
      <w:hyperlink r:id="rId8" w:tgtFrame="_blank" w:history="1">
        <w:proofErr w:type="spellStart"/>
        <w:r w:rsidRPr="0019059B">
          <w:rPr>
            <w:rStyle w:val="Hyperlink"/>
            <w:color w:val="auto"/>
            <w:u w:val="none"/>
          </w:rPr>
          <w:t>hải</w:t>
        </w:r>
        <w:proofErr w:type="spellEnd"/>
        <w:r w:rsidRPr="0019059B">
          <w:rPr>
            <w:rStyle w:val="Hyperlink"/>
            <w:color w:val="auto"/>
            <w:u w:val="none"/>
          </w:rPr>
          <w:t xml:space="preserve"> </w:t>
        </w:r>
        <w:proofErr w:type="spellStart"/>
        <w:r w:rsidRPr="0019059B">
          <w:rPr>
            <w:rStyle w:val="Hyperlink"/>
            <w:color w:val="auto"/>
            <w:u w:val="none"/>
          </w:rPr>
          <w:t>quan</w:t>
        </w:r>
        <w:proofErr w:type="spellEnd"/>
      </w:hyperlink>
      <w:r w:rsidRPr="0019059B">
        <w:t xml:space="preserve"> </w:t>
      </w:r>
      <w:proofErr w:type="spellStart"/>
      <w:r w:rsidRPr="0019059B">
        <w:t>kiểm</w:t>
      </w:r>
      <w:proofErr w:type="spellEnd"/>
      <w:r w:rsidRPr="0019059B">
        <w:t xml:space="preserve"> </w:t>
      </w:r>
      <w:proofErr w:type="spellStart"/>
      <w:r w:rsidRPr="0019059B">
        <w:t>và</w:t>
      </w:r>
      <w:proofErr w:type="spellEnd"/>
      <w:r w:rsidRPr="0019059B">
        <w:t xml:space="preserve"> </w:t>
      </w:r>
      <w:proofErr w:type="spellStart"/>
      <w:r w:rsidRPr="0019059B">
        <w:t>soi</w:t>
      </w:r>
      <w:proofErr w:type="spellEnd"/>
      <w:r w:rsidRPr="0019059B">
        <w:t xml:space="preserve"> </w:t>
      </w:r>
      <w:proofErr w:type="spellStart"/>
      <w:r w:rsidRPr="0019059B">
        <w:t>hàng</w:t>
      </w:r>
      <w:proofErr w:type="spellEnd"/>
      <w:r w:rsidRPr="0019059B">
        <w:t xml:space="preserve"> </w:t>
      </w:r>
      <w:proofErr w:type="spellStart"/>
      <w:r w:rsidRPr="0019059B">
        <w:t>thì</w:t>
      </w:r>
      <w:proofErr w:type="spellEnd"/>
      <w:r w:rsidRPr="0019059B">
        <w:t xml:space="preserve"> </w:t>
      </w:r>
      <w:proofErr w:type="spellStart"/>
      <w:r w:rsidRPr="0019059B">
        <w:t>đóng</w:t>
      </w:r>
      <w:proofErr w:type="spellEnd"/>
      <w:r w:rsidRPr="0019059B">
        <w:t xml:space="preserve"> </w:t>
      </w:r>
      <w:proofErr w:type="spellStart"/>
      <w:r w:rsidRPr="0019059B">
        <w:t>dấu</w:t>
      </w:r>
      <w:proofErr w:type="spellEnd"/>
      <w:r w:rsidRPr="0019059B">
        <w:t xml:space="preserve"> </w:t>
      </w:r>
      <w:proofErr w:type="spellStart"/>
      <w:r w:rsidRPr="0019059B">
        <w:t>vào</w:t>
      </w:r>
      <w:proofErr w:type="spellEnd"/>
      <w:r w:rsidRPr="0019059B">
        <w:t xml:space="preserve"> </w:t>
      </w:r>
      <w:proofErr w:type="spellStart"/>
      <w:r w:rsidRPr="0019059B">
        <w:t>tờ</w:t>
      </w:r>
      <w:proofErr w:type="spellEnd"/>
      <w:r w:rsidR="001238E5">
        <w:t xml:space="preserve"> </w:t>
      </w:r>
      <w:proofErr w:type="spellStart"/>
      <w:r w:rsidR="001238E5">
        <w:t>cân</w:t>
      </w:r>
      <w:proofErr w:type="spellEnd"/>
      <w:r w:rsidR="001238E5">
        <w:t xml:space="preserve"> </w:t>
      </w:r>
      <w:proofErr w:type="spellStart"/>
      <w:r w:rsidR="001238E5">
        <w:t>xanh</w:t>
      </w:r>
      <w:proofErr w:type="spellEnd"/>
      <w:r w:rsidR="001238E5">
        <w:t>.</w:t>
      </w:r>
    </w:p>
    <w:p w:rsidR="0019059B" w:rsidRPr="0019059B" w:rsidRDefault="0019059B" w:rsidP="00667D6D">
      <w:pPr>
        <w:pStyle w:val="ListParagraph"/>
        <w:numPr>
          <w:ilvl w:val="0"/>
          <w:numId w:val="11"/>
        </w:numPr>
        <w:rPr>
          <w:b/>
        </w:rPr>
      </w:pPr>
      <w:r>
        <w:t xml:space="preserve"> </w:t>
      </w:r>
      <w:proofErr w:type="spellStart"/>
      <w:r w:rsidRPr="0019059B">
        <w:t>Nếu</w:t>
      </w:r>
      <w:proofErr w:type="spellEnd"/>
      <w:r w:rsidRPr="0019059B">
        <w:t xml:space="preserve"> </w:t>
      </w:r>
      <w:proofErr w:type="spellStart"/>
      <w:r w:rsidRPr="0019059B">
        <w:t>là</w:t>
      </w:r>
      <w:proofErr w:type="spellEnd"/>
      <w:r w:rsidRPr="0019059B">
        <w:t xml:space="preserve"> </w:t>
      </w:r>
      <w:proofErr w:type="spellStart"/>
      <w:r w:rsidRPr="0019059B">
        <w:t>hàng</w:t>
      </w:r>
      <w:proofErr w:type="spellEnd"/>
      <w:r w:rsidRPr="0019059B">
        <w:t xml:space="preserve"> </w:t>
      </w:r>
      <w:proofErr w:type="spellStart"/>
      <w:r w:rsidRPr="0019059B">
        <w:t>Mậu</w:t>
      </w:r>
      <w:proofErr w:type="spellEnd"/>
      <w:r w:rsidRPr="0019059B">
        <w:t xml:space="preserve"> </w:t>
      </w:r>
      <w:proofErr w:type="spellStart"/>
      <w:r w:rsidRPr="0019059B">
        <w:t>dịch</w:t>
      </w:r>
      <w:proofErr w:type="spellEnd"/>
      <w:r w:rsidRPr="0019059B">
        <w:t xml:space="preserve"> </w:t>
      </w:r>
      <w:proofErr w:type="spellStart"/>
      <w:r w:rsidRPr="0019059B">
        <w:t>thì</w:t>
      </w:r>
      <w:proofErr w:type="spellEnd"/>
      <w:r w:rsidRPr="0019059B">
        <w:t xml:space="preserve"> </w:t>
      </w:r>
      <w:proofErr w:type="spellStart"/>
      <w:r w:rsidRPr="0019059B">
        <w:t>thường</w:t>
      </w:r>
      <w:proofErr w:type="spellEnd"/>
      <w:r w:rsidRPr="0019059B">
        <w:t xml:space="preserve"> </w:t>
      </w:r>
      <w:proofErr w:type="spellStart"/>
      <w:r w:rsidRPr="0019059B">
        <w:t>đưa</w:t>
      </w:r>
      <w:proofErr w:type="spellEnd"/>
      <w:r w:rsidRPr="0019059B">
        <w:t xml:space="preserve"> </w:t>
      </w:r>
      <w:proofErr w:type="spellStart"/>
      <w:r w:rsidRPr="0019059B">
        <w:t>tờ</w:t>
      </w:r>
      <w:proofErr w:type="spellEnd"/>
      <w:r w:rsidRPr="0019059B">
        <w:t xml:space="preserve"> </w:t>
      </w:r>
      <w:proofErr w:type="spellStart"/>
      <w:r w:rsidRPr="0019059B">
        <w:t>cân</w:t>
      </w:r>
      <w:proofErr w:type="spellEnd"/>
      <w:r w:rsidRPr="0019059B">
        <w:t xml:space="preserve"> </w:t>
      </w:r>
      <w:proofErr w:type="spellStart"/>
      <w:r w:rsidRPr="0019059B">
        <w:t>xanh</w:t>
      </w:r>
      <w:proofErr w:type="spellEnd"/>
      <w:r w:rsidRPr="0019059B">
        <w:t xml:space="preserve"> </w:t>
      </w:r>
      <w:proofErr w:type="spellStart"/>
      <w:r w:rsidRPr="0019059B">
        <w:t>cho</w:t>
      </w:r>
      <w:proofErr w:type="spellEnd"/>
      <w:r w:rsidRPr="0019059B">
        <w:t xml:space="preserve"> </w:t>
      </w:r>
      <w:proofErr w:type="spellStart"/>
      <w:r w:rsidRPr="0019059B">
        <w:t>chủ</w:t>
      </w:r>
      <w:proofErr w:type="spellEnd"/>
      <w:r w:rsidRPr="0019059B">
        <w:t xml:space="preserve"> </w:t>
      </w:r>
      <w:proofErr w:type="spellStart"/>
      <w:r w:rsidRPr="0019059B">
        <w:t>hàng</w:t>
      </w:r>
      <w:proofErr w:type="spellEnd"/>
      <w:r w:rsidRPr="0019059B">
        <w:t xml:space="preserve"> </w:t>
      </w:r>
      <w:proofErr w:type="spellStart"/>
      <w:r w:rsidRPr="0019059B">
        <w:t>để</w:t>
      </w:r>
      <w:proofErr w:type="spellEnd"/>
      <w:r w:rsidRPr="0019059B">
        <w:t xml:space="preserve"> </w:t>
      </w:r>
      <w:proofErr w:type="spellStart"/>
      <w:r w:rsidRPr="0019059B">
        <w:t>họ</w:t>
      </w:r>
      <w:proofErr w:type="spellEnd"/>
      <w:r w:rsidRPr="0019059B">
        <w:t xml:space="preserve"> </w:t>
      </w:r>
      <w:proofErr w:type="spellStart"/>
      <w:r w:rsidRPr="0019059B">
        <w:t>khai</w:t>
      </w:r>
      <w:proofErr w:type="spellEnd"/>
      <w:r w:rsidRPr="0019059B">
        <w:t xml:space="preserve"> </w:t>
      </w:r>
      <w:proofErr w:type="spellStart"/>
      <w:r w:rsidRPr="0019059B">
        <w:t>hải</w:t>
      </w:r>
      <w:proofErr w:type="spellEnd"/>
      <w:r w:rsidRPr="0019059B">
        <w:t xml:space="preserve"> </w:t>
      </w:r>
      <w:proofErr w:type="spellStart"/>
      <w:r w:rsidRPr="0019059B">
        <w:t>quan</w:t>
      </w:r>
      <w:proofErr w:type="spellEnd"/>
      <w:r w:rsidRPr="0019059B">
        <w:t xml:space="preserve">. </w:t>
      </w:r>
      <w:proofErr w:type="spellStart"/>
      <w:r w:rsidRPr="0019059B">
        <w:t>Và</w:t>
      </w:r>
      <w:proofErr w:type="spellEnd"/>
      <w:r w:rsidRPr="0019059B">
        <w:t xml:space="preserve"> </w:t>
      </w:r>
      <w:proofErr w:type="spellStart"/>
      <w:r w:rsidRPr="0019059B">
        <w:t>hải</w:t>
      </w:r>
      <w:proofErr w:type="spellEnd"/>
      <w:r w:rsidRPr="0019059B">
        <w:t xml:space="preserve"> </w:t>
      </w:r>
      <w:proofErr w:type="spellStart"/>
      <w:r w:rsidRPr="0019059B">
        <w:t>quan</w:t>
      </w:r>
      <w:proofErr w:type="spellEnd"/>
      <w:r w:rsidRPr="0019059B">
        <w:t xml:space="preserve"> </w:t>
      </w:r>
      <w:proofErr w:type="spellStart"/>
      <w:r w:rsidRPr="0019059B">
        <w:t>cũng</w:t>
      </w:r>
      <w:proofErr w:type="spellEnd"/>
      <w:r w:rsidRPr="0019059B">
        <w:t xml:space="preserve"> </w:t>
      </w:r>
      <w:proofErr w:type="spellStart"/>
      <w:r w:rsidRPr="0019059B">
        <w:t>đóng</w:t>
      </w:r>
      <w:proofErr w:type="spellEnd"/>
      <w:r w:rsidRPr="0019059B">
        <w:t xml:space="preserve"> </w:t>
      </w:r>
      <w:proofErr w:type="spellStart"/>
      <w:r w:rsidRPr="0019059B">
        <w:t>dấu</w:t>
      </w:r>
      <w:proofErr w:type="spellEnd"/>
      <w:r w:rsidRPr="0019059B">
        <w:t xml:space="preserve"> </w:t>
      </w:r>
      <w:proofErr w:type="spellStart"/>
      <w:r w:rsidRPr="0019059B">
        <w:t>vào</w:t>
      </w:r>
      <w:proofErr w:type="spellEnd"/>
      <w:r w:rsidRPr="0019059B">
        <w:t xml:space="preserve"> </w:t>
      </w:r>
      <w:proofErr w:type="spellStart"/>
      <w:r w:rsidRPr="0019059B">
        <w:t>tờ</w:t>
      </w:r>
      <w:proofErr w:type="spellEnd"/>
      <w:r w:rsidR="001238E5">
        <w:t xml:space="preserve"> </w:t>
      </w:r>
      <w:proofErr w:type="spellStart"/>
      <w:r w:rsidR="001238E5">
        <w:t>cân</w:t>
      </w:r>
      <w:proofErr w:type="spellEnd"/>
      <w:r w:rsidR="001238E5">
        <w:t xml:space="preserve"> </w:t>
      </w:r>
      <w:proofErr w:type="spellStart"/>
      <w:r w:rsidR="001238E5">
        <w:t>xanh</w:t>
      </w:r>
      <w:proofErr w:type="spellEnd"/>
      <w:r w:rsidR="001238E5">
        <w:t>.</w:t>
      </w:r>
      <w:r>
        <w:br/>
      </w:r>
    </w:p>
    <w:p w:rsidR="001238E5" w:rsidRPr="001238E5" w:rsidRDefault="0019059B" w:rsidP="00667D6D">
      <w:pPr>
        <w:pStyle w:val="ListParagraph"/>
        <w:numPr>
          <w:ilvl w:val="0"/>
          <w:numId w:val="13"/>
        </w:numPr>
        <w:rPr>
          <w:b/>
        </w:rPr>
      </w:pPr>
      <w:r w:rsidRPr="0019059B">
        <w:t xml:space="preserve"> </w:t>
      </w:r>
      <w:proofErr w:type="spellStart"/>
      <w:r w:rsidRPr="0019059B">
        <w:t>Thanh</w:t>
      </w:r>
      <w:proofErr w:type="spellEnd"/>
      <w:r w:rsidRPr="0019059B">
        <w:t xml:space="preserve"> </w:t>
      </w:r>
      <w:proofErr w:type="spellStart"/>
      <w:r w:rsidRPr="0019059B">
        <w:t>lý</w:t>
      </w:r>
      <w:proofErr w:type="spellEnd"/>
      <w:r w:rsidRPr="0019059B">
        <w:t xml:space="preserve"> </w:t>
      </w:r>
      <w:hyperlink r:id="rId9" w:tgtFrame="_blank" w:history="1">
        <w:proofErr w:type="spellStart"/>
        <w:r w:rsidRPr="0019059B">
          <w:rPr>
            <w:rStyle w:val="Hyperlink"/>
            <w:color w:val="auto"/>
            <w:u w:val="none"/>
          </w:rPr>
          <w:t>hải</w:t>
        </w:r>
        <w:proofErr w:type="spellEnd"/>
        <w:r w:rsidRPr="0019059B">
          <w:rPr>
            <w:rStyle w:val="Hyperlink"/>
            <w:color w:val="auto"/>
            <w:u w:val="none"/>
          </w:rPr>
          <w:t xml:space="preserve"> </w:t>
        </w:r>
        <w:proofErr w:type="spellStart"/>
        <w:r w:rsidRPr="0019059B">
          <w:rPr>
            <w:rStyle w:val="Hyperlink"/>
            <w:color w:val="auto"/>
            <w:u w:val="none"/>
          </w:rPr>
          <w:t>quan</w:t>
        </w:r>
        <w:proofErr w:type="spellEnd"/>
      </w:hyperlink>
      <w:r w:rsidRPr="0019059B">
        <w:t xml:space="preserve"> </w:t>
      </w:r>
      <w:proofErr w:type="spellStart"/>
      <w:r w:rsidRPr="0019059B">
        <w:t>cho</w:t>
      </w:r>
      <w:proofErr w:type="spellEnd"/>
      <w:r w:rsidRPr="0019059B">
        <w:t xml:space="preserve"> </w:t>
      </w:r>
      <w:proofErr w:type="spellStart"/>
      <w:r w:rsidRPr="0019059B">
        <w:t>lô</w:t>
      </w:r>
      <w:proofErr w:type="spellEnd"/>
      <w:r w:rsidRPr="0019059B">
        <w:t xml:space="preserve"> </w:t>
      </w:r>
      <w:proofErr w:type="spellStart"/>
      <w:r w:rsidRPr="0019059B">
        <w:t>hàng</w:t>
      </w:r>
      <w:proofErr w:type="spellEnd"/>
      <w:r w:rsidRPr="0019059B">
        <w:t xml:space="preserve">: </w:t>
      </w:r>
      <w:proofErr w:type="spellStart"/>
      <w:r w:rsidRPr="0019059B">
        <w:t>lấy</w:t>
      </w:r>
      <w:proofErr w:type="spellEnd"/>
      <w:r w:rsidRPr="0019059B">
        <w:t xml:space="preserve"> </w:t>
      </w:r>
      <w:proofErr w:type="spellStart"/>
      <w:r w:rsidRPr="0019059B">
        <w:t>tờ</w:t>
      </w:r>
      <w:proofErr w:type="spellEnd"/>
      <w:r w:rsidRPr="0019059B">
        <w:t xml:space="preserve"> </w:t>
      </w:r>
      <w:proofErr w:type="spellStart"/>
      <w:r w:rsidRPr="0019059B">
        <w:t>cân</w:t>
      </w:r>
      <w:proofErr w:type="spellEnd"/>
      <w:r w:rsidRPr="0019059B">
        <w:t xml:space="preserve"> </w:t>
      </w:r>
      <w:proofErr w:type="spellStart"/>
      <w:r w:rsidRPr="0019059B">
        <w:t>xanh</w:t>
      </w:r>
      <w:proofErr w:type="spellEnd"/>
      <w:r w:rsidRPr="0019059B">
        <w:t xml:space="preserve"> </w:t>
      </w:r>
      <w:proofErr w:type="spellStart"/>
      <w:r w:rsidRPr="0019059B">
        <w:t>đã</w:t>
      </w:r>
      <w:proofErr w:type="spellEnd"/>
      <w:r w:rsidRPr="0019059B">
        <w:t xml:space="preserve"> </w:t>
      </w:r>
      <w:proofErr w:type="spellStart"/>
      <w:r w:rsidRPr="0019059B">
        <w:t>được</w:t>
      </w:r>
      <w:proofErr w:type="spellEnd"/>
      <w:r w:rsidRPr="0019059B">
        <w:t xml:space="preserve"> </w:t>
      </w:r>
      <w:proofErr w:type="spellStart"/>
      <w:r w:rsidRPr="0019059B">
        <w:t>đóng</w:t>
      </w:r>
      <w:proofErr w:type="spellEnd"/>
      <w:r w:rsidRPr="0019059B">
        <w:t xml:space="preserve"> </w:t>
      </w:r>
      <w:proofErr w:type="spellStart"/>
      <w:r w:rsidRPr="0019059B">
        <w:t>dấu</w:t>
      </w:r>
      <w:proofErr w:type="spellEnd"/>
      <w:r w:rsidRPr="0019059B">
        <w:t xml:space="preserve"> </w:t>
      </w:r>
      <w:hyperlink r:id="rId10" w:tgtFrame="_blank" w:history="1">
        <w:proofErr w:type="spellStart"/>
        <w:r w:rsidRPr="0019059B">
          <w:rPr>
            <w:rStyle w:val="Hyperlink"/>
            <w:color w:val="auto"/>
            <w:u w:val="none"/>
          </w:rPr>
          <w:t>hải</w:t>
        </w:r>
        <w:proofErr w:type="spellEnd"/>
        <w:r w:rsidRPr="0019059B">
          <w:rPr>
            <w:rStyle w:val="Hyperlink"/>
            <w:color w:val="auto"/>
            <w:u w:val="none"/>
          </w:rPr>
          <w:t xml:space="preserve"> </w:t>
        </w:r>
        <w:proofErr w:type="spellStart"/>
        <w:r w:rsidRPr="0019059B">
          <w:rPr>
            <w:rStyle w:val="Hyperlink"/>
            <w:color w:val="auto"/>
            <w:u w:val="none"/>
          </w:rPr>
          <w:t>quan</w:t>
        </w:r>
        <w:proofErr w:type="spellEnd"/>
      </w:hyperlink>
      <w:r w:rsidRPr="0019059B">
        <w:t xml:space="preserve">, MAWB </w:t>
      </w:r>
      <w:proofErr w:type="spellStart"/>
      <w:r w:rsidRPr="0019059B">
        <w:t>thanh</w:t>
      </w:r>
      <w:proofErr w:type="spellEnd"/>
      <w:r w:rsidRPr="0019059B">
        <w:t xml:space="preserve"> </w:t>
      </w:r>
      <w:proofErr w:type="spellStart"/>
      <w:r w:rsidRPr="0019059B">
        <w:t>lý</w:t>
      </w:r>
      <w:proofErr w:type="spellEnd"/>
      <w:r w:rsidRPr="0019059B">
        <w:t xml:space="preserve"> </w:t>
      </w:r>
      <w:proofErr w:type="spellStart"/>
      <w:r w:rsidRPr="0019059B">
        <w:t>và</w:t>
      </w:r>
      <w:proofErr w:type="spellEnd"/>
      <w:r w:rsidRPr="0019059B">
        <w:t xml:space="preserve"> HAWB </w:t>
      </w:r>
      <w:proofErr w:type="spellStart"/>
      <w:r w:rsidRPr="0019059B">
        <w:t>thanh</w:t>
      </w:r>
      <w:proofErr w:type="spellEnd"/>
      <w:r w:rsidRPr="0019059B">
        <w:t xml:space="preserve"> </w:t>
      </w:r>
      <w:proofErr w:type="spellStart"/>
      <w:r w:rsidRPr="0019059B">
        <w:t>lý</w:t>
      </w:r>
      <w:proofErr w:type="spellEnd"/>
      <w:r w:rsidRPr="0019059B">
        <w:t xml:space="preserve"> (</w:t>
      </w:r>
      <w:proofErr w:type="spellStart"/>
      <w:r w:rsidRPr="0019059B">
        <w:t>nếu</w:t>
      </w:r>
      <w:proofErr w:type="spellEnd"/>
      <w:r w:rsidRPr="0019059B">
        <w:t xml:space="preserve"> </w:t>
      </w:r>
      <w:proofErr w:type="spellStart"/>
      <w:r w:rsidRPr="0019059B">
        <w:t>có</w:t>
      </w:r>
      <w:proofErr w:type="spellEnd"/>
      <w:r w:rsidRPr="0019059B">
        <w:t xml:space="preserve">) </w:t>
      </w:r>
      <w:proofErr w:type="spellStart"/>
      <w:r w:rsidRPr="0019059B">
        <w:t>đem</w:t>
      </w:r>
      <w:proofErr w:type="spellEnd"/>
      <w:r w:rsidRPr="0019059B">
        <w:t xml:space="preserve"> </w:t>
      </w:r>
      <w:proofErr w:type="spellStart"/>
      <w:r w:rsidRPr="0019059B">
        <w:t>đến</w:t>
      </w:r>
      <w:proofErr w:type="spellEnd"/>
      <w:r w:rsidRPr="0019059B">
        <w:t xml:space="preserve"> </w:t>
      </w:r>
      <w:proofErr w:type="spellStart"/>
      <w:r w:rsidRPr="0019059B">
        <w:t>phòng</w:t>
      </w:r>
      <w:proofErr w:type="spellEnd"/>
      <w:r w:rsidRPr="0019059B">
        <w:t xml:space="preserve"> </w:t>
      </w:r>
      <w:proofErr w:type="spellStart"/>
      <w:r w:rsidRPr="0019059B">
        <w:t>thanh</w:t>
      </w:r>
      <w:proofErr w:type="spellEnd"/>
      <w:r w:rsidRPr="0019059B">
        <w:t xml:space="preserve"> </w:t>
      </w:r>
      <w:proofErr w:type="spellStart"/>
      <w:r w:rsidRPr="0019059B">
        <w:t>lý</w:t>
      </w:r>
      <w:proofErr w:type="spellEnd"/>
      <w:r w:rsidRPr="0019059B">
        <w:t xml:space="preserve"> </w:t>
      </w:r>
      <w:hyperlink r:id="rId11" w:tgtFrame="_blank" w:history="1">
        <w:proofErr w:type="spellStart"/>
        <w:r w:rsidRPr="0019059B">
          <w:rPr>
            <w:rStyle w:val="Hyperlink"/>
            <w:color w:val="auto"/>
            <w:u w:val="none"/>
          </w:rPr>
          <w:t>hải</w:t>
        </w:r>
        <w:proofErr w:type="spellEnd"/>
        <w:r w:rsidRPr="0019059B">
          <w:rPr>
            <w:rStyle w:val="Hyperlink"/>
            <w:color w:val="auto"/>
            <w:u w:val="none"/>
          </w:rPr>
          <w:t xml:space="preserve"> </w:t>
        </w:r>
        <w:proofErr w:type="spellStart"/>
        <w:r w:rsidRPr="0019059B">
          <w:rPr>
            <w:rStyle w:val="Hyperlink"/>
            <w:color w:val="auto"/>
            <w:u w:val="none"/>
          </w:rPr>
          <w:t>quan</w:t>
        </w:r>
        <w:proofErr w:type="spellEnd"/>
      </w:hyperlink>
      <w:r w:rsidRPr="0019059B">
        <w:t xml:space="preserve"> </w:t>
      </w:r>
      <w:proofErr w:type="spellStart"/>
      <w:r w:rsidRPr="0019059B">
        <w:t>để</w:t>
      </w:r>
      <w:proofErr w:type="spellEnd"/>
      <w:r w:rsidR="00667D6D">
        <w:t xml:space="preserve"> </w:t>
      </w:r>
      <w:proofErr w:type="spellStart"/>
      <w:r w:rsidR="00667D6D">
        <w:t>đóng</w:t>
      </w:r>
      <w:proofErr w:type="spellEnd"/>
      <w:r w:rsidR="00667D6D">
        <w:t xml:space="preserve"> phí</w:t>
      </w:r>
      <w:proofErr w:type="gramStart"/>
      <w:r w:rsidR="00667D6D">
        <w:t>:</w:t>
      </w:r>
      <w:r w:rsidRPr="0019059B">
        <w:t>20.000</w:t>
      </w:r>
      <w:proofErr w:type="gramEnd"/>
      <w:r w:rsidRPr="0019059B">
        <w:t xml:space="preserve"> VND </w:t>
      </w:r>
      <w:proofErr w:type="spellStart"/>
      <w:r w:rsidRPr="0019059B">
        <w:t>cho</w:t>
      </w:r>
      <w:proofErr w:type="spellEnd"/>
      <w:r w:rsidRPr="0019059B">
        <w:t xml:space="preserve"> 01 </w:t>
      </w:r>
      <w:proofErr w:type="spellStart"/>
      <w:r w:rsidRPr="0019059B">
        <w:t>tờ</w:t>
      </w:r>
      <w:proofErr w:type="spellEnd"/>
      <w:r w:rsidRPr="0019059B">
        <w:t xml:space="preserve"> </w:t>
      </w:r>
      <w:proofErr w:type="spellStart"/>
      <w:r w:rsidRPr="0019059B">
        <w:t>khai</w:t>
      </w:r>
      <w:proofErr w:type="spellEnd"/>
      <w:r w:rsidRPr="0019059B">
        <w:t xml:space="preserve">. </w:t>
      </w:r>
      <w:proofErr w:type="spellStart"/>
      <w:r w:rsidRPr="0019059B">
        <w:t>Sau</w:t>
      </w:r>
      <w:proofErr w:type="spellEnd"/>
      <w:r w:rsidRPr="0019059B">
        <w:t xml:space="preserve"> </w:t>
      </w:r>
      <w:proofErr w:type="spellStart"/>
      <w:r w:rsidRPr="0019059B">
        <w:t>đó</w:t>
      </w:r>
      <w:proofErr w:type="spellEnd"/>
      <w:r w:rsidRPr="0019059B">
        <w:t xml:space="preserve">, </w:t>
      </w:r>
      <w:hyperlink r:id="rId12" w:tgtFrame="_blank" w:history="1">
        <w:proofErr w:type="spellStart"/>
        <w:r w:rsidRPr="0019059B">
          <w:rPr>
            <w:rStyle w:val="Hyperlink"/>
            <w:color w:val="auto"/>
            <w:u w:val="none"/>
          </w:rPr>
          <w:t>hải</w:t>
        </w:r>
        <w:proofErr w:type="spellEnd"/>
        <w:r w:rsidRPr="0019059B">
          <w:rPr>
            <w:rStyle w:val="Hyperlink"/>
            <w:color w:val="auto"/>
            <w:u w:val="none"/>
          </w:rPr>
          <w:t xml:space="preserve"> </w:t>
        </w:r>
        <w:proofErr w:type="spellStart"/>
        <w:r w:rsidRPr="0019059B">
          <w:rPr>
            <w:rStyle w:val="Hyperlink"/>
            <w:color w:val="auto"/>
            <w:u w:val="none"/>
          </w:rPr>
          <w:t>quan</w:t>
        </w:r>
        <w:proofErr w:type="spellEnd"/>
      </w:hyperlink>
      <w:r w:rsidRPr="0019059B">
        <w:t xml:space="preserve"> </w:t>
      </w:r>
      <w:proofErr w:type="spellStart"/>
      <w:r w:rsidRPr="0019059B">
        <w:t>sẽ</w:t>
      </w:r>
      <w:proofErr w:type="spellEnd"/>
      <w:r w:rsidRPr="0019059B">
        <w:t xml:space="preserve"> </w:t>
      </w:r>
      <w:proofErr w:type="spellStart"/>
      <w:r w:rsidRPr="0019059B">
        <w:t>đóng</w:t>
      </w:r>
      <w:proofErr w:type="spellEnd"/>
      <w:r w:rsidRPr="0019059B">
        <w:t xml:space="preserve"> </w:t>
      </w:r>
      <w:proofErr w:type="spellStart"/>
      <w:r w:rsidRPr="0019059B">
        <w:t>dấu</w:t>
      </w:r>
      <w:proofErr w:type="spellEnd"/>
      <w:r w:rsidRPr="0019059B">
        <w:t xml:space="preserve"> </w:t>
      </w:r>
      <w:proofErr w:type="spellStart"/>
      <w:r w:rsidRPr="0019059B">
        <w:t>đã</w:t>
      </w:r>
      <w:proofErr w:type="spellEnd"/>
      <w:r w:rsidRPr="0019059B">
        <w:t xml:space="preserve"> </w:t>
      </w:r>
      <w:proofErr w:type="spellStart"/>
      <w:r w:rsidRPr="0019059B">
        <w:t>thanh</w:t>
      </w:r>
      <w:proofErr w:type="spellEnd"/>
      <w:r w:rsidRPr="0019059B">
        <w:t xml:space="preserve"> </w:t>
      </w:r>
      <w:proofErr w:type="spellStart"/>
      <w:r w:rsidRPr="0019059B">
        <w:t>lý</w:t>
      </w:r>
      <w:proofErr w:type="spellEnd"/>
      <w:r w:rsidRPr="0019059B">
        <w:t xml:space="preserve"> </w:t>
      </w:r>
      <w:proofErr w:type="spellStart"/>
      <w:r w:rsidRPr="0019059B">
        <w:t>lên</w:t>
      </w:r>
      <w:proofErr w:type="spellEnd"/>
      <w:r w:rsidRPr="0019059B">
        <w:t xml:space="preserve"> </w:t>
      </w:r>
      <w:proofErr w:type="spellStart"/>
      <w:r w:rsidRPr="0019059B">
        <w:t>tờ</w:t>
      </w:r>
      <w:proofErr w:type="spellEnd"/>
      <w:r w:rsidR="00410C9B">
        <w:t xml:space="preserve"> </w:t>
      </w:r>
      <w:proofErr w:type="spellStart"/>
      <w:r w:rsidR="00410C9B">
        <w:t>cân</w:t>
      </w:r>
      <w:proofErr w:type="spellEnd"/>
      <w:r w:rsidR="00410C9B">
        <w:t xml:space="preserve"> </w:t>
      </w:r>
      <w:proofErr w:type="spellStart"/>
      <w:r w:rsidR="00410C9B">
        <w:t>màu</w:t>
      </w:r>
      <w:proofErr w:type="spellEnd"/>
      <w:r w:rsidR="00410C9B">
        <w:t xml:space="preserve"> </w:t>
      </w:r>
      <w:proofErr w:type="spellStart"/>
      <w:r w:rsidR="00410C9B">
        <w:t>xan</w:t>
      </w:r>
      <w:r w:rsidR="001238E5">
        <w:t>h</w:t>
      </w:r>
      <w:proofErr w:type="spellEnd"/>
      <w:r w:rsidR="001238E5">
        <w:t>.</w:t>
      </w:r>
    </w:p>
    <w:p w:rsidR="00395BE5" w:rsidRPr="00395BE5" w:rsidRDefault="001238E5" w:rsidP="00667D6D">
      <w:pPr>
        <w:pStyle w:val="ListParagraph"/>
        <w:numPr>
          <w:ilvl w:val="0"/>
          <w:numId w:val="10"/>
        </w:numPr>
        <w:rPr>
          <w:b/>
        </w:rPr>
      </w:pP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Soi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an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lô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hàng</w:t>
      </w:r>
      <w:proofErr w:type="spellEnd"/>
      <w:r>
        <w:rPr>
          <w:b/>
          <w:bCs/>
          <w:i/>
          <w:iCs/>
        </w:rPr>
        <w:t>:</w:t>
      </w:r>
      <w:r w:rsidR="0019059B" w:rsidRPr="0019059B">
        <w:t xml:space="preserve"> </w:t>
      </w:r>
      <w:r w:rsidR="0019059B">
        <w:br/>
        <w:t xml:space="preserve">- </w:t>
      </w:r>
      <w:proofErr w:type="spellStart"/>
      <w:r w:rsidR="0019059B">
        <w:t>Trình</w:t>
      </w:r>
      <w:proofErr w:type="spellEnd"/>
      <w:r w:rsidR="0019059B">
        <w:t xml:space="preserve"> </w:t>
      </w:r>
      <w:proofErr w:type="spellStart"/>
      <w:r w:rsidR="0019059B">
        <w:t>tờ</w:t>
      </w:r>
      <w:proofErr w:type="spellEnd"/>
      <w:r w:rsidR="0019059B">
        <w:t xml:space="preserve"> </w:t>
      </w:r>
      <w:proofErr w:type="spellStart"/>
      <w:r w:rsidR="0019059B">
        <w:t>cân</w:t>
      </w:r>
      <w:proofErr w:type="spellEnd"/>
      <w:r w:rsidR="0019059B">
        <w:t xml:space="preserve"> </w:t>
      </w:r>
      <w:proofErr w:type="spellStart"/>
      <w:r w:rsidR="0019059B">
        <w:t>xanh</w:t>
      </w:r>
      <w:proofErr w:type="spellEnd"/>
      <w:r w:rsidR="0019059B">
        <w:t xml:space="preserve"> </w:t>
      </w:r>
      <w:proofErr w:type="spellStart"/>
      <w:r w:rsidR="0019059B">
        <w:t>vừa</w:t>
      </w:r>
      <w:proofErr w:type="spellEnd"/>
      <w:r w:rsidR="0019059B">
        <w:t xml:space="preserve"> </w:t>
      </w:r>
      <w:proofErr w:type="spellStart"/>
      <w:r w:rsidR="0019059B">
        <w:t>thanh</w:t>
      </w:r>
      <w:proofErr w:type="spellEnd"/>
      <w:r w:rsidR="0019059B">
        <w:t xml:space="preserve"> </w:t>
      </w:r>
      <w:proofErr w:type="spellStart"/>
      <w:r w:rsidR="0019059B">
        <w:t>lý</w:t>
      </w:r>
      <w:proofErr w:type="spellEnd"/>
      <w:r w:rsidR="0019059B">
        <w:t xml:space="preserve"> </w:t>
      </w:r>
      <w:proofErr w:type="spellStart"/>
      <w:r w:rsidR="0019059B">
        <w:t>xong</w:t>
      </w:r>
      <w:proofErr w:type="spellEnd"/>
      <w:r w:rsidR="0019059B">
        <w:t xml:space="preserve"> </w:t>
      </w:r>
      <w:proofErr w:type="spellStart"/>
      <w:r w:rsidR="0019059B">
        <w:t>để</w:t>
      </w:r>
      <w:proofErr w:type="spellEnd"/>
      <w:r w:rsidR="00C708CF">
        <w:t xml:space="preserve"> </w:t>
      </w:r>
      <w:proofErr w:type="spellStart"/>
      <w:r w:rsidR="00C708CF">
        <w:t>cho</w:t>
      </w:r>
      <w:proofErr w:type="spellEnd"/>
      <w:r w:rsidR="00C708CF">
        <w:t xml:space="preserve"> </w:t>
      </w:r>
      <w:proofErr w:type="spellStart"/>
      <w:r w:rsidR="00C708CF">
        <w:t>hàng</w:t>
      </w:r>
      <w:proofErr w:type="spellEnd"/>
      <w:r w:rsidR="00C708CF">
        <w:t xml:space="preserve"> </w:t>
      </w:r>
      <w:proofErr w:type="spellStart"/>
      <w:r w:rsidR="00C708CF">
        <w:t>vào</w:t>
      </w:r>
      <w:proofErr w:type="spellEnd"/>
      <w:r w:rsidR="00C708CF">
        <w:t xml:space="preserve"> </w:t>
      </w:r>
      <w:proofErr w:type="spellStart"/>
      <w:r w:rsidR="00C708CF">
        <w:t>soi</w:t>
      </w:r>
      <w:proofErr w:type="spellEnd"/>
      <w:r w:rsidR="00667D6D">
        <w:t>.</w:t>
      </w:r>
    </w:p>
    <w:p w:rsidR="0019059B" w:rsidRPr="00395BE5" w:rsidRDefault="00395BE5" w:rsidP="00395BE5">
      <w:pPr>
        <w:ind w:left="108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99A9156" wp14:editId="49C65C98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7225665" cy="1225550"/>
            <wp:effectExtent l="0" t="0" r="0" b="0"/>
            <wp:wrapTight wrapText="bothSides">
              <wp:wrapPolygon edited="0">
                <wp:start x="0" y="0"/>
                <wp:lineTo x="0" y="21152"/>
                <wp:lineTo x="21526" y="21152"/>
                <wp:lineTo x="21526" y="0"/>
                <wp:lineTo x="0" y="0"/>
              </wp:wrapPolygon>
            </wp:wrapTight>
            <wp:docPr id="1" name="Picture 1" descr="letterhead 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 HC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059B">
        <w:br/>
      </w:r>
    </w:p>
    <w:p w:rsidR="00B95991" w:rsidRPr="00B95991" w:rsidRDefault="004C23BE" w:rsidP="00B95991">
      <w:pPr>
        <w:pStyle w:val="ListParagraph"/>
        <w:numPr>
          <w:ilvl w:val="0"/>
          <w:numId w:val="8"/>
        </w:numPr>
        <w:rPr>
          <w:b/>
        </w:rPr>
      </w:pPr>
      <w:r w:rsidRPr="00B95991">
        <w:rPr>
          <w:b/>
        </w:rPr>
        <w:t>PERISHABLE</w:t>
      </w:r>
    </w:p>
    <w:p w:rsidR="004C23BE" w:rsidRPr="00D827CE" w:rsidRDefault="001238E5" w:rsidP="00D827CE">
      <w:pPr>
        <w:pStyle w:val="ListParagraph"/>
        <w:numPr>
          <w:ilvl w:val="0"/>
          <w:numId w:val="15"/>
        </w:numPr>
        <w:rPr>
          <w:b/>
          <w:i/>
        </w:rPr>
      </w:pPr>
      <w:proofErr w:type="spellStart"/>
      <w:r w:rsidRPr="00D827CE">
        <w:rPr>
          <w:b/>
          <w:i/>
        </w:rPr>
        <w:t>Quy</w:t>
      </w:r>
      <w:proofErr w:type="spellEnd"/>
      <w:r w:rsidRPr="00D827CE">
        <w:rPr>
          <w:b/>
          <w:i/>
        </w:rPr>
        <w:t xml:space="preserve"> </w:t>
      </w:r>
      <w:proofErr w:type="spellStart"/>
      <w:r w:rsidRPr="00D827CE">
        <w:rPr>
          <w:b/>
          <w:i/>
        </w:rPr>
        <w:t>trình</w:t>
      </w:r>
      <w:proofErr w:type="spellEnd"/>
      <w:r w:rsidRPr="00D827CE">
        <w:rPr>
          <w:b/>
          <w:i/>
        </w:rPr>
        <w:t xml:space="preserve"> </w:t>
      </w:r>
      <w:r w:rsidR="004C23BE" w:rsidRPr="00D827CE">
        <w:rPr>
          <w:b/>
          <w:i/>
        </w:rPr>
        <w:t>:</w:t>
      </w:r>
      <w:r w:rsidR="00D827CE">
        <w:rPr>
          <w:b/>
          <w:i/>
        </w:rPr>
        <w:br/>
      </w:r>
    </w:p>
    <w:p w:rsidR="004C23BE" w:rsidRDefault="004C23BE" w:rsidP="004C23BE">
      <w:pPr>
        <w:pStyle w:val="ListParagraph"/>
        <w:numPr>
          <w:ilvl w:val="0"/>
          <w:numId w:val="3"/>
        </w:numPr>
        <w:ind w:left="1080"/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(INV + PKL + Service Contract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</w:p>
    <w:p w:rsidR="004C23BE" w:rsidRDefault="004C23BE" w:rsidP="004C23BE">
      <w:pPr>
        <w:pStyle w:val="ListParagraph"/>
        <w:numPr>
          <w:ilvl w:val="0"/>
          <w:numId w:val="3"/>
        </w:numPr>
        <w:ind w:left="1080"/>
      </w:pPr>
      <w:proofErr w:type="spellStart"/>
      <w:r>
        <w:t>Lấy</w:t>
      </w:r>
      <w:proofErr w:type="spellEnd"/>
      <w:r>
        <w:t xml:space="preserve"> booking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bay/</w:t>
      </w:r>
      <w:proofErr w:type="spellStart"/>
      <w:r>
        <w:t>số</w:t>
      </w:r>
      <w:proofErr w:type="spellEnd"/>
      <w:r>
        <w:t xml:space="preserve"> MAWB)</w:t>
      </w:r>
    </w:p>
    <w:p w:rsidR="004C23BE" w:rsidRDefault="004C23BE" w:rsidP="004C23BE">
      <w:pPr>
        <w:pStyle w:val="ListParagraph"/>
        <w:numPr>
          <w:ilvl w:val="0"/>
          <w:numId w:val="3"/>
        </w:numPr>
        <w:ind w:left="1080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qua VNACCS </w:t>
      </w:r>
    </w:p>
    <w:p w:rsidR="004C23BE" w:rsidRDefault="004C23BE" w:rsidP="004C23BE">
      <w:pPr>
        <w:pStyle w:val="ListParagraph"/>
        <w:numPr>
          <w:ilvl w:val="0"/>
          <w:numId w:val="3"/>
        </w:numPr>
        <w:ind w:left="108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HQ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4C23BE" w:rsidRDefault="004C23BE" w:rsidP="004C23BE">
      <w:pPr>
        <w:pStyle w:val="ListParagraph"/>
        <w:numPr>
          <w:ilvl w:val="0"/>
          <w:numId w:val="3"/>
        </w:numPr>
        <w:ind w:left="108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</w:t>
      </w:r>
      <w:r w:rsidR="00B95991">
        <w:t>t</w:t>
      </w:r>
      <w:proofErr w:type="spellEnd"/>
      <w:r>
        <w:t xml:space="preserve">: </w:t>
      </w:r>
      <w:r w:rsidRPr="002F6073">
        <w:t>PHYTOSANITARY CERTIFICATE</w:t>
      </w:r>
    </w:p>
    <w:p w:rsidR="004C23BE" w:rsidRDefault="004C23BE" w:rsidP="004C23BE">
      <w:pPr>
        <w:pStyle w:val="ListParagraph"/>
        <w:numPr>
          <w:ilvl w:val="0"/>
          <w:numId w:val="3"/>
        </w:numPr>
        <w:ind w:left="1080"/>
      </w:pPr>
      <w:proofErr w:type="spellStart"/>
      <w:r>
        <w:t>Làm</w:t>
      </w:r>
      <w:proofErr w:type="spellEnd"/>
      <w:r>
        <w:t xml:space="preserve"> C/O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)</w:t>
      </w:r>
    </w:p>
    <w:p w:rsidR="004C23BE" w:rsidRDefault="004C23BE" w:rsidP="004C23BE">
      <w:pPr>
        <w:pStyle w:val="ListParagraph"/>
        <w:numPr>
          <w:ilvl w:val="0"/>
          <w:numId w:val="3"/>
        </w:numPr>
        <w:ind w:left="1080"/>
      </w:pPr>
      <w:r>
        <w:t xml:space="preserve">Ra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</w:p>
    <w:p w:rsidR="004C23BE" w:rsidRDefault="004C23BE" w:rsidP="004C23BE">
      <w:pPr>
        <w:pStyle w:val="ListParagraph"/>
        <w:numPr>
          <w:ilvl w:val="0"/>
          <w:numId w:val="3"/>
        </w:numPr>
        <w:ind w:left="1080"/>
      </w:pP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4C23BE" w:rsidRDefault="004C23BE" w:rsidP="004C23BE">
      <w:pPr>
        <w:pStyle w:val="ListParagraph"/>
        <w:ind w:left="1080"/>
      </w:pPr>
    </w:p>
    <w:p w:rsidR="004C23BE" w:rsidRPr="0006518E" w:rsidRDefault="004C23BE" w:rsidP="004C23BE">
      <w:pPr>
        <w:pStyle w:val="ListParagraph"/>
        <w:rPr>
          <w:i/>
          <w:u w:val="single"/>
        </w:rPr>
      </w:pPr>
      <w:r w:rsidRPr="0006518E">
        <w:rPr>
          <w:i/>
          <w:u w:val="single"/>
        </w:rPr>
        <w:t>Remarks:</w:t>
      </w:r>
    </w:p>
    <w:p w:rsidR="004C23BE" w:rsidRDefault="004C23BE" w:rsidP="004C23BE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(d), (e), (f)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;</w:t>
      </w:r>
    </w:p>
    <w:p w:rsidR="004C23BE" w:rsidRDefault="004C23BE" w:rsidP="004C23BE">
      <w:pPr>
        <w:pStyle w:val="ListParagraph"/>
        <w:numPr>
          <w:ilvl w:val="0"/>
          <w:numId w:val="6"/>
        </w:numPr>
      </w:pPr>
      <w:proofErr w:type="spellStart"/>
      <w:r>
        <w:t>Chứng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(e)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;</w:t>
      </w:r>
    </w:p>
    <w:p w:rsidR="004C23BE" w:rsidRDefault="004C23BE" w:rsidP="004C23BE">
      <w:pPr>
        <w:pStyle w:val="ListParagraph"/>
        <w:numPr>
          <w:ilvl w:val="0"/>
          <w:numId w:val="6"/>
        </w:numPr>
      </w:pPr>
      <w:r>
        <w:t xml:space="preserve">C/O (f) </w:t>
      </w:r>
      <w:proofErr w:type="spellStart"/>
      <w:r>
        <w:t>mất</w:t>
      </w:r>
      <w:proofErr w:type="spellEnd"/>
      <w:r>
        <w:t xml:space="preserve"> 1 </w:t>
      </w:r>
      <w:proofErr w:type="spellStart"/>
      <w:r>
        <w:t>ngày</w:t>
      </w:r>
      <w:proofErr w:type="spellEnd"/>
      <w:r>
        <w:t>;</w:t>
      </w:r>
    </w:p>
    <w:p w:rsidR="004C23BE" w:rsidRDefault="004C23BE" w:rsidP="004C23BE">
      <w:pPr>
        <w:pStyle w:val="ListParagraph"/>
        <w:numPr>
          <w:ilvl w:val="0"/>
          <w:numId w:val="6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&amp;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;</w:t>
      </w:r>
    </w:p>
    <w:p w:rsidR="004C23BE" w:rsidRDefault="004C23BE" w:rsidP="004C23BE">
      <w:pPr>
        <w:pStyle w:val="ListParagraph"/>
        <w:numPr>
          <w:ilvl w:val="0"/>
          <w:numId w:val="6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số</w:t>
      </w:r>
      <w:proofErr w:type="spellEnd"/>
      <w:r>
        <w:t xml:space="preserve"> Kg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&amp;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&amp; C/O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4C23BE" w:rsidRDefault="004C23BE" w:rsidP="004C23BE">
      <w:pPr>
        <w:pStyle w:val="ListParagraph"/>
        <w:ind w:left="1440"/>
      </w:pPr>
    </w:p>
    <w:p w:rsidR="004C23BE" w:rsidRPr="00BE62D6" w:rsidRDefault="004C23BE" w:rsidP="00BE62D6">
      <w:pPr>
        <w:pStyle w:val="ListParagraph"/>
        <w:numPr>
          <w:ilvl w:val="0"/>
          <w:numId w:val="15"/>
        </w:numPr>
        <w:rPr>
          <w:b/>
          <w:i/>
        </w:rPr>
      </w:pPr>
      <w:r w:rsidRPr="00BE62D6">
        <w:rPr>
          <w:b/>
          <w:i/>
        </w:rPr>
        <w:t xml:space="preserve">Chi </w:t>
      </w:r>
      <w:proofErr w:type="spellStart"/>
      <w:r w:rsidRPr="00BE62D6">
        <w:rPr>
          <w:b/>
          <w:i/>
        </w:rPr>
        <w:t>phí</w:t>
      </w:r>
      <w:proofErr w:type="spellEnd"/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642"/>
        <w:gridCol w:w="2598"/>
        <w:gridCol w:w="990"/>
        <w:gridCol w:w="1620"/>
        <w:gridCol w:w="720"/>
        <w:gridCol w:w="4320"/>
      </w:tblGrid>
      <w:tr w:rsidR="004C23BE" w:rsidRPr="0006518E" w:rsidTr="003173BC">
        <w:tc>
          <w:tcPr>
            <w:tcW w:w="642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r w:rsidRPr="0006518E">
              <w:rPr>
                <w:b/>
              </w:rPr>
              <w:t>STT</w:t>
            </w:r>
          </w:p>
        </w:tc>
        <w:tc>
          <w:tcPr>
            <w:tcW w:w="2598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6518E">
              <w:rPr>
                <w:b/>
              </w:rPr>
              <w:t>Loại</w:t>
            </w:r>
            <w:proofErr w:type="spellEnd"/>
            <w:r w:rsidRPr="0006518E">
              <w:rPr>
                <w:b/>
              </w:rPr>
              <w:t xml:space="preserve"> </w:t>
            </w:r>
            <w:proofErr w:type="spellStart"/>
            <w:r w:rsidRPr="0006518E">
              <w:rPr>
                <w:b/>
              </w:rPr>
              <w:t>phí</w:t>
            </w:r>
            <w:proofErr w:type="spellEnd"/>
          </w:p>
        </w:tc>
        <w:tc>
          <w:tcPr>
            <w:tcW w:w="990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6518E">
              <w:rPr>
                <w:b/>
              </w:rPr>
              <w:t>Đơn</w:t>
            </w:r>
            <w:proofErr w:type="spellEnd"/>
            <w:r w:rsidRPr="0006518E">
              <w:rPr>
                <w:b/>
              </w:rPr>
              <w:t xml:space="preserve"> </w:t>
            </w:r>
            <w:proofErr w:type="spellStart"/>
            <w:r w:rsidRPr="0006518E">
              <w:rPr>
                <w:b/>
              </w:rPr>
              <w:t>giá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6518E">
              <w:rPr>
                <w:b/>
              </w:rPr>
              <w:t>Thành</w:t>
            </w:r>
            <w:proofErr w:type="spellEnd"/>
            <w:r w:rsidRPr="0006518E">
              <w:rPr>
                <w:b/>
              </w:rPr>
              <w:t xml:space="preserve"> </w:t>
            </w:r>
            <w:proofErr w:type="spellStart"/>
            <w:r w:rsidRPr="0006518E">
              <w:rPr>
                <w:b/>
              </w:rPr>
              <w:t>tiền</w:t>
            </w:r>
            <w:proofErr w:type="spellEnd"/>
            <w:r>
              <w:rPr>
                <w:b/>
              </w:rPr>
              <w:t xml:space="preserve"> (VND)</w:t>
            </w:r>
          </w:p>
        </w:tc>
        <w:tc>
          <w:tcPr>
            <w:tcW w:w="720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r w:rsidRPr="0006518E">
              <w:rPr>
                <w:b/>
              </w:rPr>
              <w:t>VAT</w:t>
            </w:r>
          </w:p>
        </w:tc>
        <w:tc>
          <w:tcPr>
            <w:tcW w:w="4320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6518E">
              <w:rPr>
                <w:b/>
              </w:rPr>
              <w:t>Ghi</w:t>
            </w:r>
            <w:proofErr w:type="spellEnd"/>
            <w:r w:rsidRPr="0006518E">
              <w:rPr>
                <w:b/>
              </w:rPr>
              <w:t xml:space="preserve"> </w:t>
            </w:r>
            <w:proofErr w:type="spellStart"/>
            <w:r w:rsidRPr="0006518E">
              <w:rPr>
                <w:b/>
              </w:rPr>
              <w:t>chú</w:t>
            </w:r>
            <w:proofErr w:type="spellEnd"/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1,500,000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Token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vât</w:t>
            </w:r>
            <w:proofErr w:type="spellEnd"/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 xml:space="preserve">Theo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10%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Kgs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 xml:space="preserve">Handling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100,000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Issue C/O</w:t>
            </w:r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900,000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.</w:t>
            </w:r>
          </w:p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Token </w:t>
            </w:r>
            <w:proofErr w:type="spellStart"/>
            <w:r>
              <w:t>làm</w:t>
            </w:r>
            <w:proofErr w:type="spellEnd"/>
            <w:r>
              <w:t xml:space="preserve"> C/O</w:t>
            </w:r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Handling C/O</w:t>
            </w:r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100,000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Terminal Handling</w:t>
            </w:r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300,000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, </w:t>
            </w:r>
            <w:proofErr w:type="spellStart"/>
            <w:r>
              <w:t>dán</w:t>
            </w:r>
            <w:proofErr w:type="spellEnd"/>
            <w:r>
              <w:t xml:space="preserve"> </w:t>
            </w:r>
            <w:proofErr w:type="spellStart"/>
            <w:r>
              <w:t>nhãn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</w:tbl>
    <w:p w:rsidR="004C23BE" w:rsidRDefault="004C23BE" w:rsidP="004C23BE">
      <w:pPr>
        <w:pStyle w:val="ListParagraph"/>
        <w:ind w:left="0"/>
        <w:sectPr w:rsidR="004C23BE" w:rsidSect="00395BE5">
          <w:pgSz w:w="12240" w:h="15840"/>
          <w:pgMar w:top="0" w:right="1440" w:bottom="1440" w:left="1440" w:header="720" w:footer="720" w:gutter="0"/>
          <w:cols w:space="720"/>
          <w:docGrid w:linePitch="360"/>
        </w:sectPr>
      </w:pPr>
      <w:r w:rsidRPr="0006518E">
        <w:rPr>
          <w:i/>
          <w:u w:val="single"/>
        </w:rPr>
        <w:t>Remarks:</w:t>
      </w:r>
      <w:r>
        <w:rPr>
          <w:i/>
        </w:rP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net/net.</w:t>
      </w:r>
    </w:p>
    <w:p w:rsidR="004C23BE" w:rsidRPr="00153F1B" w:rsidRDefault="00395BE5" w:rsidP="004C23BE">
      <w:pPr>
        <w:pStyle w:val="ListParagraph"/>
        <w:spacing w:line="240" w:lineRule="auto"/>
        <w:ind w:left="0"/>
        <w:jc w:val="center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88ECA9C" wp14:editId="28FFA534">
            <wp:simplePos x="0" y="0"/>
            <wp:positionH relativeFrom="margin">
              <wp:posOffset>-807720</wp:posOffset>
            </wp:positionH>
            <wp:positionV relativeFrom="paragraph">
              <wp:posOffset>0</wp:posOffset>
            </wp:positionV>
            <wp:extent cx="7225665" cy="1225550"/>
            <wp:effectExtent l="0" t="0" r="0" b="0"/>
            <wp:wrapTight wrapText="bothSides">
              <wp:wrapPolygon edited="0">
                <wp:start x="0" y="0"/>
                <wp:lineTo x="0" y="21152"/>
                <wp:lineTo x="21526" y="21152"/>
                <wp:lineTo x="21526" y="0"/>
                <wp:lineTo x="0" y="0"/>
              </wp:wrapPolygon>
            </wp:wrapTight>
            <wp:docPr id="2" name="Picture 2" descr="letterhead 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 HC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3BE" w:rsidRPr="00153F1B">
        <w:rPr>
          <w:b/>
          <w:sz w:val="28"/>
        </w:rPr>
        <w:t>BIỂU GIÁ KIỂM DỊCH THỰC VẬT</w:t>
      </w:r>
    </w:p>
    <w:p w:rsidR="004C23BE" w:rsidRDefault="004C23BE" w:rsidP="004C23BE">
      <w:pPr>
        <w:pStyle w:val="ListParagraph"/>
        <w:spacing w:line="240" w:lineRule="auto"/>
        <w:ind w:left="0"/>
      </w:pPr>
    </w:p>
    <w:tbl>
      <w:tblPr>
        <w:tblStyle w:val="TableGrid"/>
        <w:tblW w:w="4174" w:type="pct"/>
        <w:jc w:val="center"/>
        <w:tblLook w:val="04A0" w:firstRow="1" w:lastRow="0" w:firstColumn="1" w:lastColumn="0" w:noHBand="0" w:noVBand="1"/>
      </w:tblPr>
      <w:tblGrid>
        <w:gridCol w:w="4375"/>
        <w:gridCol w:w="1960"/>
        <w:gridCol w:w="1192"/>
      </w:tblGrid>
      <w:tr w:rsidR="004C23BE" w:rsidRPr="00153F1B" w:rsidTr="00395BE5">
        <w:trPr>
          <w:trHeight w:hRule="exact" w:val="366"/>
          <w:jc w:val="center"/>
        </w:trPr>
        <w:tc>
          <w:tcPr>
            <w:tcW w:w="2906" w:type="pct"/>
          </w:tcPr>
          <w:p w:rsidR="004C23BE" w:rsidRPr="00153F1B" w:rsidRDefault="004C23BE" w:rsidP="004C23BE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proofErr w:type="spellStart"/>
            <w:r w:rsidRPr="00153F1B">
              <w:rPr>
                <w:b/>
              </w:rPr>
              <w:t>Loại</w:t>
            </w:r>
            <w:proofErr w:type="spellEnd"/>
            <w:r w:rsidRPr="00153F1B">
              <w:rPr>
                <w:b/>
              </w:rPr>
              <w:t xml:space="preserve"> </w:t>
            </w:r>
            <w:proofErr w:type="spellStart"/>
            <w:r w:rsidRPr="00153F1B">
              <w:rPr>
                <w:b/>
              </w:rPr>
              <w:t>hàng</w:t>
            </w:r>
            <w:proofErr w:type="spellEnd"/>
          </w:p>
        </w:tc>
        <w:tc>
          <w:tcPr>
            <w:tcW w:w="1302" w:type="pct"/>
          </w:tcPr>
          <w:p w:rsidR="004C23BE" w:rsidRPr="00153F1B" w:rsidRDefault="004C23BE" w:rsidP="004C23BE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proofErr w:type="spellStart"/>
            <w:r w:rsidRPr="00153F1B">
              <w:rPr>
                <w:b/>
              </w:rPr>
              <w:t>Trọng</w:t>
            </w:r>
            <w:proofErr w:type="spellEnd"/>
            <w:r w:rsidRPr="00153F1B">
              <w:rPr>
                <w:b/>
              </w:rPr>
              <w:t xml:space="preserve"> </w:t>
            </w:r>
            <w:proofErr w:type="spellStart"/>
            <w:r w:rsidRPr="00153F1B">
              <w:rPr>
                <w:b/>
              </w:rPr>
              <w:t>lượng</w:t>
            </w:r>
            <w:proofErr w:type="spellEnd"/>
            <w:r w:rsidRPr="00153F1B">
              <w:rPr>
                <w:b/>
              </w:rPr>
              <w:t xml:space="preserve"> (</w:t>
            </w:r>
            <w:proofErr w:type="spellStart"/>
            <w:r w:rsidRPr="00153F1B">
              <w:rPr>
                <w:b/>
              </w:rPr>
              <w:t>tấn</w:t>
            </w:r>
            <w:proofErr w:type="spellEnd"/>
            <w:r w:rsidRPr="00153F1B">
              <w:rPr>
                <w:b/>
              </w:rPr>
              <w:t>)</w:t>
            </w:r>
          </w:p>
        </w:tc>
        <w:tc>
          <w:tcPr>
            <w:tcW w:w="792" w:type="pct"/>
          </w:tcPr>
          <w:p w:rsidR="004C23BE" w:rsidRPr="00153F1B" w:rsidRDefault="004C23BE" w:rsidP="004C23BE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proofErr w:type="spellStart"/>
            <w:r w:rsidRPr="00153F1B">
              <w:rPr>
                <w:b/>
              </w:rPr>
              <w:t>Giá</w:t>
            </w:r>
            <w:proofErr w:type="spellEnd"/>
            <w:r w:rsidRPr="00153F1B">
              <w:rPr>
                <w:b/>
              </w:rPr>
              <w:t xml:space="preserve"> (VND)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 w:val="restart"/>
            <w:vAlign w:val="center"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  <w:r>
              <w:t>-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  <w:r>
              <w:t xml:space="preserve">,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  <w:r>
              <w:t xml:space="preserve">, </w:t>
            </w:r>
            <w:proofErr w:type="spellStart"/>
            <w:r>
              <w:t>lá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,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</w:p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&lt;1Kg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15,000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1-10kg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45,000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B95991" w:rsidRDefault="004C23BE" w:rsidP="00B95991">
            <w:pPr>
              <w:pStyle w:val="ListParagraph"/>
              <w:spacing w:line="240" w:lineRule="auto"/>
              <w:ind w:left="0"/>
              <w:jc w:val="center"/>
            </w:pPr>
            <w:r>
              <w:t>11-1000kg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273,000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1-5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285,000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6-10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297,000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11-15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309,000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16-20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321,000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21-25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333,000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26-30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345,000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31-35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357,000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36-40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369,000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41-45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381,000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46-50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403,000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51-60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416,000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61-70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429,000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71-80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442,000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81-90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455,000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91-100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468,000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101-120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481,000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121-140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494,000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141-160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507,000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161-180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520,000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181-200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533,000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201-230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546,000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231-260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559,000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261-290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572,000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291-320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585,000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321-350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598,000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351-400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611,000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401-450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624,000</w:t>
            </w:r>
          </w:p>
        </w:tc>
      </w:tr>
      <w:tr w:rsidR="004C23BE" w:rsidTr="00395BE5">
        <w:trPr>
          <w:trHeight w:hRule="exact" w:val="366"/>
          <w:jc w:val="center"/>
        </w:trPr>
        <w:tc>
          <w:tcPr>
            <w:tcW w:w="2906" w:type="pct"/>
            <w:vMerge/>
          </w:tcPr>
          <w:p w:rsidR="004C23BE" w:rsidRDefault="004C23BE" w:rsidP="004C23BE">
            <w:pPr>
              <w:pStyle w:val="ListParagraph"/>
              <w:spacing w:line="240" w:lineRule="auto"/>
              <w:ind w:left="0"/>
            </w:pPr>
          </w:p>
        </w:tc>
        <w:tc>
          <w:tcPr>
            <w:tcW w:w="130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center"/>
            </w:pPr>
            <w:r>
              <w:t>451-500</w:t>
            </w:r>
          </w:p>
        </w:tc>
        <w:tc>
          <w:tcPr>
            <w:tcW w:w="792" w:type="pct"/>
          </w:tcPr>
          <w:p w:rsidR="004C23BE" w:rsidRDefault="004C23BE" w:rsidP="004C23BE">
            <w:pPr>
              <w:pStyle w:val="ListParagraph"/>
              <w:spacing w:line="240" w:lineRule="auto"/>
              <w:ind w:left="0"/>
              <w:jc w:val="right"/>
            </w:pPr>
            <w:r>
              <w:t>637,000</w:t>
            </w:r>
          </w:p>
        </w:tc>
      </w:tr>
    </w:tbl>
    <w:p w:rsidR="00C86E0A" w:rsidRDefault="00C86E0A" w:rsidP="00BE62D6">
      <w:pPr>
        <w:pStyle w:val="ListParagraph"/>
        <w:ind w:left="1080"/>
        <w:rPr>
          <w:b/>
        </w:rPr>
      </w:pPr>
    </w:p>
    <w:p w:rsidR="00C86E0A" w:rsidRDefault="00C86E0A" w:rsidP="00BE62D6">
      <w:pPr>
        <w:pStyle w:val="ListParagraph"/>
        <w:ind w:left="1080"/>
        <w:rPr>
          <w:b/>
        </w:rPr>
      </w:pPr>
    </w:p>
    <w:p w:rsidR="004C23BE" w:rsidRPr="00BE62D6" w:rsidRDefault="00395BE5" w:rsidP="00BE62D6">
      <w:pPr>
        <w:pStyle w:val="ListParagraph"/>
        <w:numPr>
          <w:ilvl w:val="0"/>
          <w:numId w:val="8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5142758" wp14:editId="51363A47">
            <wp:simplePos x="0" y="0"/>
            <wp:positionH relativeFrom="margin">
              <wp:posOffset>-817245</wp:posOffset>
            </wp:positionH>
            <wp:positionV relativeFrom="paragraph">
              <wp:posOffset>0</wp:posOffset>
            </wp:positionV>
            <wp:extent cx="7225665" cy="1225550"/>
            <wp:effectExtent l="0" t="0" r="0" b="0"/>
            <wp:wrapTight wrapText="bothSides">
              <wp:wrapPolygon edited="0">
                <wp:start x="0" y="0"/>
                <wp:lineTo x="0" y="21152"/>
                <wp:lineTo x="21526" y="21152"/>
                <wp:lineTo x="21526" y="0"/>
                <wp:lineTo x="0" y="0"/>
              </wp:wrapPolygon>
            </wp:wrapTight>
            <wp:docPr id="3" name="Picture 3" descr="letterhead 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 HC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3BE" w:rsidRPr="00BE62D6">
        <w:rPr>
          <w:b/>
        </w:rPr>
        <w:t>LIVE ANIMAL/SEAFOOD</w:t>
      </w:r>
    </w:p>
    <w:p w:rsidR="004C23BE" w:rsidRPr="00BE62D6" w:rsidRDefault="001238E5" w:rsidP="00BE62D6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 w:rsidRPr="00BE62D6">
        <w:rPr>
          <w:b/>
          <w:i/>
        </w:rPr>
        <w:t>Quy</w:t>
      </w:r>
      <w:proofErr w:type="spellEnd"/>
      <w:r w:rsidRPr="00BE62D6">
        <w:rPr>
          <w:b/>
          <w:i/>
        </w:rPr>
        <w:t xml:space="preserve"> </w:t>
      </w:r>
      <w:proofErr w:type="spellStart"/>
      <w:r w:rsidRPr="00BE62D6">
        <w:rPr>
          <w:b/>
          <w:i/>
        </w:rPr>
        <w:t>Trình</w:t>
      </w:r>
      <w:proofErr w:type="spellEnd"/>
      <w:r w:rsidRPr="00BE62D6">
        <w:rPr>
          <w:b/>
          <w:i/>
        </w:rPr>
        <w:t>:</w:t>
      </w:r>
    </w:p>
    <w:p w:rsidR="004C23BE" w:rsidRDefault="004C23BE" w:rsidP="004C23BE">
      <w:pPr>
        <w:pStyle w:val="ListParagraph"/>
        <w:numPr>
          <w:ilvl w:val="0"/>
          <w:numId w:val="5"/>
        </w:numPr>
        <w:ind w:left="1080"/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(INV + PKL + Service Contract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</w:p>
    <w:p w:rsidR="004C23BE" w:rsidRDefault="004C23BE" w:rsidP="004C23BE">
      <w:pPr>
        <w:pStyle w:val="ListParagraph"/>
        <w:numPr>
          <w:ilvl w:val="0"/>
          <w:numId w:val="5"/>
        </w:numPr>
        <w:ind w:left="1080"/>
      </w:pPr>
      <w:proofErr w:type="spellStart"/>
      <w:r>
        <w:t>Lấy</w:t>
      </w:r>
      <w:proofErr w:type="spellEnd"/>
      <w:r>
        <w:t xml:space="preserve"> booking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bay/</w:t>
      </w:r>
      <w:proofErr w:type="spellStart"/>
      <w:r>
        <w:t>số</w:t>
      </w:r>
      <w:proofErr w:type="spellEnd"/>
      <w:r>
        <w:t xml:space="preserve"> MAWB)</w:t>
      </w:r>
    </w:p>
    <w:p w:rsidR="004C23BE" w:rsidRDefault="004C23BE" w:rsidP="004C23BE">
      <w:pPr>
        <w:pStyle w:val="ListParagraph"/>
        <w:numPr>
          <w:ilvl w:val="0"/>
          <w:numId w:val="5"/>
        </w:numPr>
        <w:ind w:left="1080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qua VNACCS </w:t>
      </w:r>
    </w:p>
    <w:p w:rsidR="004C23BE" w:rsidRDefault="004C23BE" w:rsidP="004C23BE">
      <w:pPr>
        <w:pStyle w:val="ListParagraph"/>
        <w:numPr>
          <w:ilvl w:val="0"/>
          <w:numId w:val="5"/>
        </w:numPr>
        <w:ind w:left="108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HQ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4C23BE" w:rsidRDefault="004C23BE" w:rsidP="004C23BE">
      <w:pPr>
        <w:pStyle w:val="ListParagraph"/>
        <w:numPr>
          <w:ilvl w:val="0"/>
          <w:numId w:val="5"/>
        </w:numPr>
        <w:ind w:left="108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Consignee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)</w:t>
      </w:r>
    </w:p>
    <w:p w:rsidR="004C23BE" w:rsidRDefault="004C23BE" w:rsidP="004C23BE">
      <w:pPr>
        <w:pStyle w:val="ListParagraph"/>
        <w:numPr>
          <w:ilvl w:val="0"/>
          <w:numId w:val="5"/>
        </w:numPr>
        <w:ind w:left="1080"/>
      </w:pPr>
      <w:proofErr w:type="spellStart"/>
      <w:r>
        <w:t>Làm</w:t>
      </w:r>
      <w:proofErr w:type="spellEnd"/>
      <w:r>
        <w:t xml:space="preserve"> C/O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)</w:t>
      </w:r>
    </w:p>
    <w:p w:rsidR="004C23BE" w:rsidRDefault="004C23BE" w:rsidP="004C23BE">
      <w:pPr>
        <w:pStyle w:val="ListParagraph"/>
        <w:numPr>
          <w:ilvl w:val="0"/>
          <w:numId w:val="5"/>
        </w:numPr>
        <w:ind w:left="1080"/>
      </w:pPr>
      <w:r>
        <w:t xml:space="preserve">Ra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</w:p>
    <w:p w:rsidR="004C23BE" w:rsidRDefault="004C23BE" w:rsidP="004C23BE">
      <w:pPr>
        <w:pStyle w:val="ListParagraph"/>
        <w:numPr>
          <w:ilvl w:val="0"/>
          <w:numId w:val="5"/>
        </w:numPr>
        <w:ind w:left="1080"/>
      </w:pP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4C23BE" w:rsidRDefault="004C23BE" w:rsidP="004C23BE">
      <w:pPr>
        <w:pStyle w:val="ListParagraph"/>
        <w:ind w:left="1080"/>
      </w:pPr>
    </w:p>
    <w:p w:rsidR="004C23BE" w:rsidRPr="00BE62D6" w:rsidRDefault="004C23BE" w:rsidP="00BE62D6">
      <w:pPr>
        <w:pStyle w:val="ListParagraph"/>
        <w:numPr>
          <w:ilvl w:val="0"/>
          <w:numId w:val="16"/>
        </w:numPr>
        <w:rPr>
          <w:b/>
          <w:i/>
        </w:rPr>
      </w:pPr>
      <w:r w:rsidRPr="00BE62D6">
        <w:rPr>
          <w:b/>
          <w:i/>
        </w:rPr>
        <w:t xml:space="preserve">Chi </w:t>
      </w:r>
      <w:proofErr w:type="spellStart"/>
      <w:r w:rsidRPr="00BE62D6">
        <w:rPr>
          <w:b/>
          <w:i/>
        </w:rPr>
        <w:t>phí</w:t>
      </w:r>
      <w:proofErr w:type="spellEnd"/>
      <w:r w:rsidR="00BE62D6">
        <w:rPr>
          <w:b/>
          <w:i/>
        </w:rPr>
        <w:t>:</w:t>
      </w:r>
      <w:r w:rsidR="00BE62D6">
        <w:rPr>
          <w:b/>
          <w:i/>
        </w:rPr>
        <w:br/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642"/>
        <w:gridCol w:w="2598"/>
        <w:gridCol w:w="990"/>
        <w:gridCol w:w="1620"/>
        <w:gridCol w:w="720"/>
        <w:gridCol w:w="4320"/>
      </w:tblGrid>
      <w:tr w:rsidR="004C23BE" w:rsidRPr="0006518E" w:rsidTr="003173BC">
        <w:tc>
          <w:tcPr>
            <w:tcW w:w="642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r w:rsidRPr="0006518E">
              <w:rPr>
                <w:b/>
              </w:rPr>
              <w:t>STT</w:t>
            </w:r>
          </w:p>
        </w:tc>
        <w:tc>
          <w:tcPr>
            <w:tcW w:w="2598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6518E">
              <w:rPr>
                <w:b/>
              </w:rPr>
              <w:t>Loại</w:t>
            </w:r>
            <w:proofErr w:type="spellEnd"/>
            <w:r w:rsidRPr="0006518E">
              <w:rPr>
                <w:b/>
              </w:rPr>
              <w:t xml:space="preserve"> </w:t>
            </w:r>
            <w:proofErr w:type="spellStart"/>
            <w:r w:rsidRPr="0006518E">
              <w:rPr>
                <w:b/>
              </w:rPr>
              <w:t>phí</w:t>
            </w:r>
            <w:proofErr w:type="spellEnd"/>
          </w:p>
        </w:tc>
        <w:tc>
          <w:tcPr>
            <w:tcW w:w="990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6518E">
              <w:rPr>
                <w:b/>
              </w:rPr>
              <w:t>Đơn</w:t>
            </w:r>
            <w:proofErr w:type="spellEnd"/>
            <w:r w:rsidRPr="0006518E">
              <w:rPr>
                <w:b/>
              </w:rPr>
              <w:t xml:space="preserve"> </w:t>
            </w:r>
            <w:proofErr w:type="spellStart"/>
            <w:r w:rsidRPr="0006518E">
              <w:rPr>
                <w:b/>
              </w:rPr>
              <w:t>giá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6518E">
              <w:rPr>
                <w:b/>
              </w:rPr>
              <w:t>Thành</w:t>
            </w:r>
            <w:proofErr w:type="spellEnd"/>
            <w:r w:rsidRPr="0006518E">
              <w:rPr>
                <w:b/>
              </w:rPr>
              <w:t xml:space="preserve"> </w:t>
            </w:r>
            <w:proofErr w:type="spellStart"/>
            <w:r w:rsidRPr="0006518E">
              <w:rPr>
                <w:b/>
              </w:rPr>
              <w:t>tiền</w:t>
            </w:r>
            <w:proofErr w:type="spellEnd"/>
            <w:r w:rsidRPr="0006518E">
              <w:rPr>
                <w:b/>
              </w:rPr>
              <w:t xml:space="preserve"> (VND)</w:t>
            </w:r>
          </w:p>
        </w:tc>
        <w:tc>
          <w:tcPr>
            <w:tcW w:w="720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r w:rsidRPr="0006518E">
              <w:rPr>
                <w:b/>
              </w:rPr>
              <w:t>VAT</w:t>
            </w:r>
          </w:p>
        </w:tc>
        <w:tc>
          <w:tcPr>
            <w:tcW w:w="4320" w:type="dxa"/>
            <w:vAlign w:val="center"/>
          </w:tcPr>
          <w:p w:rsidR="004C23BE" w:rsidRPr="0006518E" w:rsidRDefault="004C23BE" w:rsidP="003173B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6518E">
              <w:rPr>
                <w:b/>
              </w:rPr>
              <w:t>Ghi</w:t>
            </w:r>
            <w:proofErr w:type="spellEnd"/>
            <w:r w:rsidRPr="0006518E">
              <w:rPr>
                <w:b/>
              </w:rPr>
              <w:t xml:space="preserve"> </w:t>
            </w:r>
            <w:proofErr w:type="spellStart"/>
            <w:r w:rsidRPr="0006518E">
              <w:rPr>
                <w:b/>
              </w:rPr>
              <w:t>chú</w:t>
            </w:r>
            <w:proofErr w:type="spellEnd"/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1,500,000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Token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590,000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10%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Tôm</w:t>
            </w:r>
            <w:proofErr w:type="spellEnd"/>
            <w:r>
              <w:t>.</w:t>
            </w:r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 xml:space="preserve">Handling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100,000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Issue C/O</w:t>
            </w:r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900,000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.</w:t>
            </w:r>
          </w:p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Token </w:t>
            </w:r>
            <w:proofErr w:type="spellStart"/>
            <w:r>
              <w:t>làm</w:t>
            </w:r>
            <w:proofErr w:type="spellEnd"/>
            <w:r>
              <w:t xml:space="preserve"> C/O</w:t>
            </w:r>
          </w:p>
        </w:tc>
      </w:tr>
      <w:tr w:rsidR="004C23BE" w:rsidTr="003173BC"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Handling C/O</w:t>
            </w:r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100,000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4C23BE" w:rsidTr="004F1832">
        <w:trPr>
          <w:trHeight w:val="575"/>
        </w:trPr>
        <w:tc>
          <w:tcPr>
            <w:tcW w:w="642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598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Terminal Handling</w:t>
            </w:r>
          </w:p>
        </w:tc>
        <w:tc>
          <w:tcPr>
            <w:tcW w:w="99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proofErr w:type="spellStart"/>
            <w:r>
              <w:t>Lô</w:t>
            </w:r>
            <w:proofErr w:type="spellEnd"/>
          </w:p>
        </w:tc>
        <w:tc>
          <w:tcPr>
            <w:tcW w:w="16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right"/>
            </w:pPr>
            <w:r>
              <w:t>300,000</w:t>
            </w:r>
          </w:p>
        </w:tc>
        <w:tc>
          <w:tcPr>
            <w:tcW w:w="720" w:type="dxa"/>
            <w:vAlign w:val="center"/>
          </w:tcPr>
          <w:p w:rsidR="004C23BE" w:rsidRDefault="004C23BE" w:rsidP="003173B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320" w:type="dxa"/>
            <w:vAlign w:val="center"/>
          </w:tcPr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4C23BE" w:rsidRDefault="004C23BE" w:rsidP="003173BC">
            <w:pPr>
              <w:pStyle w:val="ListParagraph"/>
              <w:ind w:left="0"/>
            </w:pPr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, </w:t>
            </w:r>
            <w:proofErr w:type="spellStart"/>
            <w:r>
              <w:t>dán</w:t>
            </w:r>
            <w:proofErr w:type="spellEnd"/>
            <w:r>
              <w:t xml:space="preserve"> </w:t>
            </w:r>
            <w:proofErr w:type="spellStart"/>
            <w:r>
              <w:t>nhãn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</w:tbl>
    <w:p w:rsidR="004F1832" w:rsidRDefault="004F1832" w:rsidP="004F183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Biểu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Phí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Làm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Hàng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tại</w:t>
      </w:r>
      <w:proofErr w:type="spellEnd"/>
      <w:r>
        <w:rPr>
          <w:b/>
          <w:sz w:val="24"/>
          <w:szCs w:val="24"/>
        </w:rPr>
        <w:t xml:space="preserve"> CXR:</w:t>
      </w:r>
    </w:p>
    <w:tbl>
      <w:tblPr>
        <w:tblW w:w="9398" w:type="dxa"/>
        <w:tblLook w:val="04A0" w:firstRow="1" w:lastRow="0" w:firstColumn="1" w:lastColumn="0" w:noHBand="0" w:noVBand="1"/>
      </w:tblPr>
      <w:tblGrid>
        <w:gridCol w:w="960"/>
        <w:gridCol w:w="4020"/>
        <w:gridCol w:w="1401"/>
        <w:gridCol w:w="1400"/>
        <w:gridCol w:w="1617"/>
      </w:tblGrid>
      <w:tr w:rsidR="004F1832" w:rsidRPr="004F1832" w:rsidTr="004F18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1832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4F183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F1832">
              <w:rPr>
                <w:rFonts w:ascii="Calibri" w:eastAsia="Times New Roman" w:hAnsi="Calibri" w:cs="Calibri"/>
                <w:color w:val="000000"/>
              </w:rPr>
              <w:t>Phí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FEE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4F1832" w:rsidRPr="004F1832" w:rsidTr="004F18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CUSTOM CLEARANCE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         1,520,000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         1,500,000 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              3,020,000 </w:t>
            </w:r>
          </w:p>
        </w:tc>
      </w:tr>
      <w:tr w:rsidR="004F1832" w:rsidRPr="004F1832" w:rsidTr="004F18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PHYTO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         3,000,000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              3,000,000 </w:t>
            </w:r>
          </w:p>
        </w:tc>
      </w:tr>
      <w:tr w:rsidR="004F1832" w:rsidRPr="004F1832" w:rsidTr="004F18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HANDLING </w:t>
            </w:r>
            <w:proofErr w:type="gramStart"/>
            <w:r w:rsidRPr="004F1832">
              <w:rPr>
                <w:rFonts w:ascii="Calibri" w:eastAsia="Times New Roman" w:hAnsi="Calibri" w:cs="Calibri"/>
                <w:color w:val="000000"/>
              </w:rPr>
              <w:t>( TALON</w:t>
            </w:r>
            <w:proofErr w:type="gramEnd"/>
            <w:r w:rsidRPr="004F1832">
              <w:rPr>
                <w:rFonts w:ascii="Calibri" w:eastAsia="Times New Roman" w:hAnsi="Calibri" w:cs="Calibri"/>
                <w:color w:val="000000"/>
              </w:rPr>
              <w:t>, CARGO STOWAGE….)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         1,500,000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              1,500,000 </w:t>
            </w:r>
          </w:p>
        </w:tc>
      </w:tr>
      <w:tr w:rsidR="004F1832" w:rsidRPr="004F1832" w:rsidTr="004F18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C/O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             500,000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32">
              <w:rPr>
                <w:rFonts w:ascii="Calibri" w:eastAsia="Times New Roman" w:hAnsi="Calibri" w:cs="Calibri"/>
                <w:color w:val="000000"/>
              </w:rPr>
              <w:t xml:space="preserve">                 500,000 </w:t>
            </w:r>
          </w:p>
        </w:tc>
      </w:tr>
      <w:tr w:rsidR="004F1832" w:rsidRPr="004F1832" w:rsidTr="004F18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1832" w:rsidRPr="004F1832" w:rsidRDefault="004F1832" w:rsidP="004F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Trucking SGN-CXR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 0.30/kg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1832" w:rsidRPr="004F1832" w:rsidRDefault="004F1832" w:rsidP="004F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C22A9" w:rsidRPr="00EC22A9" w:rsidRDefault="00EC22A9" w:rsidP="00EC22A9">
      <w:pPr>
        <w:rPr>
          <w:b/>
          <w:sz w:val="24"/>
          <w:szCs w:val="24"/>
        </w:rPr>
      </w:pPr>
    </w:p>
    <w:sectPr w:rsidR="00EC22A9" w:rsidRPr="00EC22A9" w:rsidSect="00395BE5">
      <w:pgSz w:w="11907" w:h="16839" w:code="9"/>
      <w:pgMar w:top="18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450"/>
    <w:multiLevelType w:val="hybridMultilevel"/>
    <w:tmpl w:val="8FF885FC"/>
    <w:lvl w:ilvl="0" w:tplc="76064282">
      <w:start w:val="1"/>
      <w:numFmt w:val="decimal"/>
      <w:lvlText w:val="%1."/>
      <w:lvlJc w:val="left"/>
      <w:pPr>
        <w:ind w:left="1440" w:hanging="360"/>
      </w:pPr>
      <w:rPr>
        <w:rFonts w:hint="default"/>
        <w:i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0661AF"/>
    <w:multiLevelType w:val="hybridMultilevel"/>
    <w:tmpl w:val="3D58A5C2"/>
    <w:lvl w:ilvl="0" w:tplc="CC4AD25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001435"/>
    <w:multiLevelType w:val="hybridMultilevel"/>
    <w:tmpl w:val="EBA48422"/>
    <w:lvl w:ilvl="0" w:tplc="B1DEFFC6">
      <w:start w:val="3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509B5"/>
    <w:multiLevelType w:val="hybridMultilevel"/>
    <w:tmpl w:val="DA8C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F3EB3"/>
    <w:multiLevelType w:val="hybridMultilevel"/>
    <w:tmpl w:val="35B6D298"/>
    <w:lvl w:ilvl="0" w:tplc="4862652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C9203F"/>
    <w:multiLevelType w:val="hybridMultilevel"/>
    <w:tmpl w:val="B08EDC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45752A7"/>
    <w:multiLevelType w:val="hybridMultilevel"/>
    <w:tmpl w:val="B9B4B5A0"/>
    <w:lvl w:ilvl="0" w:tplc="07FA4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4CFB"/>
    <w:multiLevelType w:val="hybridMultilevel"/>
    <w:tmpl w:val="BF5CCBDE"/>
    <w:lvl w:ilvl="0" w:tplc="45985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F29B2"/>
    <w:multiLevelType w:val="hybridMultilevel"/>
    <w:tmpl w:val="801AC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7C49D2"/>
    <w:multiLevelType w:val="hybridMultilevel"/>
    <w:tmpl w:val="71B2231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BE7EB0"/>
    <w:multiLevelType w:val="hybridMultilevel"/>
    <w:tmpl w:val="A9801446"/>
    <w:lvl w:ilvl="0" w:tplc="208CE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CA0A9F"/>
    <w:multiLevelType w:val="hybridMultilevel"/>
    <w:tmpl w:val="470E6346"/>
    <w:lvl w:ilvl="0" w:tplc="F0546A7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2840BA9"/>
    <w:multiLevelType w:val="hybridMultilevel"/>
    <w:tmpl w:val="3640A16E"/>
    <w:lvl w:ilvl="0" w:tplc="F6EE8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DD3B65"/>
    <w:multiLevelType w:val="hybridMultilevel"/>
    <w:tmpl w:val="345CF6B8"/>
    <w:lvl w:ilvl="0" w:tplc="DDF0D1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007A49"/>
    <w:multiLevelType w:val="multilevel"/>
    <w:tmpl w:val="8FF885F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i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9C427F7"/>
    <w:multiLevelType w:val="hybridMultilevel"/>
    <w:tmpl w:val="1750BD96"/>
    <w:lvl w:ilvl="0" w:tplc="07709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C57C48"/>
    <w:multiLevelType w:val="hybridMultilevel"/>
    <w:tmpl w:val="7488FC54"/>
    <w:lvl w:ilvl="0" w:tplc="00FE5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16"/>
  </w:num>
  <w:num w:numId="5">
    <w:abstractNumId w:val="9"/>
  </w:num>
  <w:num w:numId="6">
    <w:abstractNumId w:val="8"/>
  </w:num>
  <w:num w:numId="7">
    <w:abstractNumId w:val="13"/>
  </w:num>
  <w:num w:numId="8">
    <w:abstractNumId w:val="6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4"/>
  </w:num>
  <w:num w:numId="14">
    <w:abstractNumId w:val="14"/>
  </w:num>
  <w:num w:numId="15">
    <w:abstractNumId w:val="12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A9"/>
    <w:rsid w:val="000F05F4"/>
    <w:rsid w:val="001238E5"/>
    <w:rsid w:val="0019059B"/>
    <w:rsid w:val="00395BE5"/>
    <w:rsid w:val="004037EA"/>
    <w:rsid w:val="00410C9B"/>
    <w:rsid w:val="004C23BE"/>
    <w:rsid w:val="004F1832"/>
    <w:rsid w:val="00621784"/>
    <w:rsid w:val="00667D6D"/>
    <w:rsid w:val="0079572E"/>
    <w:rsid w:val="00B95991"/>
    <w:rsid w:val="00BE62D6"/>
    <w:rsid w:val="00C708CF"/>
    <w:rsid w:val="00C86E0A"/>
    <w:rsid w:val="00D827CE"/>
    <w:rsid w:val="00EC22A9"/>
    <w:rsid w:val="00F2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A39E2-5333-4E0C-ACC2-C72C201D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B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4C2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90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tforward.com/autolink.php?id=1&amp;forumid=414&amp;script=showthre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etforward.com/autolink.php?id=1&amp;forumid=414&amp;script=showthread" TargetMode="External"/><Relationship Id="rId12" Type="http://schemas.openxmlformats.org/officeDocument/2006/relationships/hyperlink" Target="http://vietforward.com/autolink.php?id=1&amp;forumid=414&amp;script=showthr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etforward.com/autolink.php?id=1&amp;forumid=414&amp;script=showthread" TargetMode="External"/><Relationship Id="rId11" Type="http://schemas.openxmlformats.org/officeDocument/2006/relationships/hyperlink" Target="http://vietforward.com/autolink.php?id=1&amp;forumid=414&amp;script=showthrea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vietforward.com/autolink.php?id=1&amp;forumid=414&amp;script=showthr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etforward.com/autolink.php?id=1&amp;forumid=414&amp;script=showthre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2018-02-22T01:41:00Z</dcterms:created>
  <dcterms:modified xsi:type="dcterms:W3CDTF">2018-02-22T01:41:00Z</dcterms:modified>
</cp:coreProperties>
</file>