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54.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682"/>
        <w:gridCol w:w="3723"/>
        <w:gridCol w:w="2050"/>
        <w:gridCol w:w="1899"/>
        <w:tblGridChange w:id="0">
          <w:tblGrid>
            <w:gridCol w:w="2682"/>
            <w:gridCol w:w="3723"/>
            <w:gridCol w:w="2050"/>
            <w:gridCol w:w="1899"/>
          </w:tblGrid>
        </w:tblGridChange>
      </w:tblGrid>
      <w:tr>
        <w:trPr>
          <w:trHeight w:val="340" w:hRule="atLeast"/>
        </w:trPr>
        <w:tc>
          <w:tcPr>
            <w:vMerge w:val="restart"/>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89184" cy="996597"/>
                  <wp:effectExtent b="0" l="0" r="0" t="0"/>
                  <wp:docPr descr="D:\Voltrans\Michael\Voltrans Team &amp; Functions\logo Voltrans.png" id="15" name="image1.png"/>
                  <a:graphic>
                    <a:graphicData uri="http://schemas.openxmlformats.org/drawingml/2006/picture">
                      <pic:pic>
                        <pic:nvPicPr>
                          <pic:cNvPr descr="D:\Voltrans\Michael\Voltrans Team &amp; Functions\logo Voltrans.png" id="0" name="image1.png"/>
                          <pic:cNvPicPr preferRelativeResize="0"/>
                        </pic:nvPicPr>
                        <pic:blipFill>
                          <a:blip r:embed="rId6"/>
                          <a:srcRect b="0" l="0" r="0" t="0"/>
                          <a:stretch>
                            <a:fillRect/>
                          </a:stretch>
                        </pic:blipFill>
                        <pic:spPr>
                          <a:xfrm>
                            <a:off x="0" y="0"/>
                            <a:ext cx="1689184" cy="996597"/>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QUY TRÌNH FILE FMC HÀNG US.</w:t>
            </w:r>
          </w:p>
        </w:tc>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 Trình Số</w:t>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 003</w:t>
            </w:r>
          </w:p>
        </w:tc>
      </w:tr>
      <w:tr>
        <w:trPr>
          <w:trHeight w:val="360" w:hRule="atLeast"/>
        </w:trPr>
        <w:tc>
          <w:tcPr>
            <w:vMerge w:val="continue"/>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Phiên Bản</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r>
      <w:tr>
        <w:trPr>
          <w:trHeight w:val="360" w:hRule="atLeast"/>
        </w:trPr>
        <w:tc>
          <w:tcPr>
            <w:vMerge w:val="continue"/>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lần cuối</w:t>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 14, 2018</w:t>
            </w:r>
          </w:p>
        </w:tc>
      </w:tr>
      <w:tr>
        <w:trPr>
          <w:trHeight w:val="360" w:hRule="atLeast"/>
        </w:trPr>
        <w:tc>
          <w:tcPr>
            <w:vMerge w:val="continue"/>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Trang</w:t>
            </w:r>
          </w:p>
        </w:tc>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w:t>
            </w:r>
          </w:p>
        </w:tc>
      </w:tr>
      <w:tr>
        <w:trPr>
          <w:trHeight w:val="320" w:hRule="atLeast"/>
        </w:trPr>
        <w:tc>
          <w:tcPr>
            <w:vMerge w:val="continue"/>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Áp Dụng</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tbl>
      <w:tblPr>
        <w:tblStyle w:val="Table2"/>
        <w:tblW w:w="10350.0" w:type="dxa"/>
        <w:jc w:val="left"/>
        <w:tblInd w:w="-8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0"/>
        <w:tblGridChange w:id="0">
          <w:tblGrid>
            <w:gridCol w:w="10350"/>
          </w:tblGrid>
        </w:tblGridChange>
      </w:tblGrid>
      <w:tr>
        <w:tc>
          <w:tcPr/>
          <w:p w:rsidR="00000000" w:rsidDel="00000000" w:rsidP="00000000" w:rsidRDefault="00000000" w:rsidRPr="00000000" w14:paraId="00000017">
            <w:pPr>
              <w:numPr>
                <w:ilvl w:val="0"/>
                <w:numId w:val="2"/>
              </w:numPr>
              <w:spacing w:after="20" w:lineRule="auto"/>
              <w:ind w:left="3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Principle </w:t>
            </w:r>
            <w:r w:rsidDel="00000000" w:rsidR="00000000" w:rsidRPr="00000000">
              <w:rPr>
                <w:rFonts w:ascii="Arial" w:cs="Arial" w:eastAsia="Arial" w:hAnsi="Arial"/>
                <w:b w:val="1"/>
                <w:i w:val="1"/>
                <w:sz w:val="22"/>
                <w:szCs w:val="22"/>
                <w:rtl w:val="0"/>
              </w:rPr>
              <w:t xml:space="preserve">( Nguyên Tắc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Qui trình này thiết lập nhằm đáp ứng công việc là: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cung cấp dịch vụ vận chuyển hàng hóa tuyến Mỹ như là một yêu cầu bắt buộc đối với các doanh nghiệp phải có giấy phép của FMC đăng ký dịch vụ vận tải đi Mỹ</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numPr>
                <w:ilvl w:val="0"/>
                <w:numId w:val="2"/>
              </w:numPr>
              <w:ind w:left="3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w:t>
            </w:r>
            <w:r w:rsidDel="00000000" w:rsidR="00000000" w:rsidRPr="00000000">
              <w:rPr>
                <w:rFonts w:ascii="Arial" w:cs="Arial" w:eastAsia="Arial" w:hAnsi="Arial"/>
                <w:b w:val="1"/>
                <w:i w:val="1"/>
                <w:sz w:val="22"/>
                <w:szCs w:val="22"/>
                <w:rtl w:val="0"/>
              </w:rPr>
              <w:t xml:space="preserve">(Mục Đích)</w:t>
            </w:r>
            <w:r w:rsidDel="00000000" w:rsidR="00000000" w:rsidRPr="00000000">
              <w:rPr>
                <w:rtl w:val="0"/>
              </w:rPr>
            </w:r>
          </w:p>
          <w:p w:rsidR="00000000" w:rsidDel="00000000" w:rsidP="00000000" w:rsidRDefault="00000000" w:rsidRPr="00000000" w14:paraId="0000001B">
            <w:p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      File FMC hàng đi Mỹ nhằm mục đích để Hải quan Mỹ kiểm soát được giá cước mà các doanh nghiệp kinh doanh vận tải hàng hóa đi Mỹ, đảm bảo một hệ thống cung cấp vận tải biển quốc tế cạnh tranh và đáng tin cậy, hỗ trợ nền kinh tế Hoa Kỳ và bảo vệ công chúng khỏi các hành vi lừa đảo và không công bằng.</w:t>
            </w:r>
          </w:p>
          <w:p w:rsidR="00000000" w:rsidDel="00000000" w:rsidP="00000000" w:rsidRDefault="00000000" w:rsidRPr="00000000" w14:paraId="0000001C">
            <w:pPr>
              <w:ind w:lef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numPr>
                <w:ilvl w:val="0"/>
                <w:numId w:val="2"/>
              </w:numPr>
              <w:ind w:left="3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Definition </w:t>
            </w:r>
            <w:r w:rsidDel="00000000" w:rsidR="00000000" w:rsidRPr="00000000">
              <w:rPr>
                <w:rFonts w:ascii="Arial" w:cs="Arial" w:eastAsia="Arial" w:hAnsi="Arial"/>
                <w:b w:val="1"/>
                <w:i w:val="1"/>
                <w:sz w:val="22"/>
                <w:szCs w:val="22"/>
                <w:rtl w:val="0"/>
              </w:rPr>
              <w:t xml:space="preserve">( Định Nghĩa )</w:t>
            </w: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i w:val="1"/>
                <w:sz w:val="22"/>
                <w:szCs w:val="22"/>
                <w:rtl w:val="0"/>
              </w:rPr>
              <w:t xml:space="preserve">(Định nghĩa tên qui trình được thiết lập, các tên, từ viết tắt trong suốt phần diễn giải của một qui trình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Nói chung bao gồm sales trực tiếp và sales đại lý (nhóm GNT)</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FMC License: Giấy phép.</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Federal Maritime Commission: Hiệp hội hải quan Mỹ.</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FMC Surety Bond Requirements: Ký quỹ bảo lãnh  để chứng minh khả năng tài chính của doanh nghiệp,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để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trang trải các khoản phạt, nếu có, liên quan tới trách nhiệm của những doanh nghiệp.</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Bill of Lading (Vận đơn đường biển)</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ETD: Estimated Time of Departure (thời gian dự kiên khởi hành)</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 Estimated Time of Arrival (thời gian dự kiến đến)</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FWD: Fowarder- Công ty giao nhận.</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 of Loading: Cảng bốc hàng</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 of Discharge: Cảng đến.</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NVOCC: Non Vessel Operating Common Carrier (công ty giao nhận hay forwarder)</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B/L: Vận đơn chủ</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B/L: Vận đơn thứ cấp</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Vessel: Tàu nối từ Cảng chuyển tải đi Mỹ.</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 Code: Harmonized System Code. Mã HS code là mã số dùng để phân loại hàng hóa xuất nhập khầu trên toàn thế giới theo hệ thống phân loại hàng hóa do Tổ chức Hải quan thế giời WCO phát hành có tên là “ Hệ thống hài hóa mô tả và mã hóa hàng hóa” (HS- Harmonized Commodity Description and Coding System)</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Commodity: tên hàng hóa.</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Trách Nhiệm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Qui trình file FMC hàng đi Mỹ được thiết lập và chịu trách nhiệm chính từ phòng Pricing</w:t>
            </w:r>
            <w:r w:rsidDel="00000000" w:rsidR="00000000" w:rsidRPr="00000000">
              <w:rPr>
                <w:rtl w:val="0"/>
              </w:rPr>
            </w:r>
          </w:p>
          <w:p w:rsidR="00000000" w:rsidDel="00000000" w:rsidP="00000000" w:rsidRDefault="00000000" w:rsidRPr="00000000" w14:paraId="0000002F">
            <w:pPr>
              <w:ind w:left="342" w:hanging="342"/>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do Ruby/Trưởng phòng Pricing lập tại Văn phòng chính.</w:t>
            </w:r>
          </w:p>
          <w:p w:rsidR="00000000" w:rsidDel="00000000" w:rsidP="00000000" w:rsidRDefault="00000000" w:rsidRPr="00000000" w14:paraId="00000030">
            <w:pPr>
              <w:ind w:left="342" w:hanging="342"/>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Qui Trình )</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tra thông tin với Sales.</w:t>
            </w:r>
          </w:p>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            Khi lấy booking hàng đi Mỹ cho sales, cần kiểm tra thông tin:</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bán cho direct shipper hay FWD ở VN hay đại lý  nước ngoài.</w:t>
            </w:r>
          </w:p>
          <w:p w:rsidR="00000000" w:rsidDel="00000000" w:rsidP="00000000" w:rsidRDefault="00000000" w:rsidRPr="00000000" w14:paraId="0000003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KH là direct shipper thì Sales cần cung cấp giá bán của mình.</w:t>
            </w:r>
          </w:p>
          <w:p w:rsidR="00000000" w:rsidDel="00000000" w:rsidP="00000000" w:rsidRDefault="00000000" w:rsidRPr="00000000" w14:paraId="0000003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KH là FWD thì yêu cầu sales kiểm tra với FWD có Bond và có file FMC hay không?</w:t>
            </w:r>
          </w:p>
          <w:p w:rsidR="00000000" w:rsidDel="00000000" w:rsidP="00000000" w:rsidRDefault="00000000" w:rsidRPr="00000000" w14:paraId="0000003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FWD có Bond và tự file FMC thì sales chỉ cần cung cấp giá bán của sales Voltrans.</w:t>
            </w:r>
          </w:p>
          <w:p w:rsidR="00000000" w:rsidDel="00000000" w:rsidP="00000000" w:rsidRDefault="00000000" w:rsidRPr="00000000" w14:paraId="0000003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FWD ko có Bond và không tự  file FMC thì sales cần phải xin giá bán của FWD bán cho KH của họ </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KH là agent nước ngoài thì sales phải kiểm tra với  agent xem họ có Bond và tự file FMC giá bán của họ  hay ko?</w:t>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Agent có Bond và tự file FMC FMC thì sales chỉ cần cung cấp giá bán của sales Voltrans cho agent.</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Agent ko có Bond và không file FMC thì sales cần phải xin giá bán của agent bán cho KH của họ </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Điền thông tin vào Rate Filling Form.</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dựa vào thông tin trên HBL của chứng từ để lấy thông tin và điền vào Rate Filling Form.</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 code. Nếu có nhiều HS code thì có thể chọn một hoặc hai HS code.</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Commodity detail. Ghi rõ tên hàng, chi tiết cụ thể.</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Orgin &amp; Port of Loading</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and Port of Discharge</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Type (CY/CY; CY –DOOR; CY –RA</w:t>
            </w:r>
            <w:r w:rsidDel="00000000" w:rsidR="00000000" w:rsidRPr="00000000">
              <w:rPr>
                <w:rFonts w:ascii="Arial" w:cs="Arial" w:eastAsia="Arial" w:hAnsi="Arial"/>
                <w:sz w:val="22"/>
                <w:szCs w:val="22"/>
                <w:rtl w:val="0"/>
              </w:rPr>
              <w:t xml:space="preserve">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Loại service này bắt buộc phải đúng với trên HBL của Voltrans phát hành.</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base (W/M; 20FT/40FT/40HQ…) dựa trên cbm đối với hàng lẻ, hàng nguyên cont </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Selling Rate: điền thông tin giá bán.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Nếu cùng một HS Code, cùng một tên hàng, cùng một cảng đi, cảng đến, .. thì trong vòng một tháng không được file giá cao hơn, chỉ có thể được file giá giảm.</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Gửi email Rate Filling Form cho agent bên Mỹ PARAMOUNT.</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việc file FMC hàng đi Mỹ, VOL phải nhờ agent Bên Mỹ: PARAMOUNT để file.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Trễ nhất là trước </w:t>
            </w:r>
            <w:r w:rsidDel="00000000" w:rsidR="00000000" w:rsidRPr="00000000">
              <w:rPr>
                <w:rFonts w:ascii="Arial" w:cs="Arial" w:eastAsia="Arial" w:hAnsi="Arial"/>
                <w:sz w:val="22"/>
                <w:szCs w:val="22"/>
                <w:rtl w:val="0"/>
              </w:rPr>
              <w:t xml:space="preserve">ngày hạ Container tại Bãi của Cảng ( ngày gate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 phải gửi Rate Filling Form cho đại lý PARAMOUNT để họ giúp mình file FMC.</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Nhận email xác nhận của agent PARAMOUNT.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PT gửi email yêu cầu đại lý Paramount file FMC, họ sẽ trả lời email sau khi giá đã được đăng ký với Hải Quan Mỹ.</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FYR: Please be advised that your rate filing request has been filed.</w:t>
            </w:r>
          </w:p>
          <w:p w:rsidR="00000000" w:rsidDel="00000000" w:rsidP="00000000" w:rsidRDefault="00000000" w:rsidRPr="00000000" w14:paraId="0000004C">
            <w:pPr>
              <w:spacing w:after="2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373.0" w:type="dxa"/>
        <w:jc w:val="left"/>
        <w:tblInd w:w="-8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5"/>
        <w:gridCol w:w="5538"/>
        <w:gridCol w:w="1206"/>
        <w:gridCol w:w="1314"/>
        <w:tblGridChange w:id="0">
          <w:tblGrid>
            <w:gridCol w:w="2315"/>
            <w:gridCol w:w="5538"/>
            <w:gridCol w:w="1206"/>
            <w:gridCol w:w="1314"/>
          </w:tblGrid>
        </w:tblGridChange>
      </w:tblGrid>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Qui Trình</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Diễn Giải</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Chịu Trách Nhiệm</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Các Chứng Từ Liên Quan</w:t>
            </w:r>
          </w:p>
        </w:tc>
      </w:tr>
      <w:tr>
        <w:trPr>
          <w:trHeight w:val="20" w:hRule="atLeast"/>
        </w:trP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4508500</wp:posOffset>
                      </wp:positionV>
                      <wp:extent cx="1085215" cy="357505"/>
                      <wp:effectExtent b="0" l="0" r="0" t="0"/>
                      <wp:wrapNone/>
                      <wp:docPr id="14" name=""/>
                      <a:graphic>
                        <a:graphicData uri="http://schemas.microsoft.com/office/word/2010/wordprocessingShape">
                          <wps:wsp>
                            <wps:cNvSpPr/>
                            <wps:cNvPr id="15" name="Shape 15"/>
                            <wps:spPr>
                              <a:xfrm>
                                <a:off x="4808155" y="3606010"/>
                                <a:ext cx="1075690" cy="34798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4508500</wp:posOffset>
                      </wp:positionV>
                      <wp:extent cx="1085215" cy="357505"/>
                      <wp:effectExtent b="0" l="0" r="0" t="0"/>
                      <wp:wrapNone/>
                      <wp:docPr id="14"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1085215" cy="357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4521200</wp:posOffset>
                      </wp:positionV>
                      <wp:extent cx="1160780" cy="322580"/>
                      <wp:effectExtent b="0" l="0" r="0" t="0"/>
                      <wp:wrapNone/>
                      <wp:docPr id="10" name=""/>
                      <a:graphic>
                        <a:graphicData uri="http://schemas.microsoft.com/office/word/2010/wordprocessingShape">
                          <wps:wsp>
                            <wps:cNvSpPr/>
                            <wps:cNvPr id="11" name="Shape 11"/>
                            <wps:spPr>
                              <a:xfrm>
                                <a:off x="4770373" y="3623473"/>
                                <a:ext cx="1151255" cy="31305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FINISH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4521200</wp:posOffset>
                      </wp:positionV>
                      <wp:extent cx="1160780" cy="322580"/>
                      <wp:effectExtent b="0" l="0" r="0" t="0"/>
                      <wp:wrapNone/>
                      <wp:docPr id="10"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160780" cy="322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1358265" cy="479425"/>
                      <wp:effectExtent b="0" l="0" r="0" t="0"/>
                      <wp:wrapNone/>
                      <wp:docPr id="7" name=""/>
                      <a:graphic>
                        <a:graphicData uri="http://schemas.microsoft.com/office/word/2010/wordprocessingShape">
                          <wps:wsp>
                            <wps:cNvSpPr/>
                            <wps:cNvPr id="8" name="Shape 8"/>
                            <wps:spPr>
                              <a:xfrm>
                                <a:off x="4673218" y="3546638"/>
                                <a:ext cx="1345565" cy="466725"/>
                              </a:xfrm>
                              <a:prstGeom prst="ellipse">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Kiểm tra thông tin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1358265" cy="479425"/>
                      <wp:effectExtent b="0" l="0" r="0" t="0"/>
                      <wp:wrapNone/>
                      <wp:docPr id="7"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358265" cy="479425"/>
                              </a:xfrm>
                              <a:prstGeom prst="rect"/>
                              <a:ln/>
                            </pic:spPr>
                          </pic:pic>
                        </a:graphicData>
                      </a:graphic>
                    </wp:anchor>
                  </w:drawing>
                </mc:Fallback>
              </mc:AlternateConten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25400" cy="295910"/>
                      <wp:effectExtent b="0" l="0" r="0" t="0"/>
                      <wp:wrapNone/>
                      <wp:docPr id="3" name=""/>
                      <a:graphic>
                        <a:graphicData uri="http://schemas.microsoft.com/office/word/2010/wordprocessingShape">
                          <wps:wsp>
                            <wps:cNvCnPr/>
                            <wps:spPr>
                              <a:xfrm>
                                <a:off x="5346000" y="3632045"/>
                                <a:ext cx="0" cy="29591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25400" cy="295910"/>
                      <wp:effectExtent b="0" l="0" r="0" t="0"/>
                      <wp:wrapNone/>
                      <wp:docPr id="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5400" cy="295910"/>
                              </a:xfrm>
                              <a:prstGeom prst="rect"/>
                              <a:ln/>
                            </pic:spPr>
                          </pic:pic>
                        </a:graphicData>
                      </a:graphic>
                    </wp:anchor>
                  </w:drawing>
                </mc:Fallback>
              </mc:AlternateContent>
            </w:r>
          </w:p>
          <w:p w:rsidR="00000000" w:rsidDel="00000000" w:rsidP="00000000" w:rsidRDefault="00000000" w:rsidRPr="00000000" w14:paraId="0000005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114300</wp:posOffset>
                      </wp:positionV>
                      <wp:extent cx="1195501" cy="466725"/>
                      <wp:effectExtent b="0" l="0" r="0" t="0"/>
                      <wp:wrapNone/>
                      <wp:docPr id="11" name=""/>
                      <a:graphic>
                        <a:graphicData uri="http://schemas.microsoft.com/office/word/2010/wordprocessingShape">
                          <wps:wsp>
                            <wps:cNvSpPr/>
                            <wps:cNvPr id="12" name="Shape 12"/>
                            <wps:spPr>
                              <a:xfrm>
                                <a:off x="4753012" y="3551400"/>
                                <a:ext cx="1185976" cy="4572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Điền thông tin vào Rate Filling form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114300</wp:posOffset>
                      </wp:positionV>
                      <wp:extent cx="1195501" cy="466725"/>
                      <wp:effectExtent b="0" l="0" r="0" t="0"/>
                      <wp:wrapNone/>
                      <wp:docPr id="11"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195501" cy="466725"/>
                              </a:xfrm>
                              <a:prstGeom prst="rect"/>
                              <a:ln/>
                            </pic:spPr>
                          </pic:pic>
                        </a:graphicData>
                      </a:graphic>
                    </wp:anchor>
                  </w:drawing>
                </mc:Fallback>
              </mc:AlternateConten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25400" cy="295910"/>
                      <wp:effectExtent b="0" l="0" r="0" t="0"/>
                      <wp:wrapNone/>
                      <wp:docPr id="8" name=""/>
                      <a:graphic>
                        <a:graphicData uri="http://schemas.microsoft.com/office/word/2010/wordprocessingShape">
                          <wps:wsp>
                            <wps:cNvCnPr/>
                            <wps:spPr>
                              <a:xfrm>
                                <a:off x="5346000" y="3632045"/>
                                <a:ext cx="0" cy="29591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25400" cy="295910"/>
                      <wp:effectExtent b="0" l="0" r="0" t="0"/>
                      <wp:wrapNone/>
                      <wp:docPr id="8"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25400" cy="295910"/>
                              </a:xfrm>
                              <a:prstGeom prst="rect"/>
                              <a:ln/>
                            </pic:spPr>
                          </pic:pic>
                        </a:graphicData>
                      </a:graphic>
                    </wp:anchor>
                  </w:drawing>
                </mc:Fallback>
              </mc:AlternateConten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1195501" cy="466725"/>
                      <wp:effectExtent b="0" l="0" r="0" t="0"/>
                      <wp:wrapNone/>
                      <wp:docPr id="9" name=""/>
                      <a:graphic>
                        <a:graphicData uri="http://schemas.microsoft.com/office/word/2010/wordprocessingShape">
                          <wps:wsp>
                            <wps:cNvSpPr/>
                            <wps:cNvPr id="10" name="Shape 10"/>
                            <wps:spPr>
                              <a:xfrm>
                                <a:off x="4753012" y="3551400"/>
                                <a:ext cx="1185976" cy="4572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Gửi email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1195501" cy="466725"/>
                      <wp:effectExtent b="0" l="0" r="0" t="0"/>
                      <wp:wrapNone/>
                      <wp:docPr id="9"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195501" cy="466725"/>
                              </a:xfrm>
                              <a:prstGeom prst="rect"/>
                              <a:ln/>
                            </pic:spPr>
                          </pic:pic>
                        </a:graphicData>
                      </a:graphic>
                    </wp:anchor>
                  </w:drawing>
                </mc:Fallback>
              </mc:AlternateConten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165100</wp:posOffset>
                      </wp:positionV>
                      <wp:extent cx="25400" cy="295910"/>
                      <wp:effectExtent b="0" l="0" r="0" t="0"/>
                      <wp:wrapNone/>
                      <wp:docPr id="2" name=""/>
                      <a:graphic>
                        <a:graphicData uri="http://schemas.microsoft.com/office/word/2010/wordprocessingShape">
                          <wps:wsp>
                            <wps:cNvCnPr/>
                            <wps:spPr>
                              <a:xfrm>
                                <a:off x="5346000" y="3632045"/>
                                <a:ext cx="0" cy="29591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165100</wp:posOffset>
                      </wp:positionV>
                      <wp:extent cx="25400" cy="295910"/>
                      <wp:effectExtent b="0" l="0" r="0" t="0"/>
                      <wp:wrapNone/>
                      <wp:docPr id="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5400" cy="295910"/>
                              </a:xfrm>
                              <a:prstGeom prst="rect"/>
                              <a:ln/>
                            </pic:spPr>
                          </pic:pic>
                        </a:graphicData>
                      </a:graphic>
                    </wp:anchor>
                  </w:drawing>
                </mc:Fallback>
              </mc:AlternateContent>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tc>
        <w:tc>
          <w:tcPr/>
          <w:p w:rsidR="00000000" w:rsidDel="00000000" w:rsidP="00000000" w:rsidRDefault="00000000" w:rsidRPr="00000000" w14:paraId="00000061">
            <w:pPr>
              <w:spacing w:after="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after="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Khiểm tra tất cả  thông tin với sales với nội dung như trên.</w:t>
            </w:r>
          </w:p>
          <w:p w:rsidR="00000000" w:rsidDel="00000000" w:rsidP="00000000" w:rsidRDefault="00000000" w:rsidRPr="00000000" w14:paraId="00000063">
            <w:pPr>
              <w:spacing w:after="2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 dựa vào thông tin trên HBL của chứng từ để điền thông tin.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Gửi email Rate Filling Form cho agent bên Mỹ PARAMOUNT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-1460499</wp:posOffset>
                      </wp:positionH>
                      <wp:positionV relativeFrom="paragraph">
                        <wp:posOffset>12700</wp:posOffset>
                      </wp:positionV>
                      <wp:extent cx="1336675" cy="527050"/>
                      <wp:effectExtent b="0" l="0" r="0" t="0"/>
                      <wp:wrapNone/>
                      <wp:docPr id="6" name=""/>
                      <a:graphic>
                        <a:graphicData uri="http://schemas.microsoft.com/office/word/2010/wordprocessingShape">
                          <wps:wsp>
                            <wps:cNvSpPr/>
                            <wps:cNvPr id="7" name="Shape 7"/>
                            <wps:spPr>
                              <a:xfrm>
                                <a:off x="4684013" y="3522825"/>
                                <a:ext cx="1323975" cy="514350"/>
                              </a:xfrm>
                              <a:prstGeom prst="ellipse">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Nhận email confirm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-1460499</wp:posOffset>
                      </wp:positionH>
                      <wp:positionV relativeFrom="paragraph">
                        <wp:posOffset>12700</wp:posOffset>
                      </wp:positionV>
                      <wp:extent cx="1336675" cy="527050"/>
                      <wp:effectExtent b="0" l="0" r="0" t="0"/>
                      <wp:wrapNone/>
                      <wp:docPr id="6"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1336675" cy="527050"/>
                              </a:xfrm>
                              <a:prstGeom prst="rect"/>
                              <a:ln/>
                            </pic:spPr>
                          </pic:pic>
                        </a:graphicData>
                      </a:graphic>
                    </wp:anchor>
                  </w:drawing>
                </mc:Fallback>
              </mc:AlternateConten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lý Paramount xác nhận bằng email đã file giá.</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552977" cy="406340"/>
                      <wp:effectExtent b="0" l="0" r="0" t="0"/>
                      <wp:wrapNone/>
                      <wp:docPr id="5" name=""/>
                      <a:graphic>
                        <a:graphicData uri="http://schemas.microsoft.com/office/word/2010/wordprocessingShape">
                          <wps:wsp>
                            <wps:cNvSpPr/>
                            <wps:cNvPr id="6" name="Shape 6"/>
                            <wps:spPr>
                              <a:xfrm>
                                <a:off x="5074274" y="3581593"/>
                                <a:ext cx="543452" cy="3968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Sales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552977" cy="406340"/>
                      <wp:effectExtent b="0" l="0" r="0" t="0"/>
                      <wp:wrapNone/>
                      <wp:docPr id="5"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552977" cy="406340"/>
                              </a:xfrm>
                              <a:prstGeom prst="rect"/>
                              <a:ln/>
                            </pic:spPr>
                          </pic:pic>
                        </a:graphicData>
                      </a:graphic>
                    </wp:anchor>
                  </w:drawing>
                </mc:Fallback>
              </mc:AlternateConten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00075" cy="431800"/>
                      <wp:effectExtent b="0" l="0" r="0" t="0"/>
                      <wp:wrapNone/>
                      <wp:docPr id="1" name=""/>
                      <a:graphic>
                        <a:graphicData uri="http://schemas.microsoft.com/office/word/2010/wordprocessingShape">
                          <wps:wsp>
                            <wps:cNvSpPr/>
                            <wps:cNvPr id="2" name="Shape 2"/>
                            <wps:spPr>
                              <a:xfrm>
                                <a:off x="5050725" y="3568863"/>
                                <a:ext cx="590550" cy="422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Sales/Docs/PT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00075" cy="431800"/>
                      <wp:effectExtent b="0" l="0" r="0" t="0"/>
                      <wp:wrapNone/>
                      <wp:docPr id="1"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00075" cy="431800"/>
                              </a:xfrm>
                              <a:prstGeom prst="rect"/>
                              <a:ln/>
                            </pic:spPr>
                          </pic:pic>
                        </a:graphicData>
                      </a:graphic>
                    </wp:anchor>
                  </w:drawing>
                </mc:Fallback>
              </mc:AlternateConten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600075" cy="431800"/>
                      <wp:effectExtent b="0" l="0" r="0" t="0"/>
                      <wp:wrapNone/>
                      <wp:docPr id="13" name=""/>
                      <a:graphic>
                        <a:graphicData uri="http://schemas.microsoft.com/office/word/2010/wordprocessingShape">
                          <wps:wsp>
                            <wps:cNvSpPr/>
                            <wps:cNvPr id="14" name="Shape 14"/>
                            <wps:spPr>
                              <a:xfrm>
                                <a:off x="5050725" y="3568863"/>
                                <a:ext cx="590550" cy="422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600075" cy="431800"/>
                      <wp:effectExtent b="0" l="0" r="0" t="0"/>
                      <wp:wrapNone/>
                      <wp:docPr id="13"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600075" cy="431800"/>
                              </a:xfrm>
                              <a:prstGeom prst="rect"/>
                              <a:ln/>
                            </pic:spPr>
                          </pic:pic>
                        </a:graphicData>
                      </a:graphic>
                    </wp:anchor>
                  </w:drawing>
                </mc:Fallback>
              </mc:AlternateContent>
            </w:r>
          </w:p>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76200</wp:posOffset>
                      </wp:positionV>
                      <wp:extent cx="604723" cy="397714"/>
                      <wp:effectExtent b="0" l="0" r="0" t="0"/>
                      <wp:wrapNone/>
                      <wp:docPr id="4" name=""/>
                      <a:graphic>
                        <a:graphicData uri="http://schemas.microsoft.com/office/word/2010/wordprocessingShape">
                          <wps:wsp>
                            <wps:cNvSpPr/>
                            <wps:cNvPr id="5" name="Shape 5"/>
                            <wps:spPr>
                              <a:xfrm>
                                <a:off x="5048401" y="3585906"/>
                                <a:ext cx="595198" cy="38818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76200</wp:posOffset>
                      </wp:positionV>
                      <wp:extent cx="604723" cy="397714"/>
                      <wp:effectExtent b="0" l="0" r="0" t="0"/>
                      <wp:wrapNone/>
                      <wp:docPr id="4"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604723" cy="397714"/>
                              </a:xfrm>
                              <a:prstGeom prst="rect"/>
                              <a:ln/>
                            </pic:spPr>
                          </pic:pic>
                        </a:graphicData>
                      </a:graphic>
                    </wp:anchor>
                  </w:drawing>
                </mc:Fallback>
              </mc:AlternateConten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604748" cy="447675"/>
                      <wp:effectExtent b="0" l="0" r="0" t="0"/>
                      <wp:wrapNone/>
                      <wp:docPr id="12" name=""/>
                      <a:graphic>
                        <a:graphicData uri="http://schemas.microsoft.com/office/word/2010/wordprocessingShape">
                          <wps:wsp>
                            <wps:cNvSpPr/>
                            <wps:cNvPr id="13" name="Shape 13"/>
                            <wps:spPr>
                              <a:xfrm>
                                <a:off x="5048389" y="3560925"/>
                                <a:ext cx="595223" cy="438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Rate Filling form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604748" cy="447675"/>
                      <wp:effectExtent b="0" l="0" r="0" t="0"/>
                      <wp:wrapNone/>
                      <wp:docPr id="12"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604748" cy="447675"/>
                              </a:xfrm>
                              <a:prstGeom prst="rect"/>
                              <a:ln/>
                            </pic:spPr>
                          </pic:pic>
                        </a:graphicData>
                      </a:graphic>
                    </wp:anchor>
                  </w:drawing>
                </mc:Fallback>
              </mc:AlternateConten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tabs>
                <w:tab w:val="left" w:pos="975"/>
              </w:tabs>
              <w:rPr/>
            </w:pPr>
            <w:r w:rsidDel="00000000" w:rsidR="00000000" w:rsidRPr="00000000">
              <w:rPr>
                <w:rtl w:val="0"/>
              </w:rPr>
              <w:tab/>
            </w:r>
          </w:p>
          <w:p w:rsidR="00000000" w:rsidDel="00000000" w:rsidP="00000000" w:rsidRDefault="00000000" w:rsidRPr="00000000" w14:paraId="00000088">
            <w:pPr>
              <w:tabs>
                <w:tab w:val="left" w:pos="975"/>
              </w:tabs>
              <w:rPr/>
            </w:pPr>
            <w:r w:rsidDel="00000000" w:rsidR="00000000" w:rsidRPr="00000000">
              <w:rPr>
                <w:rtl w:val="0"/>
              </w:rPr>
            </w:r>
          </w:p>
          <w:p w:rsidR="00000000" w:rsidDel="00000000" w:rsidP="00000000" w:rsidRDefault="00000000" w:rsidRPr="00000000" w14:paraId="00000089">
            <w:pPr>
              <w:tabs>
                <w:tab w:val="left" w:pos="975"/>
              </w:tabs>
              <w:rPr/>
            </w:pPr>
            <w:r w:rsidDel="00000000" w:rsidR="00000000" w:rsidRPr="00000000">
              <w:rPr>
                <w:rtl w:val="0"/>
              </w:rPr>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354.0"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682"/>
        <w:gridCol w:w="3723"/>
        <w:gridCol w:w="2139"/>
        <w:gridCol w:w="1810"/>
        <w:tblGridChange w:id="0">
          <w:tblGrid>
            <w:gridCol w:w="2682"/>
            <w:gridCol w:w="3723"/>
            <w:gridCol w:w="2139"/>
            <w:gridCol w:w="1810"/>
          </w:tblGrid>
        </w:tblGridChange>
      </w:tblGrid>
      <w:tr>
        <w:trPr>
          <w:trHeight w:val="340" w:hRule="atLeast"/>
        </w:trPr>
        <w:tc>
          <w:tcPr>
            <w:vMerge w:val="restart"/>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689184" cy="996597"/>
                  <wp:effectExtent b="0" l="0" r="0" t="0"/>
                  <wp:docPr descr="D:\Voltrans\Michael\Voltrans Team &amp; Functions\logo Voltrans.png" id="17" name="image1.png"/>
                  <a:graphic>
                    <a:graphicData uri="http://schemas.openxmlformats.org/drawingml/2006/picture">
                      <pic:pic>
                        <pic:nvPicPr>
                          <pic:cNvPr descr="D:\Voltrans\Michael\Voltrans Team &amp; Functions\logo Voltrans.png" id="0" name="image1.png"/>
                          <pic:cNvPicPr preferRelativeResize="0"/>
                        </pic:nvPicPr>
                        <pic:blipFill>
                          <a:blip r:embed="rId6"/>
                          <a:srcRect b="0" l="0" r="0" t="0"/>
                          <a:stretch>
                            <a:fillRect/>
                          </a:stretch>
                        </pic:blipFill>
                        <pic:spPr>
                          <a:xfrm>
                            <a:off x="0" y="0"/>
                            <a:ext cx="1689184" cy="996597"/>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QUY TRÌNH FILE FMC HÀNG US</w:t>
            </w:r>
            <w:r w:rsidDel="00000000" w:rsidR="00000000" w:rsidRPr="00000000">
              <w:rPr>
                <w:rtl w:val="0"/>
              </w:rPr>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 Trình Số</w:t>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 003</w:t>
            </w:r>
          </w:p>
        </w:tc>
      </w:tr>
      <w:tr>
        <w:trPr>
          <w:trHeight w:val="360" w:hRule="atLeast"/>
        </w:trPr>
        <w:tc>
          <w:tcPr>
            <w:vMerge w:val="continue"/>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Phiên Bản</w:t>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r>
      <w:tr>
        <w:trPr>
          <w:trHeight w:val="360" w:hRule="atLeast"/>
        </w:trPr>
        <w:tc>
          <w:tcPr>
            <w:vMerge w:val="continue"/>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lần cuối</w:t>
            </w:r>
          </w:p>
        </w:tc>
        <w:tc>
          <w:tcP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 14, 2018</w:t>
            </w:r>
          </w:p>
        </w:tc>
      </w:tr>
      <w:tr>
        <w:trPr>
          <w:trHeight w:val="360" w:hRule="atLeast"/>
        </w:trPr>
        <w:tc>
          <w:tcPr>
            <w:vMerge w:val="continue"/>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Trang</w:t>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w:t>
            </w:r>
          </w:p>
        </w:tc>
      </w:tr>
      <w:tr>
        <w:trPr>
          <w:trHeight w:val="440" w:hRule="atLeast"/>
        </w:trPr>
        <w:tc>
          <w:tcPr>
            <w:vMerge w:val="continue"/>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Áp Dụng</w:t>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tbl>
      <w:tblPr>
        <w:tblStyle w:val="Table5"/>
        <w:tblW w:w="10373.0" w:type="dxa"/>
        <w:jc w:val="left"/>
        <w:tblInd w:w="-9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7"/>
        <w:gridCol w:w="9336"/>
        <w:tblGridChange w:id="0">
          <w:tblGrid>
            <w:gridCol w:w="1037"/>
            <w:gridCol w:w="9336"/>
          </w:tblGrid>
        </w:tblGridChange>
      </w:tblGrid>
      <w:tr>
        <w:tc>
          <w:tcPr>
            <w:gridSpan w:val="2"/>
          </w:tcPr>
          <w:p w:rsidR="00000000" w:rsidDel="00000000" w:rsidP="00000000" w:rsidRDefault="00000000" w:rsidRPr="00000000" w14:paraId="000000A2">
            <w:pPr>
              <w:spacing w:after="20" w:lineRule="auto"/>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Mô Tả Chứng Từ: </w:t>
            </w:r>
            <w:r w:rsidDel="00000000" w:rsidR="00000000" w:rsidRPr="00000000">
              <w:rPr>
                <w:rFonts w:ascii="Arial" w:cs="Arial" w:eastAsia="Arial" w:hAnsi="Arial"/>
                <w:i w:val="1"/>
                <w:sz w:val="22"/>
                <w:szCs w:val="22"/>
                <w:rtl w:val="0"/>
              </w:rPr>
              <w:t xml:space="preserve">( mô tả các chứng từ đi kèm của qui trình theo từng giai đoạn theo file hình ảnh )</w:t>
            </w:r>
          </w:p>
        </w:tc>
      </w:tr>
      <w:tr>
        <w:tc>
          <w:tcPr/>
          <w:p w:rsidR="00000000" w:rsidDel="00000000" w:rsidP="00000000" w:rsidRDefault="00000000" w:rsidRPr="00000000" w14:paraId="000000A4">
            <w:pPr>
              <w:spacing w:after="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(Tên của giai đoạn)</w:t>
            </w:r>
          </w:p>
        </w:tc>
        <w:tc>
          <w:tcPr/>
          <w:p w:rsidR="00000000" w:rsidDel="00000000" w:rsidP="00000000" w:rsidRDefault="00000000" w:rsidRPr="00000000" w14:paraId="000000A5">
            <w:pPr>
              <w:spacing w:after="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hình ảnh đi kèm dạng hình ảnh )</w:t>
            </w:r>
          </w:p>
        </w:tc>
      </w:tr>
      <w:tr>
        <w:tc>
          <w:tcPr/>
          <w:p w:rsidR="00000000" w:rsidDel="00000000" w:rsidP="00000000" w:rsidRDefault="00000000" w:rsidRPr="00000000" w14:paraId="000000A6">
            <w:pPr>
              <w:spacing w:after="20" w:lineRule="auto"/>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Rate Filling Form </w:t>
            </w:r>
            <w:r w:rsidDel="00000000" w:rsidR="00000000" w:rsidRPr="00000000">
              <w:rPr>
                <w:rtl w:val="0"/>
              </w:rPr>
            </w:r>
          </w:p>
        </w:tc>
        <w:tc>
          <w:tcPr/>
          <w:p w:rsidR="00000000" w:rsidDel="00000000" w:rsidP="00000000" w:rsidRDefault="00000000" w:rsidRPr="00000000" w14:paraId="000000A7">
            <w:pPr>
              <w:spacing w:after="20" w:lineRule="auto"/>
              <w:rPr>
                <w:rFonts w:ascii="Arial" w:cs="Arial" w:eastAsia="Arial" w:hAnsi="Arial"/>
                <w:i w:val="1"/>
                <w:sz w:val="22"/>
                <w:szCs w:val="22"/>
              </w:rPr>
            </w:pPr>
            <w:r w:rsidDel="00000000" w:rsidR="00000000" w:rsidRPr="00000000">
              <w:rPr>
                <w:rFonts w:ascii="Arial" w:cs="Arial" w:eastAsia="Arial" w:hAnsi="Arial"/>
                <w:i w:val="1"/>
                <w:sz w:val="22"/>
                <w:szCs w:val="22"/>
              </w:rPr>
              <w:drawing>
                <wp:inline distB="0" distT="0" distL="114300" distR="114300">
                  <wp:extent cx="2438400" cy="1314450"/>
                  <wp:effectExtent b="0" l="0" r="0" t="0"/>
                  <wp:docPr id="1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438400" cy="131445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A8">
            <w:pPr>
              <w:spacing w:after="2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Email</w:t>
            </w:r>
          </w:p>
        </w:tc>
        <w:tc>
          <w:tcPr/>
          <w:p w:rsidR="00000000" w:rsidDel="00000000" w:rsidP="00000000" w:rsidRDefault="00000000" w:rsidRPr="00000000" w14:paraId="000000A9">
            <w:pPr>
              <w:spacing w:after="20" w:lineRule="auto"/>
              <w:rPr>
                <w:rFonts w:ascii="Arial" w:cs="Arial" w:eastAsia="Arial" w:hAnsi="Arial"/>
                <w:i w:val="1"/>
                <w:sz w:val="22"/>
                <w:szCs w:val="22"/>
              </w:rPr>
            </w:pPr>
            <w:r w:rsidDel="00000000" w:rsidR="00000000" w:rsidRPr="00000000">
              <w:rPr>
                <w:rFonts w:ascii="Arial" w:cs="Arial" w:eastAsia="Arial" w:hAnsi="Arial"/>
                <w:i w:val="1"/>
                <w:sz w:val="22"/>
                <w:szCs w:val="22"/>
              </w:rPr>
              <w:drawing>
                <wp:inline distB="0" distT="0" distL="0" distR="0">
                  <wp:extent cx="5810353" cy="5104291"/>
                  <wp:effectExtent b="0" l="0" r="0" t="0"/>
                  <wp:docPr id="1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810353" cy="5104291"/>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AA">
            <w:pPr>
              <w:spacing w:after="20" w:lineRule="auto"/>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0AB">
            <w:pPr>
              <w:spacing w:after="20" w:lineRule="auto"/>
              <w:rPr>
                <w:rFonts w:ascii="Arial" w:cs="Arial" w:eastAsia="Arial" w:hAnsi="Arial"/>
                <w:i w:val="1"/>
                <w:sz w:val="22"/>
                <w:szCs w:val="22"/>
              </w:rPr>
            </w:pPr>
            <w:r w:rsidDel="00000000" w:rsidR="00000000" w:rsidRPr="00000000">
              <w:rPr>
                <w:rtl w:val="0"/>
              </w:rPr>
            </w:r>
          </w:p>
        </w:tc>
      </w:tr>
      <w:tr>
        <w:tc>
          <w:tcPr/>
          <w:p w:rsidR="00000000" w:rsidDel="00000000" w:rsidP="00000000" w:rsidRDefault="00000000" w:rsidRPr="00000000" w14:paraId="000000AC">
            <w:pPr>
              <w:spacing w:after="20" w:lineRule="auto"/>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0AD">
            <w:pPr>
              <w:spacing w:after="20" w:lineRule="auto"/>
              <w:rPr>
                <w:rFonts w:ascii="Arial" w:cs="Arial" w:eastAsia="Arial" w:hAnsi="Arial"/>
                <w:i w:val="1"/>
                <w:sz w:val="22"/>
                <w:szCs w:val="22"/>
              </w:rPr>
            </w:pPr>
            <w:r w:rsidDel="00000000" w:rsidR="00000000" w:rsidRPr="00000000">
              <w:rPr>
                <w:rtl w:val="0"/>
              </w:rPr>
            </w:r>
          </w:p>
        </w:tc>
      </w:tr>
      <w:tr>
        <w:tc>
          <w:tcPr/>
          <w:p w:rsidR="00000000" w:rsidDel="00000000" w:rsidP="00000000" w:rsidRDefault="00000000" w:rsidRPr="00000000" w14:paraId="000000AE">
            <w:pPr>
              <w:spacing w:after="20" w:lineRule="auto"/>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0AF">
            <w:pPr>
              <w:spacing w:after="20" w:lineRule="auto"/>
              <w:rPr>
                <w:rFonts w:ascii="Arial" w:cs="Arial" w:eastAsia="Arial" w:hAnsi="Arial"/>
                <w:i w:val="1"/>
                <w:sz w:val="22"/>
                <w:szCs w:val="22"/>
              </w:rPr>
            </w:pPr>
            <w:r w:rsidDel="00000000" w:rsidR="00000000" w:rsidRPr="00000000">
              <w:rPr>
                <w:rtl w:val="0"/>
              </w:rPr>
            </w:r>
          </w:p>
        </w:tc>
      </w:tr>
    </w:tbl>
    <w:p w:rsidR="00000000" w:rsidDel="00000000" w:rsidP="00000000" w:rsidRDefault="00000000" w:rsidRPr="00000000" w14:paraId="000000B0">
      <w:pPr>
        <w:ind w:right="-90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1">
      <w:pPr>
        <w:ind w:right="-90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2">
      <w:pPr>
        <w:ind w:right="-90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3">
      <w:pPr>
        <w:ind w:right="-900"/>
        <w:rPr>
          <w:rFonts w:ascii="Arial" w:cs="Arial" w:eastAsia="Arial" w:hAnsi="Arial"/>
          <w:b w:val="1"/>
          <w:sz w:val="22"/>
          <w:szCs w:val="22"/>
        </w:rPr>
      </w:pPr>
      <w:r w:rsidDel="00000000" w:rsidR="00000000" w:rsidRPr="00000000">
        <w:rPr>
          <w:rFonts w:ascii="Arial" w:cs="Arial" w:eastAsia="Arial" w:hAnsi="Arial"/>
          <w:i w:val="1"/>
          <w:sz w:val="22"/>
          <w:szCs w:val="22"/>
        </w:rPr>
        <w:drawing>
          <wp:inline distB="0" distT="0" distL="0" distR="0">
            <wp:extent cx="6061034" cy="7177792"/>
            <wp:effectExtent b="0" l="0" r="0" t="0"/>
            <wp:docPr descr="C:\Users\ruby\Desktop\222.png" id="18" name="image4.png"/>
            <a:graphic>
              <a:graphicData uri="http://schemas.openxmlformats.org/drawingml/2006/picture">
                <pic:pic>
                  <pic:nvPicPr>
                    <pic:cNvPr descr="C:\Users\ruby\Desktop\222.png" id="0" name="image4.png"/>
                    <pic:cNvPicPr preferRelativeResize="0"/>
                  </pic:nvPicPr>
                  <pic:blipFill>
                    <a:blip r:embed="rId23"/>
                    <a:srcRect b="0" l="0" r="0" t="0"/>
                    <a:stretch>
                      <a:fillRect/>
                    </a:stretch>
                  </pic:blipFill>
                  <pic:spPr>
                    <a:xfrm>
                      <a:off x="0" y="0"/>
                      <a:ext cx="6061034" cy="717779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right="-90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5">
      <w:pPr>
        <w:ind w:right="-9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Ngày…….. Tháng……..Năm…….</w:t>
      </w:r>
    </w:p>
    <w:p w:rsidR="00000000" w:rsidDel="00000000" w:rsidP="00000000" w:rsidRDefault="00000000" w:rsidRPr="00000000" w14:paraId="000000B6">
      <w:pPr>
        <w:ind w:right="-9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Bộ Phận Thiếp Lập Qui Trình : ..........................                                              </w:t>
      </w:r>
    </w:p>
    <w:p w:rsidR="00000000" w:rsidDel="00000000" w:rsidP="00000000" w:rsidRDefault="00000000" w:rsidRPr="00000000" w14:paraId="000000B7">
      <w:pPr>
        <w:ind w:right="-90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Tên người cụ thể : ….................. /Chức Vụ)</w:t>
      </w:r>
    </w:p>
    <w:p w:rsidR="00000000" w:rsidDel="00000000" w:rsidP="00000000" w:rsidRDefault="00000000" w:rsidRPr="00000000" w14:paraId="000000B8">
      <w:pPr>
        <w:ind w:right="-9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Xác Nhận &amp; Ký Tên : .................</w:t>
      </w:r>
    </w:p>
    <w:p w:rsidR="00000000" w:rsidDel="00000000" w:rsidP="00000000" w:rsidRDefault="00000000" w:rsidRPr="00000000" w14:paraId="000000B9">
      <w:pPr>
        <w:ind w:right="-90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Tên các bộ phận liên quan, người xác nhận, ký tên )</w:t>
      </w:r>
    </w:p>
    <w:p w:rsidR="00000000" w:rsidDel="00000000" w:rsidP="00000000" w:rsidRDefault="00000000" w:rsidRPr="00000000" w14:paraId="000000BA">
      <w:pPr>
        <w:ind w:right="-9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Xác Nhận &amp; Ký Tên : .................</w:t>
      </w:r>
    </w:p>
    <w:p w:rsidR="00000000" w:rsidDel="00000000" w:rsidP="00000000" w:rsidRDefault="00000000" w:rsidRPr="00000000" w14:paraId="000000BB">
      <w:pPr>
        <w:ind w:right="-900"/>
        <w:rPr>
          <w:rFonts w:ascii="Arial" w:cs="Arial" w:eastAsia="Arial" w:hAnsi="Arial"/>
          <w:i w:val="1"/>
          <w:sz w:val="22"/>
          <w:szCs w:val="22"/>
        </w:rPr>
      </w:pPr>
      <w:r w:rsidDel="00000000" w:rsidR="00000000" w:rsidRPr="00000000">
        <w:rPr>
          <w:rtl w:val="0"/>
        </w:rPr>
      </w:r>
    </w:p>
    <w:sectPr>
      <w:footerReference r:id="rId24" w:type="default"/>
      <w:pgSz w:h="15840" w:w="12240"/>
      <w:pgMar w:bottom="1008" w:top="1008"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Voltrans SOP – Số :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1"/>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28.0" w:type="dxa"/>
        <w:bottom w:w="0.0" w:type="dxa"/>
        <w:right w:w="2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5.png"/><Relationship Id="rId22" Type="http://schemas.openxmlformats.org/officeDocument/2006/relationships/image" Target="media/image3.png"/><Relationship Id="rId10" Type="http://schemas.openxmlformats.org/officeDocument/2006/relationships/image" Target="media/image7.png"/><Relationship Id="rId21" Type="http://schemas.openxmlformats.org/officeDocument/2006/relationships/image" Target="media/image2.png"/><Relationship Id="rId13" Type="http://schemas.openxmlformats.org/officeDocument/2006/relationships/image" Target="media/image13.png"/><Relationship Id="rId24" Type="http://schemas.openxmlformats.org/officeDocument/2006/relationships/footer" Target="footer1.xml"/><Relationship Id="rId12" Type="http://schemas.openxmlformats.org/officeDocument/2006/relationships/image" Target="media/image1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