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39E95" w14:textId="57BCDEB7" w:rsidR="00B344E9" w:rsidRDefault="00FD7AA1" w:rsidP="00FD7AA1">
      <w:pPr>
        <w:pStyle w:val="a3"/>
      </w:pPr>
      <w:r>
        <w:rPr>
          <w:rFonts w:hint="eastAsia"/>
        </w:rPr>
        <w:t>E</w:t>
      </w:r>
      <w:r>
        <w:t>xercise 01</w:t>
      </w:r>
    </w:p>
    <w:p w14:paraId="02088E4D" w14:textId="77777777" w:rsidR="00FD7AA1" w:rsidRDefault="00FD7AA1" w:rsidP="00FD7AA1"/>
    <w:p w14:paraId="5D35A77C" w14:textId="77777777" w:rsidR="00FD7AA1" w:rsidRDefault="00FD7AA1" w:rsidP="00FD7AA1">
      <w:r>
        <w:t>다른 사람들을 비판하는 데 중독되는 것은 효과적으로 피드백을 제공하는 데 커다란 장애물이다.</w:t>
      </w:r>
    </w:p>
    <w:p w14:paraId="5656B232" w14:textId="77777777" w:rsidR="00FD7AA1" w:rsidRDefault="00FD7AA1" w:rsidP="00FD7AA1">
      <w:r>
        <w:t>비판할 때는 비록 신중하게 단어를 선택한다 하더라도, 다른 사람들을 특정한, 잠재적으로 해로운 상태로 규정할 가능성이 있다.</w:t>
      </w:r>
    </w:p>
    <w:p w14:paraId="54B97D40" w14:textId="02900305" w:rsidR="00FD7AA1" w:rsidRDefault="00FD7AA1" w:rsidP="00FD7AA1">
      <w:r>
        <w:t>예를 들어, 우리는 다른 사람들을 ‘그른’ 상태로 규정할 가능성이 있는 것이다</w:t>
      </w:r>
      <w:r>
        <w:rPr>
          <w:rFonts w:hint="eastAsia"/>
        </w:rPr>
        <w:t>.</w:t>
      </w:r>
    </w:p>
    <w:p w14:paraId="44A03A9D" w14:textId="77777777" w:rsidR="00FD7AA1" w:rsidRDefault="00FD7AA1" w:rsidP="00FD7AA1">
      <w:r>
        <w:t>그 누구도 ‘그르다’라는 꼬리표가 붙는 것을 좋아하지 않는다.</w:t>
      </w:r>
    </w:p>
    <w:p w14:paraId="721839F9" w14:textId="77777777" w:rsidR="00FD7AA1" w:rsidRDefault="00FD7AA1" w:rsidP="00FD7AA1">
      <w:r>
        <w:t xml:space="preserve">대부분의 사람들은 그들에게 꼬리표가 붙을 때, 심지어 ‘그르지’ 않다고 확신할 </w:t>
      </w:r>
      <w:proofErr w:type="gramStart"/>
      <w:r>
        <w:t>때 조차</w:t>
      </w:r>
      <w:proofErr w:type="gramEnd"/>
      <w:r>
        <w:t xml:space="preserve"> 방어적</w:t>
      </w:r>
      <w:r>
        <w:rPr>
          <w:rFonts w:hint="eastAsia"/>
        </w:rPr>
        <w:t>으</w:t>
      </w:r>
      <w:r>
        <w:t>로 된다.</w:t>
      </w:r>
    </w:p>
    <w:p w14:paraId="7294B16B" w14:textId="77777777" w:rsidR="00FD7AA1" w:rsidRDefault="00FD7AA1" w:rsidP="00FD7AA1">
      <w:r>
        <w:t>그리고 더욱 중요한 것은, 방어적인 사람들은 메시지를 차단한다는 것이다.</w:t>
      </w:r>
    </w:p>
    <w:p w14:paraId="58649695" w14:textId="77777777" w:rsidR="00FD7AA1" w:rsidRDefault="00FD7AA1" w:rsidP="00FD7AA1">
      <w:r>
        <w:t xml:space="preserve">만약 여러분이 </w:t>
      </w:r>
      <w:proofErr w:type="spellStart"/>
      <w:r>
        <w:t>이해받지</w:t>
      </w:r>
      <w:proofErr w:type="spellEnd"/>
      <w:r>
        <w:t xml:space="preserve"> 않으려고 애쓰는 것이 아니라면, 그런 경우 비판은 효과적인 의사소통 전략이 아니다.</w:t>
      </w:r>
    </w:p>
    <w:p w14:paraId="053FB2BD" w14:textId="77777777" w:rsidR="00FD7AA1" w:rsidRDefault="00FD7AA1" w:rsidP="00FD7AA1">
      <w:r>
        <w:t>그리고 그것을 ‘건설적’이라고 부르는 것도 역시 도움이 되지 않는다.</w:t>
      </w:r>
    </w:p>
    <w:p w14:paraId="26F6E641" w14:textId="77777777" w:rsidR="00FD7AA1" w:rsidRDefault="00FD7AA1" w:rsidP="00FD7AA1">
      <w:r>
        <w:t xml:space="preserve">“나는 당신의 발전을 위해서 당신에게 이것을 이야기하고 있는데, 당신의 디자인은 완전히 </w:t>
      </w:r>
      <w:proofErr w:type="spellStart"/>
      <w:r>
        <w:t>글렀어요</w:t>
      </w:r>
      <w:proofErr w:type="spellEnd"/>
      <w:r>
        <w:t>.”와 같이 말하는 것은 긍정적인 결과를 낳지 않을 것이다.</w:t>
      </w:r>
    </w:p>
    <w:p w14:paraId="507582DE" w14:textId="77777777" w:rsidR="00FD7AA1" w:rsidRDefault="00FD7AA1" w:rsidP="00FD7AA1">
      <w:r>
        <w:t>비판은 비판이다.</w:t>
      </w:r>
    </w:p>
    <w:p w14:paraId="03B90619" w14:textId="00C95499" w:rsidR="00FD7AA1" w:rsidRDefault="00FD7AA1" w:rsidP="00FD7AA1">
      <w:r>
        <w:t>그것은 이해를 막는다.</w:t>
      </w:r>
    </w:p>
    <w:p w14:paraId="46BF1FBD" w14:textId="77777777" w:rsidR="00FD7AA1" w:rsidRDefault="00FD7AA1">
      <w:pPr>
        <w:widowControl/>
        <w:wordWrap/>
        <w:autoSpaceDE/>
        <w:autoSpaceDN/>
      </w:pPr>
      <w:r>
        <w:br w:type="page"/>
      </w:r>
    </w:p>
    <w:p w14:paraId="4234DB2E" w14:textId="0B2259CF" w:rsidR="00FD7AA1" w:rsidRDefault="00FD7AA1" w:rsidP="00FD7AA1">
      <w:pPr>
        <w:pStyle w:val="a3"/>
      </w:pPr>
      <w:r>
        <w:rPr>
          <w:rFonts w:hint="eastAsia"/>
        </w:rPr>
        <w:lastRenderedPageBreak/>
        <w:t>E</w:t>
      </w:r>
      <w:r>
        <w:t>xercise 02</w:t>
      </w:r>
    </w:p>
    <w:p w14:paraId="3FDC1BFD" w14:textId="7A2A7ED1" w:rsidR="00FD7AA1" w:rsidRDefault="00FD7AA1" w:rsidP="00FD7AA1"/>
    <w:p w14:paraId="128535BA" w14:textId="77777777" w:rsidR="00FD7AA1" w:rsidRDefault="00FD7AA1" w:rsidP="00FD7AA1">
      <w:r>
        <w:t>경쟁이 벌어지는 경기장은 본래 힘들고 예측 불가능하며 통제할 수 없다.</w:t>
      </w:r>
    </w:p>
    <w:p w14:paraId="4D75696D" w14:textId="77777777" w:rsidR="00FD7AA1" w:rsidRDefault="00FD7AA1" w:rsidP="00FD7AA1">
      <w:r>
        <w:t>최선의 노력에도 불구하고, 운동선수들은 결코 경기에서 일어날지도 모르는 모든 만일의 사태에 대비하거나 그 들의 경기력에 영향을 미칠 수 있는 모든 것을 통제할 수는 없다.</w:t>
      </w:r>
    </w:p>
    <w:p w14:paraId="37040245" w14:textId="77777777" w:rsidR="00FD7AA1" w:rsidRDefault="00FD7AA1" w:rsidP="00FD7AA1">
      <w:r>
        <w:t>루틴(규칙적으로 하는 운동의 통상적인 순서와 방법)은 경기력을 준비하는 체계와 경기의 불확실성에 적응할 수 있는 유연성을 제공한다.</w:t>
      </w:r>
    </w:p>
    <w:p w14:paraId="6736F84C" w14:textId="77777777" w:rsidR="00FD7AA1" w:rsidRDefault="00FD7AA1" w:rsidP="00FD7AA1">
      <w:r>
        <w:t>루틴은 어길 수 없는 것이 아니라 오히려 운동선수들이 따를 수 있는 지침을 제공하기 때문에, 독특하거나 예상치 못한 경기 상황의 요구에 맞도록 쉽게 변경될 수도 있다.</w:t>
      </w:r>
    </w:p>
    <w:p w14:paraId="301ECCBA" w14:textId="77777777" w:rsidR="00FD7AA1" w:rsidRDefault="00FD7AA1" w:rsidP="00FD7AA1">
      <w:r>
        <w:t>날씨, 예상치 못한 상대, 늦은 도착, 불충분한 준비 운동 공간, 고장이 나거나 분실된 장비와 같은 경기 환경에서의 예상치 못한 변화는 경기 전에 선수들에게 불안감을 주는 해로운 영향을 미칠 수 있다.</w:t>
      </w:r>
    </w:p>
    <w:p w14:paraId="768F6C3C" w14:textId="77777777" w:rsidR="00FD7AA1" w:rsidRDefault="00FD7AA1" w:rsidP="00FD7AA1">
      <w:r>
        <w:t xml:space="preserve">운동 선수들은 이러한 사건에 적절하게 대응할 수 없거나, (예를 들어 열의나 자신감을 잃거나, 정신이 </w:t>
      </w:r>
      <w:proofErr w:type="spellStart"/>
      <w:r>
        <w:t>산만해지거나</w:t>
      </w:r>
      <w:proofErr w:type="spellEnd"/>
      <w:r>
        <w:t>, 아니면 불안을 경 험하는 것처럼) 정신적으로 불안정해지기 때문에, 흔히 기대 이하의 경기를 한다.</w:t>
      </w:r>
    </w:p>
    <w:p w14:paraId="4B5003D2" w14:textId="6CF1C235" w:rsidR="00FD7AA1" w:rsidRDefault="00FD7AA1" w:rsidP="00FD7AA1">
      <w:r>
        <w:t>잘 짜여 있지만 유연한 루틴을 가진 선수들은 이러한 어려운 문제에 더 잘 긍정적으로 대응하고, 평정을 유지하며, 높은 수준의 경기력을 유지할 수 있을 것이다.</w:t>
      </w:r>
    </w:p>
    <w:p w14:paraId="11B463BE" w14:textId="77777777" w:rsidR="00FD7AA1" w:rsidRDefault="00FD7AA1">
      <w:pPr>
        <w:widowControl/>
        <w:wordWrap/>
        <w:autoSpaceDE/>
        <w:autoSpaceDN/>
      </w:pPr>
      <w:r>
        <w:br w:type="page"/>
      </w:r>
    </w:p>
    <w:p w14:paraId="58270B85" w14:textId="78D8298A" w:rsidR="00FD7AA1" w:rsidRDefault="00FD7AA1" w:rsidP="00FD7AA1">
      <w:pPr>
        <w:pStyle w:val="a3"/>
      </w:pPr>
      <w:r>
        <w:rPr>
          <w:rFonts w:hint="eastAsia"/>
        </w:rPr>
        <w:lastRenderedPageBreak/>
        <w:t>E</w:t>
      </w:r>
      <w:r>
        <w:t>xercise 03</w:t>
      </w:r>
    </w:p>
    <w:p w14:paraId="17BE840D" w14:textId="02DCB660" w:rsidR="00FD7AA1" w:rsidRDefault="00FD7AA1" w:rsidP="00FD7AA1"/>
    <w:p w14:paraId="6EFEF6BF" w14:textId="77777777" w:rsidR="00FD7AA1" w:rsidRDefault="00FD7AA1" w:rsidP="00FD7AA1">
      <w:r>
        <w:t>우리는 신화를 원시 사회의 사람들이 우리의 현대적, 과학적인 의미에서 이해하지 못했던 세상을 설명하기 위해 만들어 낸, 신, 전사, 그리고 악마의 모험과 불운한 일들에 대한 다소 유치한 옛날이야기로 생각하는 경향이 있다.</w:t>
      </w:r>
    </w:p>
    <w:p w14:paraId="2CC28E32" w14:textId="77777777" w:rsidR="00FD7AA1" w:rsidRDefault="00FD7AA1" w:rsidP="00FD7AA1">
      <w:r>
        <w:t>하지만 이러한 이야 기들을 인류에게 더 이상 중요한 의미가 없이 사소하고 구식인 것으로 묵살하는 것은 실수이다.</w:t>
      </w:r>
    </w:p>
    <w:p w14:paraId="251C852E" w14:textId="77777777" w:rsidR="00FD7AA1" w:rsidRDefault="00FD7AA1" w:rsidP="00FD7AA1">
      <w:r>
        <w:t xml:space="preserve">Joseph Campbell과 Claude Lévi-Strauss 같은 학자들은 많은 다양한 문화에서 나온 신화들의 공통적인 주제가 모든 사람들의 보편적인 관심과 모든 인류가 공유하고 있는 사고방식에 관해 우리에게 말해 주고 있다는 것을 </w:t>
      </w:r>
      <w:proofErr w:type="gramStart"/>
      <w:r>
        <w:t>보여 주었다</w:t>
      </w:r>
      <w:proofErr w:type="gramEnd"/>
      <w:r>
        <w:t>.</w:t>
      </w:r>
    </w:p>
    <w:p w14:paraId="65EC831A" w14:textId="77777777" w:rsidR="00FD7AA1" w:rsidRDefault="00FD7AA1" w:rsidP="00FD7AA1">
      <w:r>
        <w:t xml:space="preserve">우리가 하나의 통일된 세계, 즉 사람들이 일컬어 온 지구촌을 향해 점점 </w:t>
      </w:r>
      <w:proofErr w:type="spellStart"/>
      <w:r>
        <w:t>나아감에</w:t>
      </w:r>
      <w:proofErr w:type="spellEnd"/>
      <w:r>
        <w:t xml:space="preserve"> 따라 우리 모두가 얼마나 많은 기본 적인 인간 본성을 공유하고 있는지 아는 것은 중요하다.</w:t>
      </w:r>
    </w:p>
    <w:p w14:paraId="684D3792" w14:textId="639A177C" w:rsidR="00FD7AA1" w:rsidRDefault="00FD7AA1" w:rsidP="00FD7AA1">
      <w:r>
        <w:t>신화에 관한 체계적인 연구는 인간의 정신, 즉 보편적인 인간의 동기, 두려움, 그리고 생각의 양식에 관한 중요한 점들을 알려 준다.</w:t>
      </w:r>
    </w:p>
    <w:p w14:paraId="2983E7C9" w14:textId="77777777" w:rsidR="00FD7AA1" w:rsidRDefault="00FD7AA1">
      <w:pPr>
        <w:widowControl/>
        <w:wordWrap/>
        <w:autoSpaceDE/>
        <w:autoSpaceDN/>
      </w:pPr>
      <w:r>
        <w:br w:type="page"/>
      </w:r>
    </w:p>
    <w:p w14:paraId="51A28A22" w14:textId="2D5C5C81" w:rsidR="00FD7AA1" w:rsidRDefault="00FD7AA1" w:rsidP="00FD7AA1">
      <w:pPr>
        <w:pStyle w:val="a3"/>
      </w:pPr>
      <w:r>
        <w:rPr>
          <w:rFonts w:hint="eastAsia"/>
        </w:rPr>
        <w:lastRenderedPageBreak/>
        <w:t>E</w:t>
      </w:r>
      <w:r>
        <w:t>xercise 04</w:t>
      </w:r>
    </w:p>
    <w:p w14:paraId="4B557FF4" w14:textId="2A1A8B3C" w:rsidR="00FD7AA1" w:rsidRDefault="00FD7AA1" w:rsidP="00FD7AA1"/>
    <w:p w14:paraId="78078217" w14:textId="77777777" w:rsidR="00FD7AA1" w:rsidRDefault="00FD7AA1" w:rsidP="00FD7AA1">
      <w:r>
        <w:t>우리가 중세 유럽을 생각할 때, 주로 오늘날 눈에 보이는 것, 즉 건물과 성당, 문헌, 그리고 스콜라 철학이라는 관점에서 생각하는 경향이 있다.</w:t>
      </w:r>
    </w:p>
    <w:p w14:paraId="1C720502" w14:textId="77777777" w:rsidR="00FD7AA1" w:rsidRDefault="00FD7AA1" w:rsidP="00FD7AA1">
      <w:r>
        <w:t>그러나 특히 현대 과학의 발흥이라는 관점에서 볼 때 똑같이 중요한 것은, 비록 오늘날 그들의 기계 중에 남아 있는 것이 거의 없지만, 중세 문화는 기계적으로 정교한 문화였다는 사실이다.</w:t>
      </w:r>
    </w:p>
    <w:p w14:paraId="7DDDB508" w14:textId="195CE962" w:rsidR="00FD7AA1" w:rsidRDefault="00FD7AA1" w:rsidP="00FD7AA1">
      <w:r>
        <w:t>예를 들어, Aquinas의 스승 Albertus Magnus는 자신의 실험실에 손을 들어 인사할 수 있는 로봇을 가지고 있었다는 설이 있다.</w:t>
      </w:r>
    </w:p>
    <w:p w14:paraId="176A74E6" w14:textId="77777777" w:rsidR="00FD7AA1" w:rsidRDefault="00FD7AA1" w:rsidP="00FD7AA1">
      <w:r>
        <w:t>그 이야기는 명백히 출처가 의심스럽지만, 비록 과 학 그 자체가 원시적이고 정성적이었다 하더라도 여하튼 기계에 대한 큰 관심이 있었다.</w:t>
      </w:r>
    </w:p>
    <w:p w14:paraId="18465134" w14:textId="77777777" w:rsidR="00FD7AA1" w:rsidRDefault="00FD7AA1" w:rsidP="00FD7AA1">
      <w:r>
        <w:t>분명한 것은 기계식 시계 기술의 확산이 14세기 초에는 진행 중이었다는 점이다.</w:t>
      </w:r>
    </w:p>
    <w:p w14:paraId="575C3D3C" w14:textId="5CA5EB4A" w:rsidR="00FD7AA1" w:rsidRPr="00FD7AA1" w:rsidRDefault="00FD7AA1" w:rsidP="00FD7AA1">
      <w:pPr>
        <w:rPr>
          <w:rFonts w:hint="eastAsia"/>
        </w:rPr>
      </w:pPr>
      <w:r>
        <w:t>또한 이 시기에는 수도 원의 자명종, 음악 기구[장치], 천문 모의실험 장치에서 타종 시계에 이르기까지 시계 장치 구조를 가진 다양한 기계가 존재했던 것도 분명하다.</w:t>
      </w:r>
      <w:bookmarkStart w:id="0" w:name="_GoBack"/>
      <w:bookmarkEnd w:id="0"/>
    </w:p>
    <w:sectPr w:rsidR="00FD7AA1" w:rsidRPr="00FD7A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9A2"/>
    <w:rsid w:val="007769A2"/>
    <w:rsid w:val="00B344E9"/>
    <w:rsid w:val="00FD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46DED"/>
  <w15:chartTrackingRefBased/>
  <w15:docId w15:val="{36438922-253E-4FCF-BE73-A0CD8046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D7AA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D7AA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sonline138@gmail.com</dc:creator>
  <cp:keywords/>
  <dc:description/>
  <cp:lastModifiedBy>sonline138@gmail.com</cp:lastModifiedBy>
  <cp:revision>2</cp:revision>
  <dcterms:created xsi:type="dcterms:W3CDTF">2021-06-06T05:15:00Z</dcterms:created>
  <dcterms:modified xsi:type="dcterms:W3CDTF">2021-06-06T05:22:00Z</dcterms:modified>
</cp:coreProperties>
</file>