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3610" w14:textId="4462BF28" w:rsidR="00703887" w:rsidRDefault="00A459C9" w:rsidP="00B2659E">
      <w:pPr>
        <w:shd w:val="clear" w:color="auto" w:fill="FFFFFF"/>
        <w:spacing w:before="120" w:after="240" w:line="25" w:lineRule="atLeast"/>
        <w:jc w:val="center"/>
        <w:outlineLvl w:val="3"/>
        <w:rPr>
          <w:rFonts w:asciiTheme="majorHAnsi" w:eastAsia="Times New Roman" w:hAnsiTheme="majorHAnsi" w:cstheme="majorHAnsi"/>
          <w:b/>
          <w:bCs/>
          <w:color w:val="24292F"/>
          <w:kern w:val="36"/>
          <w:sz w:val="48"/>
          <w:szCs w:val="48"/>
          <w:lang w:eastAsia="pt-BR"/>
        </w:rPr>
      </w:pPr>
      <w:r w:rsidRPr="009C23A9">
        <w:rPr>
          <w:rFonts w:asciiTheme="majorHAnsi" w:eastAsia="Times New Roman" w:hAnsiTheme="majorHAnsi" w:cstheme="majorHAnsi"/>
          <w:b/>
          <w:bCs/>
          <w:color w:val="24292F"/>
          <w:kern w:val="36"/>
          <w:sz w:val="48"/>
          <w:szCs w:val="48"/>
          <w:lang w:eastAsia="pt-BR"/>
        </w:rPr>
        <w:t>A Previsibilidade em Eventos Aleatórios</w:t>
      </w:r>
    </w:p>
    <w:p w14:paraId="61F33851" w14:textId="62E30DDB" w:rsidR="00A459C9" w:rsidRPr="009C23A9" w:rsidRDefault="00703887" w:rsidP="00B2659E">
      <w:pPr>
        <w:shd w:val="clear" w:color="auto" w:fill="FFFFFF"/>
        <w:spacing w:before="120" w:after="240" w:line="25" w:lineRule="atLeast"/>
        <w:jc w:val="center"/>
        <w:outlineLvl w:val="3"/>
        <w:rPr>
          <w:rFonts w:asciiTheme="majorHAnsi" w:eastAsia="Times New Roman" w:hAnsiTheme="majorHAnsi" w:cstheme="majorHAnsi"/>
          <w:b/>
          <w:bCs/>
          <w:color w:val="24292F"/>
          <w:kern w:val="36"/>
          <w:sz w:val="48"/>
          <w:szCs w:val="48"/>
          <w:lang w:eastAsia="pt-BR"/>
        </w:rPr>
      </w:pPr>
      <w:r>
        <w:rPr>
          <w:rFonts w:asciiTheme="majorHAnsi" w:eastAsia="Times New Roman" w:hAnsiTheme="majorHAnsi" w:cstheme="majorHAnsi"/>
          <w:b/>
          <w:bCs/>
          <w:color w:val="24292F"/>
          <w:kern w:val="36"/>
          <w:sz w:val="48"/>
          <w:szCs w:val="48"/>
          <w:lang w:eastAsia="pt-BR"/>
        </w:rPr>
        <w:t>-</w:t>
      </w:r>
      <w:r w:rsidR="00A459C9" w:rsidRPr="009C23A9">
        <w:rPr>
          <w:rFonts w:asciiTheme="majorHAnsi" w:eastAsia="Times New Roman" w:hAnsiTheme="majorHAnsi" w:cstheme="majorHAnsi"/>
          <w:b/>
          <w:bCs/>
          <w:color w:val="24292F"/>
          <w:kern w:val="36"/>
          <w:sz w:val="48"/>
          <w:szCs w:val="48"/>
          <w:lang w:eastAsia="pt-BR"/>
        </w:rPr>
        <w:t xml:space="preserve"> Estudo de Caso</w:t>
      </w:r>
      <w:r>
        <w:rPr>
          <w:rFonts w:asciiTheme="majorHAnsi" w:eastAsia="Times New Roman" w:hAnsiTheme="majorHAnsi" w:cstheme="majorHAnsi"/>
          <w:b/>
          <w:bCs/>
          <w:color w:val="24292F"/>
          <w:kern w:val="36"/>
          <w:sz w:val="48"/>
          <w:szCs w:val="48"/>
          <w:lang w:eastAsia="pt-BR"/>
        </w:rPr>
        <w:t xml:space="preserve"> -</w:t>
      </w:r>
    </w:p>
    <w:p w14:paraId="6906B5B0" w14:textId="011FBE6C" w:rsidR="00A459C9" w:rsidRPr="009C23A9" w:rsidRDefault="00A459C9" w:rsidP="00B2659E">
      <w:pPr>
        <w:shd w:val="clear" w:color="auto" w:fill="FFFFFF"/>
        <w:spacing w:before="120" w:after="240" w:line="25" w:lineRule="atLeast"/>
        <w:jc w:val="both"/>
        <w:outlineLvl w:val="3"/>
        <w:rPr>
          <w:rFonts w:asciiTheme="majorHAnsi" w:eastAsia="Times New Roman" w:hAnsiTheme="majorHAnsi" w:cstheme="majorHAnsi"/>
          <w:b/>
          <w:bCs/>
          <w:color w:val="24292F"/>
          <w:sz w:val="24"/>
          <w:szCs w:val="24"/>
          <w:lang w:eastAsia="pt-BR"/>
        </w:rPr>
      </w:pPr>
      <w:r w:rsidRPr="009C23A9">
        <w:rPr>
          <w:rFonts w:asciiTheme="majorHAnsi" w:eastAsia="Times New Roman" w:hAnsiTheme="majorHAnsi" w:cstheme="majorHAnsi"/>
          <w:b/>
          <w:bCs/>
          <w:color w:val="24292F"/>
          <w:sz w:val="24"/>
          <w:szCs w:val="24"/>
          <w:lang w:eastAsia="pt-BR"/>
        </w:rPr>
        <w:t>Aluna: </w:t>
      </w:r>
      <w:hyperlink r:id="rId5" w:history="1">
        <w:r w:rsidRPr="009C23A9">
          <w:rPr>
            <w:rFonts w:asciiTheme="majorHAnsi" w:eastAsia="Times New Roman" w:hAnsiTheme="majorHAnsi" w:cstheme="majorHAnsi"/>
            <w:b/>
            <w:bCs/>
            <w:color w:val="0070C0"/>
            <w:sz w:val="24"/>
            <w:szCs w:val="24"/>
            <w:lang w:eastAsia="pt-BR"/>
          </w:rPr>
          <w:t>Silvia</w:t>
        </w:r>
      </w:hyperlink>
      <w:r w:rsidRPr="009C23A9">
        <w:rPr>
          <w:rFonts w:asciiTheme="majorHAnsi" w:eastAsia="Times New Roman" w:hAnsiTheme="majorHAnsi" w:cstheme="majorHAnsi"/>
          <w:b/>
          <w:bCs/>
          <w:color w:val="0070C0"/>
          <w:sz w:val="24"/>
          <w:szCs w:val="24"/>
          <w:lang w:eastAsia="pt-BR"/>
        </w:rPr>
        <w:t xml:space="preserve"> Puetter Mattos</w:t>
      </w:r>
    </w:p>
    <w:p w14:paraId="41750AD0" w14:textId="382DE7C2" w:rsidR="00A459C9" w:rsidRPr="009C23A9" w:rsidRDefault="00A459C9" w:rsidP="00B2659E">
      <w:pPr>
        <w:shd w:val="clear" w:color="auto" w:fill="FFFFFF"/>
        <w:spacing w:before="120" w:after="240" w:line="25" w:lineRule="atLeast"/>
        <w:jc w:val="both"/>
        <w:outlineLvl w:val="3"/>
        <w:rPr>
          <w:rFonts w:asciiTheme="majorHAnsi" w:eastAsia="Times New Roman" w:hAnsiTheme="majorHAnsi" w:cstheme="majorHAnsi"/>
          <w:b/>
          <w:bCs/>
          <w:color w:val="24292F"/>
          <w:sz w:val="24"/>
          <w:szCs w:val="24"/>
          <w:lang w:eastAsia="pt-BR"/>
        </w:rPr>
      </w:pPr>
      <w:r w:rsidRPr="009C23A9">
        <w:rPr>
          <w:rFonts w:asciiTheme="majorHAnsi" w:eastAsia="Times New Roman" w:hAnsiTheme="majorHAnsi" w:cstheme="majorHAnsi"/>
          <w:b/>
          <w:bCs/>
          <w:color w:val="24292F"/>
          <w:sz w:val="24"/>
          <w:szCs w:val="24"/>
          <w:lang w:eastAsia="pt-BR"/>
        </w:rPr>
        <w:t xml:space="preserve">Orientadora:  </w:t>
      </w:r>
      <w:hyperlink r:id="rId6" w:history="1">
        <w:r w:rsidRPr="009C23A9">
          <w:rPr>
            <w:rFonts w:asciiTheme="majorHAnsi" w:eastAsia="Times New Roman" w:hAnsiTheme="majorHAnsi" w:cstheme="majorHAnsi"/>
            <w:b/>
            <w:bCs/>
            <w:color w:val="0070C0"/>
            <w:sz w:val="24"/>
            <w:szCs w:val="24"/>
            <w:lang w:eastAsia="pt-BR"/>
          </w:rPr>
          <w:t>Manoela Kohler</w:t>
        </w:r>
      </w:hyperlink>
    </w:p>
    <w:p w14:paraId="422C9A4A" w14:textId="77777777" w:rsidR="00A459C9" w:rsidRPr="009C23A9" w:rsidRDefault="002B2005" w:rsidP="00B2659E">
      <w:pPr>
        <w:spacing w:before="120" w:after="240" w:line="25" w:lineRule="atLeast"/>
        <w:jc w:val="both"/>
        <w:rPr>
          <w:rFonts w:asciiTheme="majorHAnsi" w:eastAsia="Times New Roman" w:hAnsiTheme="majorHAnsi" w:cstheme="majorHAnsi"/>
          <w:sz w:val="24"/>
          <w:szCs w:val="24"/>
          <w:lang w:eastAsia="pt-BR"/>
        </w:rPr>
      </w:pPr>
      <w:r>
        <w:rPr>
          <w:rFonts w:asciiTheme="majorHAnsi" w:eastAsia="Times New Roman" w:hAnsiTheme="majorHAnsi" w:cstheme="majorHAnsi"/>
          <w:sz w:val="24"/>
          <w:szCs w:val="24"/>
          <w:lang w:eastAsia="pt-BR"/>
        </w:rPr>
        <w:pict w14:anchorId="2699019A">
          <v:rect id="_x0000_i1025" style="width:0;height:3pt" o:hralign="center" o:hrstd="t" o:hrnoshade="t" o:hr="t" fillcolor="#24292f" stroked="f"/>
        </w:pict>
      </w:r>
    </w:p>
    <w:p w14:paraId="4427E2B9" w14:textId="77777777" w:rsidR="00A459C9" w:rsidRPr="009C23A9" w:rsidRDefault="00A459C9" w:rsidP="00B2659E">
      <w:pPr>
        <w:shd w:val="clear" w:color="auto" w:fill="FFFFFF"/>
        <w:spacing w:before="120" w:after="240" w:line="25" w:lineRule="atLeast"/>
        <w:jc w:val="both"/>
        <w:rPr>
          <w:rFonts w:asciiTheme="majorHAnsi" w:eastAsia="Arial" w:hAnsiTheme="majorHAnsi" w:cstheme="majorHAnsi"/>
        </w:rPr>
      </w:pPr>
      <w:r w:rsidRPr="009C23A9">
        <w:rPr>
          <w:rFonts w:asciiTheme="majorHAnsi" w:eastAsia="Arial" w:hAnsiTheme="majorHAnsi" w:cstheme="majorHAnsi"/>
        </w:rPr>
        <w:t>Trabalho apresentado ao curso </w:t>
      </w:r>
      <w:hyperlink r:id="rId7" w:history="1">
        <w:r w:rsidRPr="009C23A9">
          <w:rPr>
            <w:rFonts w:asciiTheme="majorHAnsi" w:eastAsia="Arial" w:hAnsiTheme="majorHAnsi" w:cstheme="majorHAnsi"/>
          </w:rPr>
          <w:t>BI MASTER</w:t>
        </w:r>
      </w:hyperlink>
      <w:r w:rsidRPr="009C23A9">
        <w:rPr>
          <w:rFonts w:asciiTheme="majorHAnsi" w:eastAsia="Arial" w:hAnsiTheme="majorHAnsi" w:cstheme="majorHAnsi"/>
        </w:rPr>
        <w:t> como pré-requisito para conclusão de curso e obtenção de crédito na disciplina "Projetos de Sistemas Inteligentes de Apoio à Decisão".</w:t>
      </w:r>
    </w:p>
    <w:p w14:paraId="4931A4E1" w14:textId="6076C87D" w:rsidR="00A459C9" w:rsidRPr="009C23A9" w:rsidRDefault="00A459C9" w:rsidP="00B2659E">
      <w:pPr>
        <w:numPr>
          <w:ilvl w:val="0"/>
          <w:numId w:val="1"/>
        </w:numPr>
        <w:shd w:val="clear" w:color="auto" w:fill="FFFFFF"/>
        <w:spacing w:before="120" w:after="240" w:line="25" w:lineRule="atLeast"/>
        <w:ind w:firstLine="0"/>
        <w:jc w:val="both"/>
        <w:rPr>
          <w:rFonts w:asciiTheme="majorHAnsi" w:eastAsia="Times New Roman" w:hAnsiTheme="majorHAnsi" w:cstheme="majorHAnsi"/>
          <w:color w:val="24292F"/>
          <w:sz w:val="24"/>
          <w:szCs w:val="24"/>
          <w:lang w:eastAsia="pt-BR"/>
        </w:rPr>
      </w:pPr>
      <w:r w:rsidRPr="009C23A9">
        <w:rPr>
          <w:rFonts w:asciiTheme="majorHAnsi" w:eastAsia="Times New Roman" w:hAnsiTheme="majorHAnsi" w:cstheme="majorHAnsi"/>
          <w:color w:val="0000FF"/>
          <w:sz w:val="24"/>
          <w:szCs w:val="24"/>
          <w:lang w:eastAsia="pt-BR"/>
        </w:rPr>
        <w:t>Link para o</w:t>
      </w:r>
      <w:r w:rsidR="00C73268" w:rsidRPr="009C23A9">
        <w:rPr>
          <w:rFonts w:asciiTheme="majorHAnsi" w:eastAsia="Times New Roman" w:hAnsiTheme="majorHAnsi" w:cstheme="majorHAnsi"/>
          <w:color w:val="0000FF"/>
          <w:sz w:val="24"/>
          <w:szCs w:val="24"/>
          <w:lang w:eastAsia="pt-BR"/>
        </w:rPr>
        <w:t>s</w:t>
      </w:r>
      <w:r w:rsidRPr="009C23A9">
        <w:rPr>
          <w:rFonts w:asciiTheme="majorHAnsi" w:eastAsia="Times New Roman" w:hAnsiTheme="majorHAnsi" w:cstheme="majorHAnsi"/>
          <w:color w:val="0000FF"/>
          <w:sz w:val="24"/>
          <w:szCs w:val="24"/>
          <w:lang w:eastAsia="pt-BR"/>
        </w:rPr>
        <w:t xml:space="preserve"> código</w:t>
      </w:r>
      <w:r w:rsidR="00C73268" w:rsidRPr="009C23A9">
        <w:rPr>
          <w:rFonts w:asciiTheme="majorHAnsi" w:eastAsia="Times New Roman" w:hAnsiTheme="majorHAnsi" w:cstheme="majorHAnsi"/>
          <w:color w:val="0000FF"/>
          <w:sz w:val="24"/>
          <w:szCs w:val="24"/>
          <w:lang w:eastAsia="pt-BR"/>
        </w:rPr>
        <w:t>s</w:t>
      </w:r>
      <w:r w:rsidRPr="009C23A9">
        <w:rPr>
          <w:rFonts w:asciiTheme="majorHAnsi" w:eastAsia="Times New Roman" w:hAnsiTheme="majorHAnsi" w:cstheme="majorHAnsi"/>
          <w:color w:val="24292F"/>
          <w:sz w:val="24"/>
          <w:szCs w:val="24"/>
          <w:lang w:eastAsia="pt-BR"/>
        </w:rPr>
        <w:t>.</w:t>
      </w:r>
    </w:p>
    <w:p w14:paraId="108F2522" w14:textId="77777777" w:rsidR="00A459C9" w:rsidRPr="009C23A9" w:rsidRDefault="002B2005" w:rsidP="00B2659E">
      <w:pPr>
        <w:spacing w:before="120" w:after="240" w:line="25" w:lineRule="atLeast"/>
        <w:jc w:val="both"/>
        <w:rPr>
          <w:rFonts w:asciiTheme="majorHAnsi" w:eastAsia="Times New Roman" w:hAnsiTheme="majorHAnsi" w:cstheme="majorHAnsi"/>
          <w:sz w:val="24"/>
          <w:szCs w:val="24"/>
          <w:lang w:eastAsia="pt-BR"/>
        </w:rPr>
      </w:pPr>
      <w:r>
        <w:rPr>
          <w:rFonts w:asciiTheme="majorHAnsi" w:eastAsia="Times New Roman" w:hAnsiTheme="majorHAnsi" w:cstheme="majorHAnsi"/>
          <w:sz w:val="24"/>
          <w:szCs w:val="24"/>
          <w:lang w:eastAsia="pt-BR"/>
        </w:rPr>
        <w:pict w14:anchorId="56DF2FBC">
          <v:rect id="_x0000_i1026" style="width:0;height:3pt" o:hralign="center" o:hrstd="t" o:hrnoshade="t" o:hr="t" fillcolor="#24292f" stroked="f"/>
        </w:pict>
      </w:r>
    </w:p>
    <w:p w14:paraId="5E903136" w14:textId="77777777"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t>Resumo</w:t>
      </w:r>
    </w:p>
    <w:p w14:paraId="4DB53D00" w14:textId="3706788F" w:rsidR="00067256" w:rsidRPr="009C23A9" w:rsidRDefault="004A5469" w:rsidP="00B2659E">
      <w:pPr>
        <w:pBdr>
          <w:top w:val="nil"/>
          <w:left w:val="nil"/>
          <w:bottom w:val="nil"/>
          <w:right w:val="nil"/>
          <w:between w:val="nil"/>
        </w:pBdr>
        <w:spacing w:before="120" w:after="240" w:line="25" w:lineRule="atLeast"/>
        <w:ind w:firstLine="567"/>
        <w:jc w:val="both"/>
        <w:rPr>
          <w:rFonts w:asciiTheme="majorHAnsi" w:eastAsia="Tahoma" w:hAnsiTheme="majorHAnsi" w:cstheme="majorHAnsi"/>
        </w:rPr>
      </w:pPr>
      <w:r w:rsidRPr="009C23A9">
        <w:rPr>
          <w:rFonts w:asciiTheme="majorHAnsi" w:eastAsia="Arial" w:hAnsiTheme="majorHAnsi" w:cstheme="majorHAnsi"/>
        </w:rPr>
        <w:t xml:space="preserve">O sucesso de uma tomada de decisão diante de incerteza é uma habilidade rara e muitas vezes aperfeiçoada através da experiencia do indivíduo. A intuição humana é </w:t>
      </w:r>
      <w:r w:rsidR="007544C1" w:rsidRPr="009C23A9">
        <w:rPr>
          <w:rFonts w:asciiTheme="majorHAnsi" w:eastAsia="Arial" w:hAnsiTheme="majorHAnsi" w:cstheme="majorHAnsi"/>
        </w:rPr>
        <w:t>usada</w:t>
      </w:r>
      <w:r w:rsidRPr="009C23A9">
        <w:rPr>
          <w:rFonts w:asciiTheme="majorHAnsi" w:eastAsia="Arial" w:hAnsiTheme="majorHAnsi" w:cstheme="majorHAnsi"/>
        </w:rPr>
        <w:t xml:space="preserve"> quando se desconhece fatos e dados. No entanto, quando os dados existem, a evidência existe e não há motivos para ignorá-la. </w:t>
      </w:r>
      <w:r w:rsidR="003C4C85" w:rsidRPr="009C23A9">
        <w:rPr>
          <w:rFonts w:asciiTheme="majorHAnsi" w:eastAsia="Arial" w:hAnsiTheme="majorHAnsi" w:cstheme="majorHAnsi"/>
        </w:rPr>
        <w:t>Um método utilizado para quantificar a incerteza e ajudar a tomada de decisão é com o uso das probabilidades e toda matemática e raciocínio envolvido por trás dos panos.</w:t>
      </w:r>
      <w:r w:rsidR="0058224E" w:rsidRPr="009C23A9">
        <w:rPr>
          <w:rFonts w:asciiTheme="majorHAnsi" w:eastAsia="Arial" w:hAnsiTheme="majorHAnsi" w:cstheme="majorHAnsi"/>
        </w:rPr>
        <w:t xml:space="preserve"> A partir da revolução tecnológica, e com o grande volume de dados que o big data aflorou, a linha tênue entre evidência e intuição tem se estreitado cada vez mais, abrindo espaço para novas abordagens. Desde quando os algoritmos de aprendizado transforma</w:t>
      </w:r>
      <w:r w:rsidR="007519D1" w:rsidRPr="009C23A9">
        <w:rPr>
          <w:rFonts w:asciiTheme="majorHAnsi" w:eastAsia="Arial" w:hAnsiTheme="majorHAnsi" w:cstheme="majorHAnsi"/>
        </w:rPr>
        <w:t>ra</w:t>
      </w:r>
      <w:r w:rsidR="0058224E" w:rsidRPr="009C23A9">
        <w:rPr>
          <w:rFonts w:asciiTheme="majorHAnsi" w:eastAsia="Arial" w:hAnsiTheme="majorHAnsi" w:cstheme="majorHAnsi"/>
        </w:rPr>
        <w:t>m as torrentes de dados em novo conhecimento científico, novas explorações foram possibilitadas.</w:t>
      </w:r>
      <w:r w:rsidR="00067256" w:rsidRPr="009C23A9">
        <w:rPr>
          <w:rFonts w:asciiTheme="majorHAnsi" w:eastAsia="Arial" w:hAnsiTheme="majorHAnsi" w:cstheme="majorHAnsi"/>
        </w:rPr>
        <w:t xml:space="preserve"> O trabalho se propõe a, através de um levantamento na literatura acerca </w:t>
      </w:r>
      <w:r w:rsidR="00123196" w:rsidRPr="009C23A9">
        <w:rPr>
          <w:rFonts w:asciiTheme="majorHAnsi" w:eastAsia="Arial" w:hAnsiTheme="majorHAnsi" w:cstheme="majorHAnsi"/>
        </w:rPr>
        <w:t>da aleatoriedade</w:t>
      </w:r>
      <w:r w:rsidR="00067256" w:rsidRPr="009C23A9">
        <w:rPr>
          <w:rFonts w:asciiTheme="majorHAnsi" w:eastAsia="Arial" w:hAnsiTheme="majorHAnsi" w:cstheme="majorHAnsi"/>
        </w:rPr>
        <w:t>, associado à construção de um modelo de probabilidade – modelo preditivo de machine learning -  analisar os fenômenos aleatórios do processo de sorteio das dezenas do jogo lotérico Mega Sena.</w:t>
      </w:r>
      <w:r w:rsidR="00067256" w:rsidRPr="009C23A9">
        <w:rPr>
          <w:rFonts w:asciiTheme="majorHAnsi" w:eastAsia="Tahoma" w:hAnsiTheme="majorHAnsi" w:cstheme="majorHAnsi"/>
        </w:rPr>
        <w:t xml:space="preserve"> </w:t>
      </w:r>
    </w:p>
    <w:p w14:paraId="5386B646" w14:textId="77777777"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val="en-US" w:eastAsia="pt-BR"/>
        </w:rPr>
      </w:pPr>
      <w:r w:rsidRPr="009C23A9">
        <w:rPr>
          <w:rFonts w:asciiTheme="majorHAnsi" w:eastAsia="Times New Roman" w:hAnsiTheme="majorHAnsi" w:cstheme="majorHAnsi"/>
          <w:b/>
          <w:bCs/>
          <w:color w:val="24292F"/>
          <w:sz w:val="30"/>
          <w:szCs w:val="30"/>
          <w:lang w:val="en-US" w:eastAsia="pt-BR"/>
        </w:rPr>
        <w:t>Abstract</w:t>
      </w:r>
    </w:p>
    <w:p w14:paraId="21B7C8E1" w14:textId="56519DDD" w:rsidR="00CF0266" w:rsidRPr="009C23A9" w:rsidRDefault="00CF0266" w:rsidP="00B2659E">
      <w:pPr>
        <w:pBdr>
          <w:top w:val="nil"/>
          <w:left w:val="nil"/>
          <w:bottom w:val="nil"/>
          <w:right w:val="nil"/>
          <w:between w:val="nil"/>
        </w:pBdr>
        <w:spacing w:before="120" w:after="240" w:line="25" w:lineRule="atLeast"/>
        <w:ind w:firstLine="567"/>
        <w:jc w:val="both"/>
        <w:rPr>
          <w:rFonts w:asciiTheme="majorHAnsi" w:eastAsia="Tahoma" w:hAnsiTheme="majorHAnsi" w:cstheme="majorHAnsi"/>
          <w:color w:val="000000"/>
          <w:lang w:val="en-US"/>
        </w:rPr>
      </w:pPr>
      <w:r w:rsidRPr="009C23A9">
        <w:rPr>
          <w:rFonts w:asciiTheme="majorHAnsi" w:eastAsia="Tahoma" w:hAnsiTheme="majorHAnsi" w:cstheme="majorHAnsi"/>
          <w:color w:val="000000"/>
          <w:lang w:val="en-US"/>
        </w:rPr>
        <w:t>Successful decision making in the face of uncertainty is a rare skill that is often honed through individual experience. Human intuition is often used when facts and data are still unknown. However, when the data is there, the evidence is also there and there is no reason to ignore it. One method used to quantify uncertainty and help decision making is use probabilities and all the math and knowledge involved behind the scenes. Since the technological revolution, and with the large volume of data that big data has emerged, the fine line between evidence and intuition has increasingly narrowed, opening space for new findings. Ever since learning algorithms transform torrents of data into new scientific knowledge, new explorations have been made possible.</w:t>
      </w:r>
      <w:r w:rsidR="00C44999" w:rsidRPr="009C23A9">
        <w:rPr>
          <w:rFonts w:asciiTheme="majorHAnsi" w:eastAsia="Tahoma" w:hAnsiTheme="majorHAnsi" w:cstheme="majorHAnsi"/>
          <w:color w:val="000000"/>
          <w:lang w:val="en-US"/>
        </w:rPr>
        <w:t xml:space="preserve"> This study proposes, </w:t>
      </w:r>
      <w:r w:rsidR="00E752D3" w:rsidRPr="009C23A9">
        <w:rPr>
          <w:rFonts w:asciiTheme="majorHAnsi" w:eastAsia="Tahoma" w:hAnsiTheme="majorHAnsi" w:cstheme="majorHAnsi"/>
          <w:color w:val="000000"/>
          <w:lang w:val="en-US"/>
        </w:rPr>
        <w:t>through a survey in the literature about randomness</w:t>
      </w:r>
      <w:r w:rsidR="00C44999" w:rsidRPr="009C23A9">
        <w:rPr>
          <w:rFonts w:asciiTheme="majorHAnsi" w:eastAsia="Tahoma" w:hAnsiTheme="majorHAnsi" w:cstheme="majorHAnsi"/>
          <w:color w:val="000000"/>
          <w:lang w:val="en-US"/>
        </w:rPr>
        <w:t>, associated with the construction of a probability model - predictive model of machine learning - to analyze the random phenomena of the process of drawing dozens of the Mega Sena lottery game.</w:t>
      </w:r>
    </w:p>
    <w:p w14:paraId="0EF634EF" w14:textId="77777777" w:rsidR="00736C6B" w:rsidRPr="005E7DF5" w:rsidRDefault="00736C6B" w:rsidP="00B2659E">
      <w:pPr>
        <w:ind w:firstLine="567"/>
        <w:rPr>
          <w:rFonts w:asciiTheme="majorHAnsi" w:eastAsia="Times New Roman" w:hAnsiTheme="majorHAnsi" w:cstheme="majorHAnsi"/>
          <w:b/>
          <w:bCs/>
          <w:color w:val="24292F"/>
          <w:sz w:val="30"/>
          <w:szCs w:val="30"/>
          <w:lang w:val="en-US" w:eastAsia="pt-BR"/>
        </w:rPr>
      </w:pPr>
      <w:r w:rsidRPr="005E7DF5">
        <w:rPr>
          <w:rFonts w:asciiTheme="majorHAnsi" w:eastAsia="Times New Roman" w:hAnsiTheme="majorHAnsi" w:cstheme="majorHAnsi"/>
          <w:b/>
          <w:bCs/>
          <w:color w:val="24292F"/>
          <w:sz w:val="30"/>
          <w:szCs w:val="30"/>
          <w:lang w:val="en-US" w:eastAsia="pt-BR"/>
        </w:rPr>
        <w:br w:type="page"/>
      </w:r>
    </w:p>
    <w:p w14:paraId="3DACDD95" w14:textId="04E98DEB"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lastRenderedPageBreak/>
        <w:t>1. Introdução</w:t>
      </w:r>
    </w:p>
    <w:p w14:paraId="6326F384" w14:textId="34C1F2E9" w:rsidR="003F64B5" w:rsidRPr="00F30B95" w:rsidRDefault="003F64B5" w:rsidP="00B2659E">
      <w:pPr>
        <w:spacing w:before="120" w:after="240" w:line="25" w:lineRule="atLeast"/>
        <w:ind w:firstLine="567"/>
        <w:jc w:val="both"/>
        <w:rPr>
          <w:rFonts w:ascii="Calibri Light" w:hAnsi="Calibri Light" w:cs="Calibri Light"/>
          <w:sz w:val="24"/>
          <w:szCs w:val="24"/>
        </w:rPr>
      </w:pPr>
      <w:r w:rsidRPr="00F30B95">
        <w:rPr>
          <w:rFonts w:ascii="Calibri Light" w:hAnsi="Calibri Light" w:cs="Calibri Light"/>
          <w:sz w:val="24"/>
          <w:szCs w:val="24"/>
        </w:rPr>
        <w:t>Eventos aleatórios são</w:t>
      </w:r>
      <w:r w:rsidR="00346758" w:rsidRPr="00F30B95">
        <w:rPr>
          <w:rFonts w:ascii="Calibri Light" w:hAnsi="Calibri Light" w:cs="Calibri Light"/>
          <w:sz w:val="24"/>
          <w:szCs w:val="24"/>
        </w:rPr>
        <w:t xml:space="preserve"> eventos</w:t>
      </w:r>
      <w:r w:rsidRPr="00F30B95">
        <w:rPr>
          <w:rFonts w:ascii="Calibri Light" w:hAnsi="Calibri Light" w:cs="Calibri Light"/>
          <w:sz w:val="24"/>
          <w:szCs w:val="24"/>
        </w:rPr>
        <w:t xml:space="preserve"> que ocorrem ao acaso. </w:t>
      </w:r>
      <w:r w:rsidR="00F22202" w:rsidRPr="00F30B95">
        <w:rPr>
          <w:rFonts w:ascii="Calibri Light" w:hAnsi="Calibri Light" w:cs="Calibri Light"/>
          <w:sz w:val="24"/>
          <w:szCs w:val="24"/>
        </w:rPr>
        <w:t>Embora</w:t>
      </w:r>
      <w:r w:rsidR="00346758" w:rsidRPr="00F30B95">
        <w:rPr>
          <w:rFonts w:ascii="Calibri Light" w:hAnsi="Calibri Light" w:cs="Calibri Light"/>
          <w:sz w:val="24"/>
          <w:szCs w:val="24"/>
        </w:rPr>
        <w:t xml:space="preserve"> </w:t>
      </w:r>
      <w:r w:rsidR="00F22202" w:rsidRPr="00F30B95">
        <w:rPr>
          <w:rFonts w:ascii="Calibri Light" w:hAnsi="Calibri Light" w:cs="Calibri Light"/>
          <w:sz w:val="24"/>
          <w:szCs w:val="24"/>
        </w:rPr>
        <w:t>os</w:t>
      </w:r>
      <w:r w:rsidRPr="00F30B95">
        <w:rPr>
          <w:rFonts w:ascii="Calibri Light" w:hAnsi="Calibri Light" w:cs="Calibri Light"/>
          <w:sz w:val="24"/>
          <w:szCs w:val="24"/>
        </w:rPr>
        <w:t xml:space="preserve"> fenômenos aleatórios, no longo prazo, </w:t>
      </w:r>
      <w:r w:rsidR="0092208F" w:rsidRPr="00F30B95">
        <w:rPr>
          <w:rFonts w:ascii="Calibri Light" w:hAnsi="Calibri Light" w:cs="Calibri Light"/>
          <w:sz w:val="24"/>
          <w:szCs w:val="24"/>
        </w:rPr>
        <w:t xml:space="preserve">tendam a se </w:t>
      </w:r>
      <w:r w:rsidRPr="00F30B95">
        <w:rPr>
          <w:rFonts w:ascii="Calibri Light" w:hAnsi="Calibri Light" w:cs="Calibri Light"/>
          <w:sz w:val="24"/>
          <w:szCs w:val="24"/>
        </w:rPr>
        <w:t>estabiliza</w:t>
      </w:r>
      <w:r w:rsidR="0092208F" w:rsidRPr="00F30B95">
        <w:rPr>
          <w:rFonts w:ascii="Calibri Light" w:hAnsi="Calibri Light" w:cs="Calibri Light"/>
          <w:sz w:val="24"/>
          <w:szCs w:val="24"/>
        </w:rPr>
        <w:t>r</w:t>
      </w:r>
      <w:r w:rsidRPr="00F30B95">
        <w:rPr>
          <w:rFonts w:ascii="Calibri Light" w:hAnsi="Calibri Light" w:cs="Calibri Light"/>
          <w:sz w:val="24"/>
          <w:szCs w:val="24"/>
        </w:rPr>
        <w:t xml:space="preserve"> em padrões consistentes e previsíveis, é impossível prever resultados individuais,</w:t>
      </w:r>
      <w:r w:rsidR="00CA3A63">
        <w:rPr>
          <w:rFonts w:ascii="Calibri Light" w:hAnsi="Calibri Light" w:cs="Calibri Light"/>
          <w:sz w:val="24"/>
          <w:szCs w:val="24"/>
        </w:rPr>
        <w:t xml:space="preserve"> </w:t>
      </w:r>
      <w:r w:rsidRPr="00F30B95">
        <w:rPr>
          <w:rFonts w:ascii="Calibri Light" w:hAnsi="Calibri Light" w:cs="Calibri Light"/>
          <w:sz w:val="24"/>
          <w:szCs w:val="24"/>
        </w:rPr>
        <w:t xml:space="preserve">não importando quantas vezes o mesmo experimento </w:t>
      </w:r>
      <w:r w:rsidR="001455B2">
        <w:rPr>
          <w:rFonts w:ascii="Calibri Light" w:hAnsi="Calibri Light" w:cs="Calibri Light"/>
          <w:sz w:val="24"/>
          <w:szCs w:val="24"/>
        </w:rPr>
        <w:t>tenha se</w:t>
      </w:r>
      <w:r w:rsidRPr="00F30B95">
        <w:rPr>
          <w:rFonts w:ascii="Calibri Light" w:hAnsi="Calibri Light" w:cs="Calibri Light"/>
          <w:sz w:val="24"/>
          <w:szCs w:val="24"/>
        </w:rPr>
        <w:t xml:space="preserve"> repetido.</w:t>
      </w:r>
      <w:r w:rsidR="00D6167D" w:rsidRPr="00D6167D">
        <w:rPr>
          <w:rFonts w:ascii="Calibri Light" w:hAnsi="Calibri Light" w:cs="Calibri Light"/>
          <w:sz w:val="24"/>
          <w:szCs w:val="24"/>
          <w:vertAlign w:val="superscript"/>
        </w:rPr>
        <w:t>1</w:t>
      </w:r>
      <w:r w:rsidRPr="00F30B95">
        <w:rPr>
          <w:rFonts w:ascii="Calibri Light" w:hAnsi="Calibri Light" w:cs="Calibri Light"/>
          <w:sz w:val="24"/>
          <w:szCs w:val="24"/>
        </w:rPr>
        <w:t xml:space="preserve"> </w:t>
      </w:r>
      <w:r w:rsidR="001455B2">
        <w:rPr>
          <w:rFonts w:ascii="Calibri Light" w:hAnsi="Calibri Light" w:cs="Calibri Light"/>
          <w:sz w:val="24"/>
          <w:szCs w:val="24"/>
        </w:rPr>
        <w:t>O grau de incerteza associado</w:t>
      </w:r>
      <w:r w:rsidR="00E668AA">
        <w:rPr>
          <w:rFonts w:ascii="Calibri Light" w:hAnsi="Calibri Light" w:cs="Calibri Light"/>
          <w:sz w:val="24"/>
          <w:szCs w:val="24"/>
        </w:rPr>
        <w:t xml:space="preserve"> é tão alto que torna a </w:t>
      </w:r>
      <w:r w:rsidR="006322ED" w:rsidRPr="00F30B95">
        <w:rPr>
          <w:rFonts w:ascii="Calibri Light" w:hAnsi="Calibri Light" w:cs="Calibri Light"/>
          <w:sz w:val="24"/>
          <w:szCs w:val="24"/>
        </w:rPr>
        <w:t>sua</w:t>
      </w:r>
      <w:r w:rsidR="00E668AA">
        <w:rPr>
          <w:rFonts w:ascii="Calibri Light" w:hAnsi="Calibri Light" w:cs="Calibri Light"/>
          <w:sz w:val="24"/>
          <w:szCs w:val="24"/>
        </w:rPr>
        <w:t xml:space="preserve"> possibilidade de</w:t>
      </w:r>
      <w:r w:rsidR="006322ED" w:rsidRPr="00F30B95">
        <w:rPr>
          <w:rFonts w:ascii="Calibri Light" w:hAnsi="Calibri Light" w:cs="Calibri Light"/>
          <w:sz w:val="24"/>
          <w:szCs w:val="24"/>
        </w:rPr>
        <w:t xml:space="preserve"> previsão de</w:t>
      </w:r>
      <w:r w:rsidR="00627633" w:rsidRPr="00F30B95">
        <w:rPr>
          <w:rFonts w:ascii="Calibri Light" w:hAnsi="Calibri Light" w:cs="Calibri Light"/>
          <w:sz w:val="24"/>
          <w:szCs w:val="24"/>
        </w:rPr>
        <w:t xml:space="preserve"> intensa</w:t>
      </w:r>
      <w:r w:rsidR="006322ED" w:rsidRPr="00F30B95">
        <w:rPr>
          <w:rFonts w:ascii="Calibri Light" w:hAnsi="Calibri Light" w:cs="Calibri Light"/>
          <w:sz w:val="24"/>
          <w:szCs w:val="24"/>
        </w:rPr>
        <w:t xml:space="preserve"> dificuldade</w:t>
      </w:r>
      <w:r w:rsidRPr="00F30B95">
        <w:rPr>
          <w:rFonts w:ascii="Calibri Light" w:hAnsi="Calibri Light" w:cs="Calibri Light"/>
          <w:sz w:val="24"/>
          <w:szCs w:val="24"/>
        </w:rPr>
        <w:t>.</w:t>
      </w:r>
    </w:p>
    <w:p w14:paraId="6858F47B" w14:textId="3DC94DF5" w:rsidR="003F64B5" w:rsidRPr="00D37B9D" w:rsidRDefault="003F64B5" w:rsidP="00D37B9D">
      <w:pPr>
        <w:spacing w:before="120" w:after="240" w:line="25" w:lineRule="atLeast"/>
        <w:ind w:firstLine="567"/>
        <w:jc w:val="both"/>
        <w:rPr>
          <w:rFonts w:ascii="Calibri Light" w:hAnsi="Calibri Light" w:cs="Calibri Light"/>
          <w:color w:val="202122"/>
          <w:sz w:val="24"/>
          <w:szCs w:val="24"/>
          <w:shd w:val="clear" w:color="auto" w:fill="FFFFFF"/>
        </w:rPr>
      </w:pPr>
      <w:r w:rsidRPr="00F30B95">
        <w:rPr>
          <w:rFonts w:ascii="Calibri Light" w:hAnsi="Calibri Light" w:cs="Calibri Light"/>
          <w:color w:val="202122"/>
          <w:sz w:val="24"/>
          <w:szCs w:val="24"/>
          <w:shd w:val="clear" w:color="auto" w:fill="FFFFFF"/>
        </w:rPr>
        <w:t xml:space="preserve">Os modelos preditivos são um ramo da ciência da computação que abarca o uso de dados e algoritmos para geração de informação, e sua essência é a previsão. A predição usa as informações que se tem, denominadas de dados, para gerar </w:t>
      </w:r>
      <w:r w:rsidR="00A917ED">
        <w:rPr>
          <w:rFonts w:ascii="Calibri Light" w:hAnsi="Calibri Light" w:cs="Calibri Light"/>
          <w:color w:val="202122"/>
          <w:sz w:val="24"/>
          <w:szCs w:val="24"/>
          <w:shd w:val="clear" w:color="auto" w:fill="FFFFFF"/>
        </w:rPr>
        <w:t>a</w:t>
      </w:r>
      <w:r w:rsidRPr="00F30B95">
        <w:rPr>
          <w:rFonts w:ascii="Calibri Light" w:hAnsi="Calibri Light" w:cs="Calibri Light"/>
          <w:color w:val="202122"/>
          <w:sz w:val="24"/>
          <w:szCs w:val="24"/>
          <w:shd w:val="clear" w:color="auto" w:fill="FFFFFF"/>
        </w:rPr>
        <w:t>quelas que não existem (ainda).</w:t>
      </w:r>
      <w:r w:rsidR="00D37B9D" w:rsidRPr="00D37B9D">
        <w:rPr>
          <w:rFonts w:ascii="Calibri Light" w:hAnsi="Calibri Light" w:cs="Calibri Light"/>
          <w:color w:val="202122"/>
          <w:sz w:val="24"/>
          <w:szCs w:val="24"/>
          <w:shd w:val="clear" w:color="auto" w:fill="FFFFFF"/>
        </w:rPr>
        <w:t xml:space="preserve"> </w:t>
      </w:r>
      <w:r w:rsidR="00D37B9D" w:rsidRPr="00F30B95">
        <w:rPr>
          <w:rFonts w:ascii="Calibri Light" w:hAnsi="Calibri Light" w:cs="Calibri Light"/>
          <w:color w:val="202122"/>
          <w:sz w:val="24"/>
          <w:szCs w:val="24"/>
          <w:shd w:val="clear" w:color="auto" w:fill="FFFFFF"/>
        </w:rPr>
        <w:t xml:space="preserve">Os algoritmos de aprendizado transformam, portanto, as torrentes de dados </w:t>
      </w:r>
      <w:r w:rsidR="00D37B9D">
        <w:rPr>
          <w:rFonts w:ascii="Calibri Light" w:hAnsi="Calibri Light" w:cs="Calibri Light"/>
          <w:color w:val="202122"/>
          <w:sz w:val="24"/>
          <w:szCs w:val="24"/>
          <w:shd w:val="clear" w:color="auto" w:fill="FFFFFF"/>
        </w:rPr>
        <w:t xml:space="preserve">existentes </w:t>
      </w:r>
      <w:r w:rsidR="00D37B9D" w:rsidRPr="00F30B95">
        <w:rPr>
          <w:rFonts w:ascii="Calibri Light" w:hAnsi="Calibri Light" w:cs="Calibri Light"/>
          <w:color w:val="202122"/>
          <w:sz w:val="24"/>
          <w:szCs w:val="24"/>
          <w:shd w:val="clear" w:color="auto" w:fill="FFFFFF"/>
        </w:rPr>
        <w:t>em novo conhecimento científico.</w:t>
      </w:r>
      <w:r w:rsidR="00D6167D" w:rsidRPr="00D6167D">
        <w:rPr>
          <w:rFonts w:ascii="Calibri Light" w:hAnsi="Calibri Light" w:cs="Calibri Light"/>
          <w:color w:val="202122"/>
          <w:sz w:val="24"/>
          <w:szCs w:val="24"/>
          <w:shd w:val="clear" w:color="auto" w:fill="FFFFFF"/>
          <w:vertAlign w:val="superscript"/>
        </w:rPr>
        <w:t>2</w:t>
      </w:r>
      <w:r w:rsidR="008B6694">
        <w:rPr>
          <w:rFonts w:ascii="Calibri Light" w:hAnsi="Calibri Light" w:cs="Calibri Light"/>
          <w:color w:val="202122"/>
          <w:sz w:val="24"/>
          <w:szCs w:val="24"/>
          <w:shd w:val="clear" w:color="auto" w:fill="FFFFFF"/>
          <w:vertAlign w:val="superscript"/>
        </w:rPr>
        <w:t>,3</w:t>
      </w:r>
      <w:r w:rsidRPr="00F30B95">
        <w:rPr>
          <w:rFonts w:ascii="Calibri Light" w:hAnsi="Calibri Light" w:cs="Calibri Light"/>
          <w:color w:val="202122"/>
          <w:sz w:val="24"/>
          <w:szCs w:val="24"/>
          <w:shd w:val="clear" w:color="auto" w:fill="FFFFFF"/>
        </w:rPr>
        <w:t xml:space="preserve"> De acordo com definição publicada no site da SAS, empresa pioneira em Business Intelligence:</w:t>
      </w:r>
    </w:p>
    <w:p w14:paraId="37A7F13E" w14:textId="38C2219D" w:rsidR="003F64B5" w:rsidRPr="00F30B95" w:rsidRDefault="003F64B5" w:rsidP="00B2659E">
      <w:pPr>
        <w:spacing w:before="120" w:after="240" w:line="25" w:lineRule="atLeast"/>
        <w:ind w:left="1560" w:firstLine="567"/>
        <w:jc w:val="both"/>
        <w:rPr>
          <w:rFonts w:ascii="Calibri Light" w:hAnsi="Calibri Light" w:cs="Calibri Light"/>
          <w:color w:val="202122"/>
          <w:sz w:val="24"/>
          <w:szCs w:val="24"/>
          <w:shd w:val="clear" w:color="auto" w:fill="FFFFFF"/>
        </w:rPr>
      </w:pPr>
      <w:r w:rsidRPr="00F30B95">
        <w:rPr>
          <w:rFonts w:ascii="Calibri Light" w:hAnsi="Calibri Light" w:cs="Calibri Light"/>
          <w:color w:val="202122"/>
          <w:sz w:val="24"/>
          <w:szCs w:val="24"/>
          <w:shd w:val="clear" w:color="auto" w:fill="FFFFFF"/>
        </w:rPr>
        <w:t>“</w:t>
      </w:r>
      <w:r w:rsidRPr="00F30B95">
        <w:rPr>
          <w:rFonts w:ascii="Calibri Light" w:hAnsi="Calibri Light" w:cs="Calibri Light"/>
          <w:i/>
          <w:iCs/>
          <w:color w:val="202122"/>
          <w:sz w:val="24"/>
          <w:szCs w:val="24"/>
          <w:shd w:val="clear" w:color="auto" w:fill="FFFFFF"/>
        </w:rPr>
        <w:t>O aprendizado de máquina (em inglês, machine learning) é um método de análise de dados que automatiza a construção de modelos analíticos. É um ramo da inteligência artificial baseado na ideia de que sistemas podem aprender com dados, identificar padrões e tomar decisões com o mínimo de intervenção humana</w:t>
      </w:r>
      <w:r w:rsidRPr="00F30B95">
        <w:rPr>
          <w:rFonts w:ascii="Calibri Light" w:hAnsi="Calibri Light" w:cs="Calibri Light"/>
          <w:color w:val="202122"/>
          <w:sz w:val="24"/>
          <w:szCs w:val="24"/>
          <w:shd w:val="clear" w:color="auto" w:fill="FFFFFF"/>
        </w:rPr>
        <w:t>.”</w:t>
      </w:r>
      <w:r w:rsidR="008B6694">
        <w:rPr>
          <w:rFonts w:ascii="Calibri Light" w:hAnsi="Calibri Light" w:cs="Calibri Light"/>
          <w:color w:val="202122"/>
          <w:sz w:val="24"/>
          <w:szCs w:val="24"/>
          <w:shd w:val="clear" w:color="auto" w:fill="FFFFFF"/>
        </w:rPr>
        <w:t xml:space="preserve"> </w:t>
      </w:r>
      <w:r w:rsidR="008B6694">
        <w:rPr>
          <w:rFonts w:ascii="Calibri Light" w:hAnsi="Calibri Light" w:cs="Calibri Light"/>
          <w:color w:val="202122"/>
          <w:sz w:val="24"/>
          <w:szCs w:val="24"/>
          <w:shd w:val="clear" w:color="auto" w:fill="FFFFFF"/>
          <w:vertAlign w:val="superscript"/>
        </w:rPr>
        <w:t>4</w:t>
      </w:r>
    </w:p>
    <w:p w14:paraId="3B9A3F32" w14:textId="7B1AAF44" w:rsidR="003F64B5" w:rsidRPr="00F30B95" w:rsidRDefault="004A0324" w:rsidP="00B2659E">
      <w:pPr>
        <w:spacing w:before="120" w:after="240" w:line="25" w:lineRule="atLeast"/>
        <w:ind w:firstLine="567"/>
        <w:jc w:val="both"/>
        <w:rPr>
          <w:rFonts w:ascii="Calibri Light" w:hAnsi="Calibri Light" w:cs="Calibri Light"/>
          <w:color w:val="202122"/>
          <w:sz w:val="24"/>
          <w:szCs w:val="24"/>
          <w:shd w:val="clear" w:color="auto" w:fill="FFFFFF"/>
        </w:rPr>
      </w:pPr>
      <w:r>
        <w:rPr>
          <w:rFonts w:ascii="Calibri Light" w:hAnsi="Calibri Light" w:cs="Calibri Light"/>
          <w:color w:val="202122"/>
          <w:sz w:val="24"/>
          <w:szCs w:val="24"/>
          <w:shd w:val="clear" w:color="auto" w:fill="FFFFFF"/>
        </w:rPr>
        <w:t>N</w:t>
      </w:r>
      <w:r w:rsidR="00C60397">
        <w:rPr>
          <w:rFonts w:ascii="Calibri Light" w:hAnsi="Calibri Light" w:cs="Calibri Light"/>
          <w:color w:val="202122"/>
          <w:sz w:val="24"/>
          <w:szCs w:val="24"/>
          <w:shd w:val="clear" w:color="auto" w:fill="FFFFFF"/>
        </w:rPr>
        <w:t xml:space="preserve">este </w:t>
      </w:r>
      <w:r>
        <w:rPr>
          <w:rFonts w:ascii="Calibri Light" w:hAnsi="Calibri Light" w:cs="Calibri Light"/>
          <w:color w:val="202122"/>
          <w:sz w:val="24"/>
          <w:szCs w:val="24"/>
          <w:shd w:val="clear" w:color="auto" w:fill="FFFFFF"/>
        </w:rPr>
        <w:t>contexto,</w:t>
      </w:r>
      <w:r w:rsidR="003F64B5" w:rsidRPr="00F30B95">
        <w:rPr>
          <w:rFonts w:ascii="Calibri Light" w:hAnsi="Calibri Light" w:cs="Calibri Light"/>
          <w:color w:val="202122"/>
          <w:sz w:val="24"/>
          <w:szCs w:val="24"/>
          <w:shd w:val="clear" w:color="auto" w:fill="FFFFFF"/>
        </w:rPr>
        <w:t xml:space="preserve"> aflora</w:t>
      </w:r>
      <w:r w:rsidR="00C60397">
        <w:rPr>
          <w:rFonts w:ascii="Calibri Light" w:hAnsi="Calibri Light" w:cs="Calibri Light"/>
          <w:color w:val="202122"/>
          <w:sz w:val="24"/>
          <w:szCs w:val="24"/>
          <w:shd w:val="clear" w:color="auto" w:fill="FFFFFF"/>
        </w:rPr>
        <w:t>m</w:t>
      </w:r>
      <w:r w:rsidR="003F64B5" w:rsidRPr="00F30B95">
        <w:rPr>
          <w:rFonts w:ascii="Calibri Light" w:hAnsi="Calibri Light" w:cs="Calibri Light"/>
          <w:color w:val="202122"/>
          <w:sz w:val="24"/>
          <w:szCs w:val="24"/>
          <w:shd w:val="clear" w:color="auto" w:fill="FFFFFF"/>
        </w:rPr>
        <w:t xml:space="preserve"> questionamentos acerca de assunto tão longínquo na história do homem. </w:t>
      </w:r>
      <w:r w:rsidR="0020120B">
        <w:rPr>
          <w:rFonts w:ascii="Calibri Light" w:hAnsi="Calibri Light" w:cs="Calibri Light"/>
          <w:color w:val="202122"/>
          <w:sz w:val="24"/>
          <w:szCs w:val="24"/>
          <w:shd w:val="clear" w:color="auto" w:fill="FFFFFF"/>
        </w:rPr>
        <w:t>Um mix de 3 elementos em um</w:t>
      </w:r>
      <w:r w:rsidR="005A4DE3">
        <w:rPr>
          <w:rFonts w:ascii="Calibri Light" w:hAnsi="Calibri Light" w:cs="Calibri Light"/>
          <w:color w:val="202122"/>
          <w:sz w:val="24"/>
          <w:szCs w:val="24"/>
          <w:shd w:val="clear" w:color="auto" w:fill="FFFFFF"/>
        </w:rPr>
        <w:t>a</w:t>
      </w:r>
      <w:r w:rsidR="0020120B">
        <w:rPr>
          <w:rFonts w:ascii="Calibri Light" w:hAnsi="Calibri Light" w:cs="Calibri Light"/>
          <w:color w:val="202122"/>
          <w:sz w:val="24"/>
          <w:szCs w:val="24"/>
          <w:shd w:val="clear" w:color="auto" w:fill="FFFFFF"/>
        </w:rPr>
        <w:t xml:space="preserve"> únic</w:t>
      </w:r>
      <w:r w:rsidR="00CB0B41">
        <w:rPr>
          <w:rFonts w:ascii="Calibri Light" w:hAnsi="Calibri Light" w:cs="Calibri Light"/>
          <w:color w:val="202122"/>
          <w:sz w:val="24"/>
          <w:szCs w:val="24"/>
          <w:shd w:val="clear" w:color="auto" w:fill="FFFFFF"/>
        </w:rPr>
        <w:t xml:space="preserve">a </w:t>
      </w:r>
      <w:r w:rsidR="0041018E">
        <w:rPr>
          <w:rFonts w:ascii="Calibri Light" w:hAnsi="Calibri Light" w:cs="Calibri Light"/>
          <w:color w:val="202122"/>
          <w:sz w:val="24"/>
          <w:szCs w:val="24"/>
          <w:shd w:val="clear" w:color="auto" w:fill="FFFFFF"/>
        </w:rPr>
        <w:t xml:space="preserve">suspeição: (1) </w:t>
      </w:r>
      <w:r w:rsidR="003F64B5" w:rsidRPr="00F30B95">
        <w:rPr>
          <w:rFonts w:ascii="Calibri Light" w:hAnsi="Calibri Light" w:cs="Calibri Light"/>
          <w:color w:val="202122"/>
          <w:sz w:val="24"/>
          <w:szCs w:val="24"/>
          <w:shd w:val="clear" w:color="auto" w:fill="FFFFFF"/>
        </w:rPr>
        <w:t>O desejo de se decifrar o futuro e obter previsões,</w:t>
      </w:r>
      <w:r w:rsidR="00A8370C">
        <w:rPr>
          <w:rFonts w:ascii="Calibri Light" w:hAnsi="Calibri Light" w:cs="Calibri Light"/>
          <w:color w:val="202122"/>
          <w:sz w:val="24"/>
          <w:szCs w:val="24"/>
          <w:shd w:val="clear" w:color="auto" w:fill="FFFFFF"/>
        </w:rPr>
        <w:t xml:space="preserve"> </w:t>
      </w:r>
      <w:r w:rsidR="0041018E">
        <w:rPr>
          <w:rFonts w:ascii="Calibri Light" w:hAnsi="Calibri Light" w:cs="Calibri Light"/>
          <w:color w:val="202122"/>
          <w:sz w:val="24"/>
          <w:szCs w:val="24"/>
          <w:shd w:val="clear" w:color="auto" w:fill="FFFFFF"/>
        </w:rPr>
        <w:t xml:space="preserve">(2) </w:t>
      </w:r>
      <w:r w:rsidR="00A8370C">
        <w:rPr>
          <w:rFonts w:ascii="Calibri Light" w:hAnsi="Calibri Light" w:cs="Calibri Light"/>
          <w:color w:val="202122"/>
          <w:sz w:val="24"/>
          <w:szCs w:val="24"/>
          <w:shd w:val="clear" w:color="auto" w:fill="FFFFFF"/>
        </w:rPr>
        <w:t>associado</w:t>
      </w:r>
      <w:r w:rsidR="003F64B5" w:rsidRPr="00F30B95">
        <w:rPr>
          <w:rFonts w:ascii="Calibri Light" w:hAnsi="Calibri Light" w:cs="Calibri Light"/>
          <w:color w:val="202122"/>
          <w:sz w:val="24"/>
          <w:szCs w:val="24"/>
          <w:shd w:val="clear" w:color="auto" w:fill="FFFFFF"/>
        </w:rPr>
        <w:t xml:space="preserve"> </w:t>
      </w:r>
      <w:r w:rsidR="0041018E">
        <w:rPr>
          <w:rFonts w:ascii="Calibri Light" w:hAnsi="Calibri Light" w:cs="Calibri Light"/>
          <w:color w:val="202122"/>
          <w:sz w:val="24"/>
          <w:szCs w:val="24"/>
          <w:shd w:val="clear" w:color="auto" w:fill="FFFFFF"/>
        </w:rPr>
        <w:t>à</w:t>
      </w:r>
      <w:r w:rsidR="003F64B5" w:rsidRPr="00F30B95">
        <w:rPr>
          <w:rFonts w:ascii="Calibri Light" w:hAnsi="Calibri Light" w:cs="Calibri Light"/>
          <w:color w:val="202122"/>
          <w:sz w:val="24"/>
          <w:szCs w:val="24"/>
          <w:shd w:val="clear" w:color="auto" w:fill="FFFFFF"/>
        </w:rPr>
        <w:t xml:space="preserve"> matemática avançada e todos os seus instrumentos incluindo máquinas preditivas e algoritmos robustos, </w:t>
      </w:r>
      <w:r w:rsidR="0041018E">
        <w:rPr>
          <w:rFonts w:ascii="Calibri Light" w:hAnsi="Calibri Light" w:cs="Calibri Light"/>
          <w:color w:val="202122"/>
          <w:sz w:val="24"/>
          <w:szCs w:val="24"/>
          <w:shd w:val="clear" w:color="auto" w:fill="FFFFFF"/>
        </w:rPr>
        <w:t xml:space="preserve">(3) </w:t>
      </w:r>
      <w:r w:rsidR="003F64B5" w:rsidRPr="00F30B95">
        <w:rPr>
          <w:rFonts w:ascii="Calibri Light" w:hAnsi="Calibri Light" w:cs="Calibri Light"/>
          <w:color w:val="202122"/>
          <w:sz w:val="24"/>
          <w:szCs w:val="24"/>
          <w:shd w:val="clear" w:color="auto" w:fill="FFFFFF"/>
        </w:rPr>
        <w:t>e os dados</w:t>
      </w:r>
      <w:r w:rsidR="005C78D0" w:rsidRPr="00F30B95">
        <w:rPr>
          <w:rFonts w:ascii="Calibri Light" w:hAnsi="Calibri Light" w:cs="Calibri Light"/>
          <w:color w:val="202122"/>
          <w:sz w:val="24"/>
          <w:szCs w:val="24"/>
          <w:shd w:val="clear" w:color="auto" w:fill="FFFFFF"/>
        </w:rPr>
        <w:t>.</w:t>
      </w:r>
      <w:r w:rsidR="003F64B5" w:rsidRPr="00F30B95">
        <w:rPr>
          <w:rFonts w:ascii="Calibri Light" w:hAnsi="Calibri Light" w:cs="Calibri Light"/>
          <w:color w:val="202122"/>
          <w:sz w:val="24"/>
          <w:szCs w:val="24"/>
          <w:shd w:val="clear" w:color="auto" w:fill="FFFFFF"/>
        </w:rPr>
        <w:t xml:space="preserve"> </w:t>
      </w:r>
      <w:r w:rsidR="005C78D0" w:rsidRPr="00F30B95">
        <w:rPr>
          <w:rFonts w:ascii="Calibri Light" w:hAnsi="Calibri Light" w:cs="Calibri Light"/>
          <w:color w:val="202122"/>
          <w:sz w:val="24"/>
          <w:szCs w:val="24"/>
          <w:shd w:val="clear" w:color="auto" w:fill="FFFFFF"/>
        </w:rPr>
        <w:t>M</w:t>
      </w:r>
      <w:r w:rsidR="003F64B5" w:rsidRPr="00F30B95">
        <w:rPr>
          <w:rFonts w:ascii="Calibri Light" w:hAnsi="Calibri Light" w:cs="Calibri Light"/>
          <w:color w:val="202122"/>
          <w:sz w:val="24"/>
          <w:szCs w:val="24"/>
          <w:shd w:val="clear" w:color="auto" w:fill="FFFFFF"/>
        </w:rPr>
        <w:t>uitos dados. Com o advento do big data e o tsunami de informações e registros disponíveis, a potência dos algoritmos do machine learning e todo arcabouço computacional disponível, a imprevisibilidade dos eventos aleatórios poderia ser colocada em xeque?</w:t>
      </w:r>
    </w:p>
    <w:p w14:paraId="70E0F065" w14:textId="77777777" w:rsidR="00053226" w:rsidRDefault="00866A22" w:rsidP="00053226">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A exploração dessa onda de informações, atrelada ao desenvolvimento de modelos possíveis buscou procurar respostas. Ou ainda: outras perguntas e novas hipóteses. E, certamente, questionar. </w:t>
      </w:r>
      <w:r w:rsidR="0023343A">
        <w:rPr>
          <w:rFonts w:ascii="Calibri Light" w:eastAsia="Tahoma" w:hAnsi="Calibri Light" w:cs="Calibri Light"/>
          <w:color w:val="000000"/>
          <w:sz w:val="24"/>
          <w:szCs w:val="24"/>
        </w:rPr>
        <w:t>Sab</w:t>
      </w:r>
      <w:r w:rsidR="005D17D1">
        <w:rPr>
          <w:rFonts w:ascii="Calibri Light" w:eastAsia="Tahoma" w:hAnsi="Calibri Light" w:cs="Calibri Light"/>
          <w:color w:val="000000"/>
          <w:sz w:val="24"/>
          <w:szCs w:val="24"/>
        </w:rPr>
        <w:t>e-se que o</w:t>
      </w:r>
      <w:r w:rsidRPr="00F30B95">
        <w:rPr>
          <w:rFonts w:ascii="Calibri Light" w:eastAsia="Tahoma" w:hAnsi="Calibri Light" w:cs="Calibri Light"/>
          <w:color w:val="000000"/>
          <w:sz w:val="24"/>
          <w:szCs w:val="24"/>
        </w:rPr>
        <w:t xml:space="preserve"> estudo do comportamento de um próprio fenômeno observado pode ser usado como base do estudo para esses modelos. E, o jogo da Mega Sena, além de bastante popular, é o maior jogo lotérico do Brasil. Seu histórico de resultados é representativo e seu racional de realização reúne eventos aleatórios e muitas possíveis análises e relações. Colher e explorar dados, buscar </w:t>
      </w:r>
      <w:r w:rsidR="005D17D1">
        <w:rPr>
          <w:rFonts w:ascii="Calibri Light" w:eastAsia="Tahoma" w:hAnsi="Calibri Light" w:cs="Calibri Light"/>
          <w:color w:val="000000"/>
          <w:sz w:val="24"/>
          <w:szCs w:val="24"/>
        </w:rPr>
        <w:t xml:space="preserve">eventuais </w:t>
      </w:r>
      <w:r w:rsidRPr="00F30B95">
        <w:rPr>
          <w:rFonts w:ascii="Calibri Light" w:eastAsia="Tahoma" w:hAnsi="Calibri Light" w:cs="Calibri Light"/>
          <w:color w:val="000000"/>
          <w:sz w:val="24"/>
          <w:szCs w:val="24"/>
        </w:rPr>
        <w:t>padrões, percorrer modelos e buscar considerações e questionamentos para o assunto foi a motivação</w:t>
      </w:r>
      <w:r w:rsidR="00BA082B">
        <w:rPr>
          <w:rFonts w:ascii="Calibri Light" w:eastAsia="Tahoma" w:hAnsi="Calibri Light" w:cs="Calibri Light"/>
          <w:color w:val="000000"/>
          <w:sz w:val="24"/>
          <w:szCs w:val="24"/>
        </w:rPr>
        <w:t xml:space="preserve"> do presente trabalho</w:t>
      </w:r>
      <w:r w:rsidRPr="00F30B95">
        <w:rPr>
          <w:rFonts w:ascii="Calibri Light" w:eastAsia="Tahoma" w:hAnsi="Calibri Light" w:cs="Calibri Light"/>
          <w:color w:val="000000"/>
          <w:sz w:val="24"/>
          <w:szCs w:val="24"/>
        </w:rPr>
        <w:t>.</w:t>
      </w:r>
    </w:p>
    <w:p w14:paraId="0A5E9169" w14:textId="65696348" w:rsidR="00053226" w:rsidRPr="00D155B2" w:rsidRDefault="00053226" w:rsidP="00D155B2">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D155B2">
        <w:rPr>
          <w:rFonts w:ascii="Calibri Light" w:eastAsia="Tahoma" w:hAnsi="Calibri Light" w:cs="Calibri Light"/>
          <w:color w:val="000000"/>
          <w:sz w:val="24"/>
          <w:szCs w:val="24"/>
        </w:rPr>
        <w:t xml:space="preserve">O estudo não se propõe a prever as dezenas sorteadas. Seu objetivo é </w:t>
      </w:r>
      <w:r w:rsidR="00AA279E">
        <w:rPr>
          <w:rFonts w:ascii="Calibri Light" w:eastAsia="Tahoma" w:hAnsi="Calibri Light" w:cs="Calibri Light"/>
          <w:color w:val="000000"/>
          <w:sz w:val="24"/>
          <w:szCs w:val="24"/>
        </w:rPr>
        <w:t xml:space="preserve">o </w:t>
      </w:r>
      <w:r w:rsidRPr="00D155B2">
        <w:rPr>
          <w:rFonts w:ascii="Calibri Light" w:eastAsia="Tahoma" w:hAnsi="Calibri Light" w:cs="Calibri Light"/>
          <w:color w:val="000000"/>
          <w:sz w:val="24"/>
          <w:szCs w:val="24"/>
        </w:rPr>
        <w:t>de:</w:t>
      </w:r>
      <w:r w:rsidR="00D155B2" w:rsidRPr="00D155B2">
        <w:rPr>
          <w:rFonts w:ascii="Calibri Light" w:eastAsia="Tahoma" w:hAnsi="Calibri Light" w:cs="Calibri Light"/>
          <w:color w:val="000000"/>
          <w:sz w:val="24"/>
          <w:szCs w:val="24"/>
        </w:rPr>
        <w:t xml:space="preserve"> </w:t>
      </w:r>
      <w:r w:rsidR="00D155B2">
        <w:rPr>
          <w:rFonts w:ascii="Calibri Light" w:eastAsia="Tahoma" w:hAnsi="Calibri Light" w:cs="Calibri Light"/>
          <w:color w:val="000000"/>
          <w:sz w:val="24"/>
          <w:szCs w:val="24"/>
        </w:rPr>
        <w:t>(a) a</w:t>
      </w:r>
      <w:r w:rsidRPr="00D155B2">
        <w:rPr>
          <w:rFonts w:ascii="Calibri Light" w:eastAsia="Tahoma" w:hAnsi="Calibri Light" w:cs="Calibri Light"/>
          <w:color w:val="000000"/>
          <w:sz w:val="24"/>
          <w:szCs w:val="24"/>
        </w:rPr>
        <w:t>profundar o conhecimento acerca da aleatoriedade e seus fatores determinantes;</w:t>
      </w:r>
      <w:r w:rsidR="00D155B2" w:rsidRPr="00D155B2">
        <w:rPr>
          <w:rFonts w:ascii="Calibri Light" w:eastAsia="Tahoma" w:hAnsi="Calibri Light" w:cs="Calibri Light"/>
          <w:color w:val="000000"/>
          <w:sz w:val="24"/>
          <w:szCs w:val="24"/>
        </w:rPr>
        <w:t xml:space="preserve"> </w:t>
      </w:r>
      <w:r w:rsidR="00D155B2">
        <w:rPr>
          <w:rFonts w:ascii="Calibri Light" w:eastAsia="Tahoma" w:hAnsi="Calibri Light" w:cs="Calibri Light"/>
          <w:color w:val="000000"/>
          <w:sz w:val="24"/>
          <w:szCs w:val="24"/>
        </w:rPr>
        <w:t>(b) e</w:t>
      </w:r>
      <w:r w:rsidRPr="00D155B2">
        <w:rPr>
          <w:rFonts w:ascii="Calibri Light" w:eastAsia="Tahoma" w:hAnsi="Calibri Light" w:cs="Calibri Light"/>
          <w:color w:val="000000"/>
          <w:sz w:val="24"/>
          <w:szCs w:val="24"/>
        </w:rPr>
        <w:t xml:space="preserve">xplorar o ambiente do big data, estimulando o desenvolvimento de práticas de localização e uso da informação (extração de dados, data mining, e análise exploratória); </w:t>
      </w:r>
      <w:r w:rsidR="00D155B2">
        <w:rPr>
          <w:rFonts w:ascii="Calibri Light" w:eastAsia="Tahoma" w:hAnsi="Calibri Light" w:cs="Calibri Light"/>
          <w:color w:val="000000"/>
          <w:sz w:val="24"/>
          <w:szCs w:val="24"/>
        </w:rPr>
        <w:t>(c) d</w:t>
      </w:r>
      <w:r w:rsidRPr="00D155B2">
        <w:rPr>
          <w:rFonts w:ascii="Calibri Light" w:eastAsia="Tahoma" w:hAnsi="Calibri Light" w:cs="Calibri Light"/>
          <w:color w:val="000000"/>
          <w:sz w:val="24"/>
          <w:szCs w:val="24"/>
        </w:rPr>
        <w:t>esenvolver e testar modelos de machine learning com capacidades preditivas, bem como a qualidade dos dados disponíveis; e</w:t>
      </w:r>
      <w:r w:rsidR="00D155B2" w:rsidRPr="00D155B2">
        <w:rPr>
          <w:rFonts w:ascii="Calibri Light" w:eastAsia="Tahoma" w:hAnsi="Calibri Light" w:cs="Calibri Light"/>
          <w:color w:val="000000"/>
          <w:sz w:val="24"/>
          <w:szCs w:val="24"/>
        </w:rPr>
        <w:t xml:space="preserve"> </w:t>
      </w:r>
      <w:r w:rsidR="00D155B2">
        <w:rPr>
          <w:rFonts w:ascii="Calibri Light" w:eastAsia="Tahoma" w:hAnsi="Calibri Light" w:cs="Calibri Light"/>
          <w:color w:val="000000"/>
          <w:sz w:val="24"/>
          <w:szCs w:val="24"/>
        </w:rPr>
        <w:t>(d) p</w:t>
      </w:r>
      <w:r w:rsidRPr="00D155B2">
        <w:rPr>
          <w:rFonts w:ascii="Calibri Light" w:eastAsia="Tahoma" w:hAnsi="Calibri Light" w:cs="Calibri Light"/>
          <w:color w:val="000000"/>
          <w:sz w:val="24"/>
          <w:szCs w:val="24"/>
        </w:rPr>
        <w:t>rovocar reflexão quanto ao alcance dos algoritmos e o poder do big data na previsibilidade de eventos em cenários de incerteza no mundo atual.</w:t>
      </w:r>
    </w:p>
    <w:p w14:paraId="38B11A81" w14:textId="77777777"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lastRenderedPageBreak/>
        <w:t>2. Modelagem</w:t>
      </w:r>
    </w:p>
    <w:p w14:paraId="001BC066" w14:textId="5C57AF9C" w:rsidR="00AC181C" w:rsidRPr="00F30B95" w:rsidRDefault="00AC181C"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O jogo da Mega Sena é a maior modalidade lotérica no Brasil, tendo sido criad</w:t>
      </w:r>
      <w:r w:rsidR="00BA082B">
        <w:rPr>
          <w:rFonts w:ascii="Calibri Light" w:eastAsia="Tahoma" w:hAnsi="Calibri Light" w:cs="Calibri Light"/>
          <w:color w:val="000000"/>
          <w:sz w:val="24"/>
          <w:szCs w:val="24"/>
        </w:rPr>
        <w:t>o</w:t>
      </w:r>
      <w:r w:rsidRPr="00F30B95">
        <w:rPr>
          <w:rFonts w:ascii="Calibri Light" w:eastAsia="Tahoma" w:hAnsi="Calibri Light" w:cs="Calibri Light"/>
          <w:color w:val="000000"/>
          <w:sz w:val="24"/>
          <w:szCs w:val="24"/>
        </w:rPr>
        <w:t xml:space="preserve"> em 1996 pela Caixa Econômica Federal. O jogo consiste em, dentro de 60 números, o apostador acertar os 6 números sorteados. Ainda são contemplados no prêmio aqueles que acertarem 5 ou 4 dezenas sorteadas, acertando a chamada quina e quadra, respectivamente. As apostas podem ser realizadas escolhendo</w:t>
      </w:r>
      <w:r w:rsidR="003D7059">
        <w:rPr>
          <w:rFonts w:ascii="Calibri Light" w:eastAsia="Tahoma" w:hAnsi="Calibri Light" w:cs="Calibri Light"/>
          <w:color w:val="000000"/>
          <w:sz w:val="24"/>
          <w:szCs w:val="24"/>
        </w:rPr>
        <w:t>-se</w:t>
      </w:r>
      <w:r w:rsidRPr="00F30B95">
        <w:rPr>
          <w:rFonts w:ascii="Calibri Light" w:eastAsia="Tahoma" w:hAnsi="Calibri Light" w:cs="Calibri Light"/>
          <w:color w:val="000000"/>
          <w:sz w:val="24"/>
          <w:szCs w:val="24"/>
        </w:rPr>
        <w:t xml:space="preserve"> de 6 a 15 dezenas, e o valor dos jogos cresce conforme se elevam as chances de acerto. Os sorteios iniciaram sendo realizados uma vez por semana, sendo atualmente realizados às quartas e aos sábados, sempre às 20 horas.</w:t>
      </w:r>
      <w:r w:rsidR="008B6694">
        <w:rPr>
          <w:rFonts w:ascii="Calibri Light" w:eastAsia="Tahoma" w:hAnsi="Calibri Light" w:cs="Calibri Light"/>
          <w:color w:val="000000"/>
          <w:sz w:val="24"/>
          <w:szCs w:val="24"/>
          <w:vertAlign w:val="superscript"/>
        </w:rPr>
        <w:t>5</w:t>
      </w:r>
    </w:p>
    <w:p w14:paraId="09464B9A" w14:textId="73B2E6D6" w:rsidR="0031044F" w:rsidRDefault="00AC181C" w:rsidP="0031044F">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De acordo com dados históricos, até 2009 os sorteios eram realizados em globos duplos e os números eram sorteados em dígitos separados, que formavam uma dezena (um número decimal de dois dígitos), de 01 a 60. Desde o sorteio n.º 1 140, de 31 de dezembro de 2009, os dois globos, originariamente de metal, foram substituídos por um único globo de acrílico, com bolas numeradas de 01 a 60, todas coloridas, uma cor para cada dezena. </w:t>
      </w:r>
      <w:r w:rsidR="00EF67A8">
        <w:rPr>
          <w:rFonts w:ascii="Calibri Light" w:eastAsia="Tahoma" w:hAnsi="Calibri Light" w:cs="Calibri Light"/>
          <w:color w:val="000000"/>
          <w:sz w:val="24"/>
          <w:szCs w:val="24"/>
        </w:rPr>
        <w:t>À título do estudo, e</w:t>
      </w:r>
      <w:r w:rsidR="0031044F">
        <w:rPr>
          <w:rFonts w:ascii="Calibri Light" w:eastAsia="Tahoma" w:hAnsi="Calibri Light" w:cs="Calibri Light"/>
          <w:color w:val="000000"/>
          <w:sz w:val="24"/>
          <w:szCs w:val="24"/>
        </w:rPr>
        <w:t>sta alteração n</w:t>
      </w:r>
      <w:r w:rsidR="000C57D1">
        <w:rPr>
          <w:rFonts w:ascii="Calibri Light" w:eastAsia="Tahoma" w:hAnsi="Calibri Light" w:cs="Calibri Light"/>
          <w:color w:val="000000"/>
          <w:sz w:val="24"/>
          <w:szCs w:val="24"/>
        </w:rPr>
        <w:t xml:space="preserve">o processo do sorteio foi </w:t>
      </w:r>
      <w:r w:rsidR="00EF67A8">
        <w:rPr>
          <w:rFonts w:ascii="Calibri Light" w:eastAsia="Tahoma" w:hAnsi="Calibri Light" w:cs="Calibri Light"/>
          <w:color w:val="000000"/>
          <w:sz w:val="24"/>
          <w:szCs w:val="24"/>
        </w:rPr>
        <w:t>desprezada.</w:t>
      </w:r>
      <w:r w:rsidR="00A30B11" w:rsidRPr="00A30B11">
        <w:rPr>
          <w:rFonts w:ascii="Calibri Light" w:eastAsia="Tahoma" w:hAnsi="Calibri Light" w:cs="Calibri Light"/>
          <w:color w:val="000000"/>
          <w:sz w:val="24"/>
          <w:szCs w:val="24"/>
          <w:vertAlign w:val="superscript"/>
        </w:rPr>
        <w:t>4</w:t>
      </w:r>
    </w:p>
    <w:p w14:paraId="45E952F4" w14:textId="17224BAC" w:rsidR="00BA0477" w:rsidRPr="00F30B95" w:rsidRDefault="00BA0477"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O sorteio das dezenas segue a dinâmica de eventos aleatórios, e a probabilidade de um jogo ser sorteado é a mesma de qualquer outra combinação. A </w:t>
      </w:r>
      <w:r w:rsidR="00F443D1">
        <w:rPr>
          <w:rFonts w:ascii="Calibri Light" w:eastAsia="Tahoma" w:hAnsi="Calibri Light" w:cs="Calibri Light"/>
          <w:color w:val="000000"/>
          <w:sz w:val="24"/>
          <w:szCs w:val="24"/>
        </w:rPr>
        <w:t xml:space="preserve">possibilidade </w:t>
      </w:r>
      <w:r w:rsidRPr="00F30B95">
        <w:rPr>
          <w:rFonts w:ascii="Calibri Light" w:eastAsia="Tahoma" w:hAnsi="Calibri Light" w:cs="Calibri Light"/>
          <w:color w:val="000000"/>
          <w:sz w:val="24"/>
          <w:szCs w:val="24"/>
        </w:rPr>
        <w:t xml:space="preserve">de uma eventual previsibilidade </w:t>
      </w:r>
      <w:r w:rsidR="00F443D1">
        <w:rPr>
          <w:rFonts w:ascii="Calibri Light" w:eastAsia="Tahoma" w:hAnsi="Calibri Light" w:cs="Calibri Light"/>
          <w:color w:val="000000"/>
          <w:sz w:val="24"/>
          <w:szCs w:val="24"/>
        </w:rPr>
        <w:t>n</w:t>
      </w:r>
      <w:r w:rsidRPr="00F30B95">
        <w:rPr>
          <w:rFonts w:ascii="Calibri Light" w:eastAsia="Tahoma" w:hAnsi="Calibri Light" w:cs="Calibri Light"/>
          <w:color w:val="000000"/>
          <w:sz w:val="24"/>
          <w:szCs w:val="24"/>
        </w:rPr>
        <w:t>esse sorteio foi o centro do problema em estudo.</w:t>
      </w:r>
    </w:p>
    <w:p w14:paraId="23203455" w14:textId="2247B9C5" w:rsidR="00BA0477" w:rsidRDefault="00C13052"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Pr>
          <w:rFonts w:ascii="Calibri Light" w:eastAsia="Tahoma" w:hAnsi="Calibri Light" w:cs="Calibri Light"/>
          <w:color w:val="000000"/>
          <w:sz w:val="24"/>
          <w:szCs w:val="24"/>
        </w:rPr>
        <w:t xml:space="preserve">O racional de </w:t>
      </w:r>
      <w:r w:rsidR="00970B97">
        <w:rPr>
          <w:rFonts w:ascii="Calibri Light" w:eastAsia="Tahoma" w:hAnsi="Calibri Light" w:cs="Calibri Light"/>
          <w:color w:val="000000"/>
          <w:sz w:val="24"/>
          <w:szCs w:val="24"/>
        </w:rPr>
        <w:t>construção</w:t>
      </w:r>
      <w:r>
        <w:rPr>
          <w:rFonts w:ascii="Calibri Light" w:eastAsia="Tahoma" w:hAnsi="Calibri Light" w:cs="Calibri Light"/>
          <w:color w:val="000000"/>
          <w:sz w:val="24"/>
          <w:szCs w:val="24"/>
        </w:rPr>
        <w:t xml:space="preserve"> do modelo não se limitou </w:t>
      </w:r>
      <w:r w:rsidR="00B67C26">
        <w:rPr>
          <w:rFonts w:ascii="Calibri Light" w:eastAsia="Tahoma" w:hAnsi="Calibri Light" w:cs="Calibri Light"/>
          <w:color w:val="000000"/>
          <w:sz w:val="24"/>
          <w:szCs w:val="24"/>
        </w:rPr>
        <w:t xml:space="preserve">ao histórico dos resultados do sorteio. Buscou-se ampliar as bases históricas para registros que pudessem ter relações, ainda que especuladas neste estudo, </w:t>
      </w:r>
      <w:r w:rsidR="00424AE1">
        <w:rPr>
          <w:rFonts w:ascii="Calibri Light" w:eastAsia="Tahoma" w:hAnsi="Calibri Light" w:cs="Calibri Light"/>
          <w:color w:val="000000"/>
          <w:sz w:val="24"/>
          <w:szCs w:val="24"/>
        </w:rPr>
        <w:t xml:space="preserve">com o resultado. A ideia, portanto, foi de criar um </w:t>
      </w:r>
      <w:r w:rsidR="00BA0477" w:rsidRPr="00F30B95">
        <w:rPr>
          <w:rFonts w:ascii="Calibri Light" w:eastAsia="Tahoma" w:hAnsi="Calibri Light" w:cs="Calibri Light"/>
          <w:color w:val="000000"/>
          <w:sz w:val="24"/>
          <w:szCs w:val="24"/>
        </w:rPr>
        <w:t xml:space="preserve"> algoritmo que estud</w:t>
      </w:r>
      <w:r w:rsidR="00424AE1">
        <w:rPr>
          <w:rFonts w:ascii="Calibri Light" w:eastAsia="Tahoma" w:hAnsi="Calibri Light" w:cs="Calibri Light"/>
          <w:color w:val="000000"/>
          <w:sz w:val="24"/>
          <w:szCs w:val="24"/>
        </w:rPr>
        <w:t>asse</w:t>
      </w:r>
      <w:r w:rsidR="00BA0477" w:rsidRPr="00F30B95">
        <w:rPr>
          <w:rFonts w:ascii="Calibri Light" w:eastAsia="Tahoma" w:hAnsi="Calibri Light" w:cs="Calibri Light"/>
          <w:color w:val="000000"/>
          <w:sz w:val="24"/>
          <w:szCs w:val="24"/>
        </w:rPr>
        <w:t xml:space="preserve"> o comportamento das variáveis </w:t>
      </w:r>
      <w:r w:rsidR="00424AE1">
        <w:rPr>
          <w:rFonts w:ascii="Calibri Light" w:eastAsia="Tahoma" w:hAnsi="Calibri Light" w:cs="Calibri Light"/>
          <w:color w:val="000000"/>
          <w:sz w:val="24"/>
          <w:szCs w:val="24"/>
        </w:rPr>
        <w:t xml:space="preserve">levantadas </w:t>
      </w:r>
      <w:r w:rsidR="00BA0477" w:rsidRPr="00F30B95">
        <w:rPr>
          <w:rFonts w:ascii="Calibri Light" w:eastAsia="Tahoma" w:hAnsi="Calibri Light" w:cs="Calibri Light"/>
          <w:color w:val="000000"/>
          <w:sz w:val="24"/>
          <w:szCs w:val="24"/>
        </w:rPr>
        <w:t>e suas relações com os eventos finais</w:t>
      </w:r>
      <w:r w:rsidR="00424AE1">
        <w:rPr>
          <w:rFonts w:ascii="Calibri Light" w:eastAsia="Tahoma" w:hAnsi="Calibri Light" w:cs="Calibri Light"/>
          <w:color w:val="000000"/>
          <w:sz w:val="24"/>
          <w:szCs w:val="24"/>
        </w:rPr>
        <w:t xml:space="preserve">, </w:t>
      </w:r>
      <w:r w:rsidR="00B02AEA">
        <w:rPr>
          <w:rFonts w:ascii="Calibri Light" w:eastAsia="Tahoma" w:hAnsi="Calibri Light" w:cs="Calibri Light"/>
          <w:color w:val="000000"/>
          <w:sz w:val="24"/>
          <w:szCs w:val="24"/>
        </w:rPr>
        <w:t>indagando a existência, ou não, de alguma previsibilidade</w:t>
      </w:r>
      <w:r w:rsidR="00BA0477" w:rsidRPr="00F30B95">
        <w:rPr>
          <w:rFonts w:ascii="Calibri Light" w:eastAsia="Tahoma" w:hAnsi="Calibri Light" w:cs="Calibri Light"/>
          <w:color w:val="000000"/>
          <w:sz w:val="24"/>
          <w:szCs w:val="24"/>
        </w:rPr>
        <w:t>.</w:t>
      </w:r>
    </w:p>
    <w:p w14:paraId="2BC76A0E" w14:textId="77777777" w:rsidR="00B97F4F" w:rsidRPr="00401F84" w:rsidRDefault="00B97F4F" w:rsidP="00B97F4F">
      <w:pPr>
        <w:pStyle w:val="PargrafodaLista"/>
        <w:keepNext/>
        <w:pBdr>
          <w:top w:val="nil"/>
          <w:left w:val="nil"/>
          <w:bottom w:val="nil"/>
          <w:right w:val="nil"/>
          <w:between w:val="nil"/>
        </w:pBdr>
        <w:spacing w:before="120" w:after="240" w:line="25" w:lineRule="atLeast"/>
        <w:jc w:val="both"/>
        <w:rPr>
          <w:rFonts w:ascii="Calibri Light" w:eastAsia="Tahoma" w:hAnsi="Calibri Light" w:cs="Calibri Light"/>
          <w:color w:val="000000"/>
        </w:rPr>
      </w:pPr>
    </w:p>
    <w:p w14:paraId="3656C317" w14:textId="77777777" w:rsidR="0032328A" w:rsidRPr="009C23A9" w:rsidRDefault="0032328A" w:rsidP="00B2659E">
      <w:pPr>
        <w:pStyle w:val="PargrafodaLista"/>
        <w:numPr>
          <w:ilvl w:val="0"/>
          <w:numId w:val="9"/>
        </w:numPr>
        <w:spacing w:before="120" w:after="240" w:line="25" w:lineRule="atLeast"/>
        <w:ind w:firstLine="567"/>
        <w:contextualSpacing w:val="0"/>
        <w:jc w:val="both"/>
        <w:rPr>
          <w:rFonts w:asciiTheme="majorHAnsi" w:eastAsia="Tahoma" w:hAnsiTheme="majorHAnsi" w:cstheme="majorHAnsi"/>
          <w:vanish/>
        </w:rPr>
      </w:pPr>
    </w:p>
    <w:p w14:paraId="0CB7E7E0" w14:textId="77777777" w:rsidR="0032328A" w:rsidRPr="009C23A9" w:rsidRDefault="0032328A" w:rsidP="00B2659E">
      <w:pPr>
        <w:pStyle w:val="PargrafodaLista"/>
        <w:numPr>
          <w:ilvl w:val="0"/>
          <w:numId w:val="9"/>
        </w:numPr>
        <w:spacing w:before="120" w:after="240" w:line="25" w:lineRule="atLeast"/>
        <w:ind w:firstLine="567"/>
        <w:contextualSpacing w:val="0"/>
        <w:jc w:val="both"/>
        <w:rPr>
          <w:rFonts w:asciiTheme="majorHAnsi" w:eastAsia="Tahoma" w:hAnsiTheme="majorHAnsi" w:cstheme="majorHAnsi"/>
          <w:vanish/>
        </w:rPr>
      </w:pPr>
    </w:p>
    <w:p w14:paraId="5A836C1F" w14:textId="39870AD9" w:rsidR="0032328A" w:rsidRPr="009C23A9" w:rsidRDefault="0032328A" w:rsidP="00B2659E">
      <w:pPr>
        <w:pStyle w:val="PargrafodaLista"/>
        <w:numPr>
          <w:ilvl w:val="1"/>
          <w:numId w:val="9"/>
        </w:numPr>
        <w:spacing w:before="120" w:after="240" w:line="25" w:lineRule="atLeast"/>
        <w:ind w:firstLine="567"/>
        <w:contextualSpacing w:val="0"/>
        <w:jc w:val="both"/>
        <w:rPr>
          <w:rFonts w:asciiTheme="majorHAnsi" w:eastAsia="Tahoma" w:hAnsiTheme="majorHAnsi" w:cstheme="majorHAnsi"/>
        </w:rPr>
      </w:pPr>
      <w:r w:rsidRPr="009C23A9">
        <w:rPr>
          <w:rFonts w:asciiTheme="majorHAnsi" w:eastAsia="Tahoma" w:hAnsiTheme="majorHAnsi" w:cstheme="majorHAnsi"/>
        </w:rPr>
        <w:t>Extração de dados</w:t>
      </w:r>
    </w:p>
    <w:p w14:paraId="7ED7B9C0" w14:textId="28FBE937" w:rsidR="0032328A" w:rsidRPr="009C23A9" w:rsidRDefault="0032328A" w:rsidP="00B2659E">
      <w:pPr>
        <w:pStyle w:val="PargrafodaLista"/>
        <w:numPr>
          <w:ilvl w:val="2"/>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Histórico dos sorteios</w:t>
      </w:r>
      <w:r w:rsidR="00A30B11">
        <w:rPr>
          <w:rFonts w:asciiTheme="majorHAnsi" w:eastAsia="Tahoma" w:hAnsiTheme="majorHAnsi" w:cstheme="majorHAnsi"/>
          <w:color w:val="000000"/>
        </w:rPr>
        <w:t xml:space="preserve"> </w:t>
      </w:r>
      <w:r w:rsidR="008B6694">
        <w:rPr>
          <w:rFonts w:asciiTheme="majorHAnsi" w:eastAsia="Tahoma" w:hAnsiTheme="majorHAnsi" w:cstheme="majorHAnsi"/>
          <w:color w:val="000000"/>
          <w:vertAlign w:val="superscript"/>
        </w:rPr>
        <w:t>5</w:t>
      </w:r>
    </w:p>
    <w:p w14:paraId="730B65F3" w14:textId="2715BDC3" w:rsidR="00A84F2E"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A etapa inicial do trabalho consistiu no levantamento do histórico de todos os registros de sorteios da Mega Sena realizados desde sua criação. A Caixa Econômica Federal disponibiliza </w:t>
      </w:r>
      <w:r w:rsidR="00B02AEA">
        <w:rPr>
          <w:rFonts w:ascii="Calibri Light" w:eastAsia="Tahoma" w:hAnsi="Calibri Light" w:cs="Calibri Light"/>
          <w:color w:val="000000"/>
          <w:sz w:val="24"/>
          <w:szCs w:val="24"/>
        </w:rPr>
        <w:t>essa informação</w:t>
      </w:r>
      <w:r w:rsidRPr="00F30B95">
        <w:rPr>
          <w:rFonts w:ascii="Calibri Light" w:eastAsia="Tahoma" w:hAnsi="Calibri Light" w:cs="Calibri Light"/>
          <w:color w:val="000000"/>
          <w:sz w:val="24"/>
          <w:szCs w:val="24"/>
        </w:rPr>
        <w:t xml:space="preserve"> em seu site, havendo </w:t>
      </w:r>
      <w:r w:rsidR="003B4EE0">
        <w:rPr>
          <w:rFonts w:ascii="Calibri Light" w:eastAsia="Tahoma" w:hAnsi="Calibri Light" w:cs="Calibri Light"/>
          <w:color w:val="000000"/>
          <w:sz w:val="24"/>
          <w:szCs w:val="24"/>
        </w:rPr>
        <w:t>dados</w:t>
      </w:r>
      <w:r w:rsidRPr="00F30B95">
        <w:rPr>
          <w:rFonts w:ascii="Calibri Light" w:eastAsia="Tahoma" w:hAnsi="Calibri Light" w:cs="Calibri Light"/>
          <w:color w:val="000000"/>
          <w:sz w:val="24"/>
          <w:szCs w:val="24"/>
        </w:rPr>
        <w:t xml:space="preserve"> acerca da data do sorteio, das 6 dezenas sorteadas em sua ordem, bem como: quantidade de ganhadores da mega sena, da quina e da quadra; os valores do rateio do prêmio, a cidade de realização do sorteio, valor arrecadado, estimativas e valores para o próximo sorteio, se acumulou ou não, se foi um sorteio comum ou especial (ex: Mega da Virada) e observações quando pertinente</w:t>
      </w:r>
      <w:r w:rsidR="00A84F2E">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w:t>
      </w:r>
      <w:r w:rsidR="00181A21">
        <w:rPr>
          <w:rFonts w:ascii="Calibri Light" w:eastAsia="Tahoma" w:hAnsi="Calibri Light" w:cs="Calibri Light"/>
          <w:color w:val="000000"/>
          <w:sz w:val="24"/>
          <w:szCs w:val="24"/>
        </w:rPr>
        <w:t>Foram extraídos todos os resultados até a data de 24/05/2022.</w:t>
      </w:r>
    </w:p>
    <w:p w14:paraId="34FDFF73" w14:textId="22AD9437" w:rsidR="0032328A" w:rsidRPr="00F30B95"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Para o modelo a ser desenvolvido foram selecionadas apenas as informações</w:t>
      </w:r>
      <w:r w:rsidR="009C2BD6" w:rsidRPr="00F30B95">
        <w:rPr>
          <w:rFonts w:ascii="Calibri Light" w:eastAsia="Tahoma" w:hAnsi="Calibri Light" w:cs="Calibri Light"/>
          <w:color w:val="000000"/>
          <w:sz w:val="24"/>
          <w:szCs w:val="24"/>
        </w:rPr>
        <w:t>:</w:t>
      </w:r>
      <w:r w:rsidRPr="00F30B95">
        <w:rPr>
          <w:rFonts w:ascii="Calibri Light" w:eastAsia="Tahoma" w:hAnsi="Calibri Light" w:cs="Calibri Light"/>
          <w:color w:val="000000"/>
          <w:sz w:val="24"/>
          <w:szCs w:val="24"/>
        </w:rPr>
        <w:t xml:space="preserve"> data do sorteio</w:t>
      </w:r>
      <w:r w:rsidR="009C2BD6" w:rsidRPr="00F30B95">
        <w:rPr>
          <w:rFonts w:ascii="Calibri Light" w:eastAsia="Tahoma" w:hAnsi="Calibri Light" w:cs="Calibri Light"/>
          <w:color w:val="000000"/>
          <w:sz w:val="24"/>
          <w:szCs w:val="24"/>
        </w:rPr>
        <w:t xml:space="preserve"> e</w:t>
      </w:r>
      <w:r w:rsidRPr="00F30B95">
        <w:rPr>
          <w:rFonts w:ascii="Calibri Light" w:eastAsia="Tahoma" w:hAnsi="Calibri Light" w:cs="Calibri Light"/>
          <w:color w:val="000000"/>
          <w:sz w:val="24"/>
          <w:szCs w:val="24"/>
        </w:rPr>
        <w:t xml:space="preserve"> dezenas. As demais informações foram descartadas.</w:t>
      </w:r>
      <w:r w:rsidR="009C2BD6" w:rsidRPr="00F30B95">
        <w:rPr>
          <w:rFonts w:ascii="Calibri Light" w:eastAsia="Tahoma" w:hAnsi="Calibri Light" w:cs="Calibri Light"/>
          <w:color w:val="000000"/>
          <w:sz w:val="24"/>
          <w:szCs w:val="24"/>
        </w:rPr>
        <w:t xml:space="preserve"> Embora a cidade de realização pudesse contribuir para um modelo</w:t>
      </w:r>
      <w:r w:rsidR="00D72F53" w:rsidRPr="00F30B95">
        <w:rPr>
          <w:rFonts w:ascii="Calibri Light" w:eastAsia="Tahoma" w:hAnsi="Calibri Light" w:cs="Calibri Light"/>
          <w:color w:val="000000"/>
          <w:sz w:val="24"/>
          <w:szCs w:val="24"/>
        </w:rPr>
        <w:t xml:space="preserve"> futuro, a escassez </w:t>
      </w:r>
      <w:r w:rsidR="003B4EE0">
        <w:rPr>
          <w:rFonts w:ascii="Calibri Light" w:eastAsia="Tahoma" w:hAnsi="Calibri Light" w:cs="Calibri Light"/>
          <w:color w:val="000000"/>
          <w:sz w:val="24"/>
          <w:szCs w:val="24"/>
        </w:rPr>
        <w:t>de registros</w:t>
      </w:r>
      <w:r w:rsidR="007723BD">
        <w:rPr>
          <w:rFonts w:ascii="Calibri Light" w:eastAsia="Tahoma" w:hAnsi="Calibri Light" w:cs="Calibri Light"/>
          <w:color w:val="000000"/>
          <w:sz w:val="24"/>
          <w:szCs w:val="24"/>
        </w:rPr>
        <w:t xml:space="preserve"> deste atributo</w:t>
      </w:r>
      <w:r w:rsidR="00D72F53" w:rsidRPr="00F30B95">
        <w:rPr>
          <w:rFonts w:ascii="Calibri Light" w:eastAsia="Tahoma" w:hAnsi="Calibri Light" w:cs="Calibri Light"/>
          <w:color w:val="000000"/>
          <w:sz w:val="24"/>
          <w:szCs w:val="24"/>
        </w:rPr>
        <w:t xml:space="preserve"> na base inviabilizou o seu uso.</w:t>
      </w:r>
    </w:p>
    <w:p w14:paraId="0F3DACA2" w14:textId="12597E1D" w:rsidR="0032328A" w:rsidRPr="009C23A9" w:rsidRDefault="0032328A" w:rsidP="00B2659E">
      <w:pPr>
        <w:pStyle w:val="PargrafodaLista"/>
        <w:numPr>
          <w:ilvl w:val="2"/>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Histórico do clima</w:t>
      </w:r>
      <w:r w:rsidR="00A30B11">
        <w:rPr>
          <w:rFonts w:asciiTheme="majorHAnsi" w:eastAsia="Tahoma" w:hAnsiTheme="majorHAnsi" w:cstheme="majorHAnsi"/>
          <w:color w:val="000000"/>
        </w:rPr>
        <w:t xml:space="preserve"> </w:t>
      </w:r>
      <w:r w:rsidR="008B6694">
        <w:rPr>
          <w:rFonts w:asciiTheme="majorHAnsi" w:eastAsia="Tahoma" w:hAnsiTheme="majorHAnsi" w:cstheme="majorHAnsi"/>
          <w:color w:val="000000"/>
          <w:vertAlign w:val="superscript"/>
        </w:rPr>
        <w:t>6</w:t>
      </w:r>
    </w:p>
    <w:p w14:paraId="4F708CE4" w14:textId="77777777" w:rsidR="006961C3"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Tendo-se o histórico do</w:t>
      </w:r>
      <w:r w:rsidR="007723BD">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sorteio</w:t>
      </w:r>
      <w:r w:rsidR="007723BD">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w:t>
      </w:r>
      <w:r w:rsidR="007723BD">
        <w:rPr>
          <w:rFonts w:ascii="Calibri Light" w:eastAsia="Tahoma" w:hAnsi="Calibri Light" w:cs="Calibri Light"/>
          <w:color w:val="000000"/>
          <w:sz w:val="24"/>
          <w:szCs w:val="24"/>
        </w:rPr>
        <w:t>levantou</w:t>
      </w:r>
      <w:r w:rsidRPr="00F30B95">
        <w:rPr>
          <w:rFonts w:ascii="Calibri Light" w:eastAsia="Tahoma" w:hAnsi="Calibri Light" w:cs="Calibri Light"/>
          <w:color w:val="000000"/>
          <w:sz w:val="24"/>
          <w:szCs w:val="24"/>
        </w:rPr>
        <w:t xml:space="preserve">-se possíveis variáveis que </w:t>
      </w:r>
      <w:r w:rsidR="007723BD">
        <w:rPr>
          <w:rFonts w:ascii="Calibri Light" w:eastAsia="Tahoma" w:hAnsi="Calibri Light" w:cs="Calibri Light"/>
          <w:color w:val="000000"/>
          <w:sz w:val="24"/>
          <w:szCs w:val="24"/>
        </w:rPr>
        <w:t>pudessem</w:t>
      </w:r>
      <w:r w:rsidRPr="00F30B95">
        <w:rPr>
          <w:rFonts w:ascii="Calibri Light" w:eastAsia="Tahoma" w:hAnsi="Calibri Light" w:cs="Calibri Light"/>
          <w:color w:val="000000"/>
          <w:sz w:val="24"/>
          <w:szCs w:val="24"/>
        </w:rPr>
        <w:t xml:space="preserve"> ter alguma influência no processo do sorteio. Aqui a abordagem das possibilidades seguiu uma lógica meramente especulativa, uma vez que haja infinitas e diversas condições e propriedades que determinem e caracterizem o momento em que o sorteio é realizado.</w:t>
      </w:r>
    </w:p>
    <w:p w14:paraId="4C146BC3" w14:textId="69F77B42" w:rsidR="0032328A" w:rsidRPr="00F30B95"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 Explorou-se a disponibilidade de</w:t>
      </w:r>
      <w:r w:rsidR="00976D1A">
        <w:rPr>
          <w:rFonts w:ascii="Calibri Light" w:eastAsia="Tahoma" w:hAnsi="Calibri Light" w:cs="Calibri Light"/>
          <w:color w:val="000000"/>
          <w:sz w:val="24"/>
          <w:szCs w:val="24"/>
        </w:rPr>
        <w:t xml:space="preserve"> </w:t>
      </w:r>
      <w:r w:rsidRPr="00F30B95">
        <w:rPr>
          <w:rFonts w:ascii="Calibri Light" w:eastAsia="Tahoma" w:hAnsi="Calibri Light" w:cs="Calibri Light"/>
          <w:color w:val="000000"/>
          <w:sz w:val="24"/>
          <w:szCs w:val="24"/>
        </w:rPr>
        <w:t xml:space="preserve">dados </w:t>
      </w:r>
      <w:r w:rsidR="00976D1A">
        <w:rPr>
          <w:rFonts w:ascii="Calibri Light" w:eastAsia="Tahoma" w:hAnsi="Calibri Light" w:cs="Calibri Light"/>
          <w:color w:val="000000"/>
          <w:sz w:val="24"/>
          <w:szCs w:val="24"/>
        </w:rPr>
        <w:t xml:space="preserve">públicos </w:t>
      </w:r>
      <w:r w:rsidRPr="00F30B95">
        <w:rPr>
          <w:rFonts w:ascii="Calibri Light" w:eastAsia="Tahoma" w:hAnsi="Calibri Light" w:cs="Calibri Light"/>
          <w:color w:val="000000"/>
          <w:sz w:val="24"/>
          <w:szCs w:val="24"/>
        </w:rPr>
        <w:t xml:space="preserve">na </w:t>
      </w:r>
      <w:r w:rsidR="00976D1A">
        <w:rPr>
          <w:rFonts w:ascii="Calibri Light" w:eastAsia="Tahoma" w:hAnsi="Calibri Light" w:cs="Calibri Light"/>
          <w:color w:val="000000"/>
          <w:sz w:val="24"/>
          <w:szCs w:val="24"/>
        </w:rPr>
        <w:t>web</w:t>
      </w:r>
      <w:r w:rsidRPr="00F30B95">
        <w:rPr>
          <w:rFonts w:ascii="Calibri Light" w:eastAsia="Tahoma" w:hAnsi="Calibri Light" w:cs="Calibri Light"/>
          <w:color w:val="000000"/>
          <w:sz w:val="24"/>
          <w:szCs w:val="24"/>
        </w:rPr>
        <w:t>, de modo que um levantamento de</w:t>
      </w:r>
      <w:r w:rsidR="006961C3">
        <w:rPr>
          <w:rFonts w:ascii="Calibri Light" w:eastAsia="Tahoma" w:hAnsi="Calibri Light" w:cs="Calibri Light"/>
          <w:color w:val="000000"/>
          <w:sz w:val="24"/>
          <w:szCs w:val="24"/>
        </w:rPr>
        <w:t>stes</w:t>
      </w:r>
      <w:r w:rsidRPr="00F30B95">
        <w:rPr>
          <w:rFonts w:ascii="Calibri Light" w:eastAsia="Tahoma" w:hAnsi="Calibri Light" w:cs="Calibri Light"/>
          <w:color w:val="000000"/>
          <w:sz w:val="24"/>
          <w:szCs w:val="24"/>
        </w:rPr>
        <w:t xml:space="preserve"> atributos </w:t>
      </w:r>
      <w:r w:rsidR="006961C3">
        <w:rPr>
          <w:rFonts w:ascii="Calibri Light" w:eastAsia="Tahoma" w:hAnsi="Calibri Light" w:cs="Calibri Light"/>
          <w:color w:val="000000"/>
          <w:sz w:val="24"/>
          <w:szCs w:val="24"/>
        </w:rPr>
        <w:t xml:space="preserve">fosse </w:t>
      </w:r>
      <w:r w:rsidRPr="00F30B95">
        <w:rPr>
          <w:rFonts w:ascii="Calibri Light" w:eastAsia="Tahoma" w:hAnsi="Calibri Light" w:cs="Calibri Light"/>
          <w:color w:val="000000"/>
          <w:sz w:val="24"/>
          <w:szCs w:val="24"/>
        </w:rPr>
        <w:t>suficiente p</w:t>
      </w:r>
      <w:r w:rsidR="006961C3">
        <w:rPr>
          <w:rFonts w:ascii="Calibri Light" w:eastAsia="Tahoma" w:hAnsi="Calibri Light" w:cs="Calibri Light"/>
          <w:color w:val="000000"/>
          <w:sz w:val="24"/>
          <w:szCs w:val="24"/>
        </w:rPr>
        <w:t>ara</w:t>
      </w:r>
      <w:r w:rsidRPr="00F30B95">
        <w:rPr>
          <w:rFonts w:ascii="Calibri Light" w:eastAsia="Tahoma" w:hAnsi="Calibri Light" w:cs="Calibri Light"/>
          <w:color w:val="000000"/>
          <w:sz w:val="24"/>
          <w:szCs w:val="24"/>
        </w:rPr>
        <w:t xml:space="preserve"> suportar os modelos preditivos a serem propostos. Buscou-se</w:t>
      </w:r>
      <w:r w:rsidR="006961C3">
        <w:rPr>
          <w:rFonts w:ascii="Calibri Light" w:eastAsia="Tahoma" w:hAnsi="Calibri Light" w:cs="Calibri Light"/>
          <w:color w:val="000000"/>
          <w:sz w:val="24"/>
          <w:szCs w:val="24"/>
        </w:rPr>
        <w:t xml:space="preserve"> </w:t>
      </w:r>
      <w:r w:rsidRPr="00F30B95">
        <w:rPr>
          <w:rFonts w:ascii="Calibri Light" w:eastAsia="Tahoma" w:hAnsi="Calibri Light" w:cs="Calibri Light"/>
          <w:color w:val="000000"/>
          <w:sz w:val="24"/>
          <w:szCs w:val="24"/>
        </w:rPr>
        <w:t xml:space="preserve">contemplar tanto aspectos </w:t>
      </w:r>
      <w:r w:rsidR="00814738">
        <w:rPr>
          <w:rFonts w:ascii="Calibri Light" w:eastAsia="Tahoma" w:hAnsi="Calibri Light" w:cs="Calibri Light"/>
          <w:color w:val="000000"/>
          <w:sz w:val="24"/>
          <w:szCs w:val="24"/>
        </w:rPr>
        <w:t>objetivos</w:t>
      </w:r>
      <w:r w:rsidRPr="00F30B95">
        <w:rPr>
          <w:rFonts w:ascii="Calibri Light" w:eastAsia="Tahoma" w:hAnsi="Calibri Light" w:cs="Calibri Light"/>
          <w:color w:val="000000"/>
          <w:sz w:val="24"/>
          <w:szCs w:val="24"/>
        </w:rPr>
        <w:t>, como vertentes mais subjetivas conforme descrição a seguir.</w:t>
      </w:r>
    </w:p>
    <w:p w14:paraId="4676F86C" w14:textId="72DAF0A8" w:rsidR="0032328A" w:rsidRPr="00F30B95" w:rsidRDefault="0032328A"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O Instituto Nacional de Meteorologia – INMET, do Ministério da Agricultura, Pecuária e Abastecimento</w:t>
      </w:r>
      <w:r w:rsidR="00FC33BD">
        <w:rPr>
          <w:rFonts w:ascii="Calibri Light" w:eastAsia="Tahoma" w:hAnsi="Calibri Light" w:cs="Calibri Light"/>
          <w:color w:val="000000"/>
          <w:sz w:val="24"/>
          <w:szCs w:val="24"/>
        </w:rPr>
        <w:t>,</w:t>
      </w:r>
      <w:r w:rsidRPr="00F30B95">
        <w:rPr>
          <w:rFonts w:ascii="Calibri Light" w:eastAsia="Tahoma" w:hAnsi="Calibri Light" w:cs="Calibri Light"/>
          <w:color w:val="000000"/>
          <w:sz w:val="24"/>
          <w:szCs w:val="24"/>
        </w:rPr>
        <w:t xml:space="preserve"> dispõe de um banco de dados meteorológicos cujo histórico cobre o período dos registros históricos da Mega Sena.</w:t>
      </w:r>
      <w:r w:rsidR="005D5FA1" w:rsidRPr="005D5FA1">
        <w:rPr>
          <w:rFonts w:ascii="Calibri Light" w:eastAsia="Tahoma" w:hAnsi="Calibri Light" w:cs="Calibri Light"/>
          <w:color w:val="000000"/>
          <w:sz w:val="24"/>
          <w:szCs w:val="24"/>
          <w:vertAlign w:val="superscript"/>
        </w:rPr>
        <w:t>6</w:t>
      </w:r>
      <w:r w:rsidRPr="00F30B95">
        <w:rPr>
          <w:rFonts w:ascii="Calibri Light" w:eastAsia="Tahoma" w:hAnsi="Calibri Light" w:cs="Calibri Light"/>
          <w:color w:val="000000"/>
          <w:sz w:val="24"/>
          <w:szCs w:val="24"/>
        </w:rPr>
        <w:t xml:space="preserve"> Foram selecionados</w:t>
      </w:r>
      <w:r w:rsidR="00814738">
        <w:rPr>
          <w:rFonts w:ascii="Calibri Light" w:eastAsia="Tahoma" w:hAnsi="Calibri Light" w:cs="Calibri Light"/>
          <w:color w:val="000000"/>
          <w:sz w:val="24"/>
          <w:szCs w:val="24"/>
        </w:rPr>
        <w:t>, então,</w:t>
      </w:r>
      <w:r w:rsidRPr="00F30B95">
        <w:rPr>
          <w:rFonts w:ascii="Calibri Light" w:eastAsia="Tahoma" w:hAnsi="Calibri Light" w:cs="Calibri Light"/>
          <w:color w:val="000000"/>
          <w:sz w:val="24"/>
          <w:szCs w:val="24"/>
        </w:rPr>
        <w:t xml:space="preserve"> dados diários, das estações convencionais, com abrangência nacional, </w:t>
      </w:r>
      <w:r w:rsidR="00814738">
        <w:rPr>
          <w:rFonts w:ascii="Calibri Light" w:eastAsia="Tahoma" w:hAnsi="Calibri Light" w:cs="Calibri Light"/>
          <w:color w:val="000000"/>
          <w:sz w:val="24"/>
          <w:szCs w:val="24"/>
        </w:rPr>
        <w:t>no período de</w:t>
      </w:r>
      <w:r w:rsidRPr="00F30B95">
        <w:rPr>
          <w:rFonts w:ascii="Calibri Light" w:eastAsia="Tahoma" w:hAnsi="Calibri Light" w:cs="Calibri Light"/>
          <w:color w:val="000000"/>
          <w:sz w:val="24"/>
          <w:szCs w:val="24"/>
        </w:rPr>
        <w:t xml:space="preserve"> 01/01/1996 até 24/05/2022. Foram selecionadas todas as capitais dos 26 estados e Distrito Federal. As variáveis apuradas foram: (1) evaporação do piche diária(mm), (2) insolação total diário, (3) precipitação total diário(mm), (4) temperatura máxima diária (°c), (5) temperatura média compensada diária (°c), (6) temperatura mínima diária (°c), (7) umidade relativa do ar média diária (%), (8) vento velocidade média diária (m/s). </w:t>
      </w:r>
    </w:p>
    <w:p w14:paraId="01F2CBDC" w14:textId="6AEFA9F5" w:rsidR="0032328A" w:rsidRPr="00F30B95" w:rsidRDefault="000E587B" w:rsidP="00B2659E">
      <w:pPr>
        <w:keepNext/>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Pr>
          <w:rFonts w:ascii="Calibri Light" w:eastAsia="Tahoma" w:hAnsi="Calibri Light" w:cs="Calibri Light"/>
          <w:color w:val="000000"/>
          <w:sz w:val="24"/>
          <w:szCs w:val="24"/>
        </w:rPr>
        <w:t>Em</w:t>
      </w:r>
      <w:r w:rsidR="0032328A" w:rsidRPr="00F30B95">
        <w:rPr>
          <w:rFonts w:ascii="Calibri Light" w:eastAsia="Tahoma" w:hAnsi="Calibri Light" w:cs="Calibri Light"/>
          <w:color w:val="000000"/>
          <w:sz w:val="24"/>
          <w:szCs w:val="24"/>
        </w:rPr>
        <w:t xml:space="preserve"> cada capital, </w:t>
      </w:r>
      <w:r>
        <w:rPr>
          <w:rFonts w:ascii="Calibri Light" w:eastAsia="Tahoma" w:hAnsi="Calibri Light" w:cs="Calibri Light"/>
          <w:color w:val="000000"/>
          <w:sz w:val="24"/>
          <w:szCs w:val="24"/>
        </w:rPr>
        <w:t xml:space="preserve">foi selecionada, </w:t>
      </w:r>
      <w:r w:rsidR="0032328A" w:rsidRPr="00F30B95">
        <w:rPr>
          <w:rFonts w:ascii="Calibri Light" w:eastAsia="Tahoma" w:hAnsi="Calibri Light" w:cs="Calibri Light"/>
          <w:color w:val="000000"/>
          <w:sz w:val="24"/>
          <w:szCs w:val="24"/>
        </w:rPr>
        <w:t>dentre as estações operantes, aquela com o maior número de registros</w:t>
      </w:r>
      <w:r>
        <w:rPr>
          <w:rFonts w:ascii="Calibri Light" w:eastAsia="Tahoma" w:hAnsi="Calibri Light" w:cs="Calibri Light"/>
          <w:color w:val="000000"/>
          <w:sz w:val="24"/>
          <w:szCs w:val="24"/>
        </w:rPr>
        <w:t xml:space="preserve"> no período</w:t>
      </w:r>
      <w:r w:rsidR="0032328A" w:rsidRPr="00F30B95">
        <w:rPr>
          <w:rFonts w:ascii="Calibri Light" w:eastAsia="Tahoma" w:hAnsi="Calibri Light" w:cs="Calibri Light"/>
          <w:color w:val="000000"/>
          <w:sz w:val="24"/>
          <w:szCs w:val="24"/>
        </w:rPr>
        <w:t>. Nos casos em que as estações da capital apresentavam histórico</w:t>
      </w:r>
      <w:r>
        <w:rPr>
          <w:rFonts w:ascii="Calibri Light" w:eastAsia="Tahoma" w:hAnsi="Calibri Light" w:cs="Calibri Light"/>
          <w:color w:val="000000"/>
          <w:sz w:val="24"/>
          <w:szCs w:val="24"/>
        </w:rPr>
        <w:t xml:space="preserve"> bastante</w:t>
      </w:r>
      <w:r w:rsidR="0032328A" w:rsidRPr="00F30B95">
        <w:rPr>
          <w:rFonts w:ascii="Calibri Light" w:eastAsia="Tahoma" w:hAnsi="Calibri Light" w:cs="Calibri Light"/>
          <w:color w:val="000000"/>
          <w:sz w:val="24"/>
          <w:szCs w:val="24"/>
        </w:rPr>
        <w:t xml:space="preserve"> limitado, com estações inoperantes por períodos superiores a 2 anos, fo</w:t>
      </w:r>
      <w:r w:rsidR="00C82877">
        <w:rPr>
          <w:rFonts w:ascii="Calibri Light" w:eastAsia="Tahoma" w:hAnsi="Calibri Light" w:cs="Calibri Light"/>
          <w:color w:val="000000"/>
          <w:sz w:val="24"/>
          <w:szCs w:val="24"/>
        </w:rPr>
        <w:t>i</w:t>
      </w:r>
      <w:r w:rsidR="0032328A" w:rsidRPr="00F30B95">
        <w:rPr>
          <w:rFonts w:ascii="Calibri Light" w:eastAsia="Tahoma" w:hAnsi="Calibri Light" w:cs="Calibri Light"/>
          <w:color w:val="000000"/>
          <w:sz w:val="24"/>
          <w:szCs w:val="24"/>
        </w:rPr>
        <w:t xml:space="preserve"> selecionada outra estaç</w:t>
      </w:r>
      <w:r w:rsidR="00C82877">
        <w:rPr>
          <w:rFonts w:ascii="Calibri Light" w:eastAsia="Tahoma" w:hAnsi="Calibri Light" w:cs="Calibri Light"/>
          <w:color w:val="000000"/>
          <w:sz w:val="24"/>
          <w:szCs w:val="24"/>
        </w:rPr>
        <w:t>ão</w:t>
      </w:r>
      <w:r w:rsidR="0032328A" w:rsidRPr="00F30B95">
        <w:rPr>
          <w:rFonts w:ascii="Calibri Light" w:eastAsia="Tahoma" w:hAnsi="Calibri Light" w:cs="Calibri Light"/>
          <w:color w:val="000000"/>
          <w:sz w:val="24"/>
          <w:szCs w:val="24"/>
        </w:rPr>
        <w:t xml:space="preserve"> no estado</w:t>
      </w:r>
      <w:r w:rsidR="00C82877">
        <w:rPr>
          <w:rFonts w:ascii="Calibri Light" w:eastAsia="Tahoma" w:hAnsi="Calibri Light" w:cs="Calibri Light"/>
          <w:color w:val="000000"/>
          <w:sz w:val="24"/>
          <w:szCs w:val="24"/>
        </w:rPr>
        <w:t>,</w:t>
      </w:r>
      <w:r w:rsidR="0032328A" w:rsidRPr="00F30B95">
        <w:rPr>
          <w:rFonts w:ascii="Calibri Light" w:eastAsia="Tahoma" w:hAnsi="Calibri Light" w:cs="Calibri Light"/>
          <w:color w:val="000000"/>
          <w:sz w:val="24"/>
          <w:szCs w:val="24"/>
        </w:rPr>
        <w:t xml:space="preserve"> que tivesse uma cobertura maior, ainda que fora da capital. </w:t>
      </w:r>
      <w:r w:rsidR="007C6310">
        <w:rPr>
          <w:rFonts w:ascii="Calibri Light" w:eastAsia="Tahoma" w:hAnsi="Calibri Light" w:cs="Calibri Light"/>
          <w:color w:val="000000"/>
          <w:sz w:val="24"/>
          <w:szCs w:val="24"/>
        </w:rPr>
        <w:t>Houve</w:t>
      </w:r>
      <w:r w:rsidR="0032328A" w:rsidRPr="00F30B95">
        <w:rPr>
          <w:rFonts w:ascii="Calibri Light" w:eastAsia="Tahoma" w:hAnsi="Calibri Light" w:cs="Calibri Light"/>
          <w:color w:val="000000"/>
          <w:sz w:val="24"/>
          <w:szCs w:val="24"/>
        </w:rPr>
        <w:t>, ainda, situaç</w:t>
      </w:r>
      <w:r w:rsidR="00C82877">
        <w:rPr>
          <w:rFonts w:ascii="Calibri Light" w:eastAsia="Tahoma" w:hAnsi="Calibri Light" w:cs="Calibri Light"/>
          <w:color w:val="000000"/>
          <w:sz w:val="24"/>
          <w:szCs w:val="24"/>
        </w:rPr>
        <w:t>ão</w:t>
      </w:r>
      <w:r w:rsidR="0032328A" w:rsidRPr="00F30B95">
        <w:rPr>
          <w:rFonts w:ascii="Calibri Light" w:eastAsia="Tahoma" w:hAnsi="Calibri Light" w:cs="Calibri Light"/>
          <w:color w:val="000000"/>
          <w:sz w:val="24"/>
          <w:szCs w:val="24"/>
        </w:rPr>
        <w:t xml:space="preserve"> em que a ausência de dados era bastante constante no histórico disponibilizado pelo INMET, o que fez com que alguns dados fossem mesclados com diferentes estações a fim de se alcançar uma base melhor para alimentação do modelo, posteriormente.</w:t>
      </w:r>
      <w:r w:rsidR="00773841" w:rsidRPr="00F30B95">
        <w:rPr>
          <w:rFonts w:ascii="Calibri Light" w:eastAsia="Tahoma" w:hAnsi="Calibri Light" w:cs="Calibri Light"/>
          <w:color w:val="000000"/>
          <w:sz w:val="24"/>
          <w:szCs w:val="24"/>
        </w:rPr>
        <w:t xml:space="preserve"> </w:t>
      </w:r>
      <w:r w:rsidR="009F3C37">
        <w:rPr>
          <w:rFonts w:ascii="Calibri Light" w:eastAsia="Tahoma" w:hAnsi="Calibri Light" w:cs="Calibri Light"/>
          <w:color w:val="000000"/>
          <w:sz w:val="24"/>
          <w:szCs w:val="24"/>
        </w:rPr>
        <w:t>A</w:t>
      </w:r>
      <w:r w:rsidR="00773841" w:rsidRPr="00F30B95">
        <w:rPr>
          <w:rFonts w:ascii="Calibri Light" w:eastAsia="Tahoma" w:hAnsi="Calibri Light" w:cs="Calibri Light"/>
          <w:color w:val="000000"/>
          <w:sz w:val="24"/>
          <w:szCs w:val="24"/>
        </w:rPr>
        <w:t xml:space="preserve"> lista de estações contempladas no estudo</w:t>
      </w:r>
      <w:r w:rsidR="009F3C37">
        <w:rPr>
          <w:rFonts w:ascii="Calibri Light" w:eastAsia="Tahoma" w:hAnsi="Calibri Light" w:cs="Calibri Light"/>
          <w:color w:val="000000"/>
          <w:sz w:val="24"/>
          <w:szCs w:val="24"/>
        </w:rPr>
        <w:t xml:space="preserve"> pode ser conhecida nos arquivos</w:t>
      </w:r>
      <w:r w:rsidR="00126581">
        <w:rPr>
          <w:rFonts w:ascii="Calibri Light" w:eastAsia="Tahoma" w:hAnsi="Calibri Light" w:cs="Calibri Light"/>
          <w:color w:val="000000"/>
          <w:sz w:val="24"/>
          <w:szCs w:val="24"/>
        </w:rPr>
        <w:t xml:space="preserve"> do trabalho.</w:t>
      </w:r>
    </w:p>
    <w:p w14:paraId="2035D1E2" w14:textId="18D39D66" w:rsidR="0037132E" w:rsidRPr="00F30B95" w:rsidRDefault="007A00B7"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Pr>
          <w:rFonts w:ascii="Calibri Light" w:eastAsia="Tahoma" w:hAnsi="Calibri Light" w:cs="Calibri Light"/>
          <w:color w:val="000000"/>
          <w:sz w:val="24"/>
          <w:szCs w:val="24"/>
        </w:rPr>
        <w:t>Mesmo com todas essas premissas para extração da maior base histórica possível</w:t>
      </w:r>
      <w:r w:rsidR="00C75967" w:rsidRPr="00F30B95">
        <w:rPr>
          <w:rFonts w:ascii="Calibri Light" w:eastAsia="Tahoma" w:hAnsi="Calibri Light" w:cs="Calibri Light"/>
          <w:color w:val="000000"/>
          <w:sz w:val="24"/>
          <w:szCs w:val="24"/>
        </w:rPr>
        <w:t xml:space="preserve">, observou-se que alguns parâmetros a serem utilizados no modelo </w:t>
      </w:r>
      <w:r>
        <w:rPr>
          <w:rFonts w:ascii="Calibri Light" w:eastAsia="Tahoma" w:hAnsi="Calibri Light" w:cs="Calibri Light"/>
          <w:color w:val="000000"/>
          <w:sz w:val="24"/>
          <w:szCs w:val="24"/>
        </w:rPr>
        <w:t>continuavam apresentando</w:t>
      </w:r>
      <w:r w:rsidR="00C75967" w:rsidRPr="00F30B95">
        <w:rPr>
          <w:rFonts w:ascii="Calibri Light" w:eastAsia="Tahoma" w:hAnsi="Calibri Light" w:cs="Calibri Light"/>
          <w:color w:val="000000"/>
          <w:sz w:val="24"/>
          <w:szCs w:val="24"/>
        </w:rPr>
        <w:t xml:space="preserve"> elevada frequência de valores nulos e, embora pudessem ser relevantes para o modelo, qualquer tratamento realizado previamente poderia não </w:t>
      </w:r>
      <w:r w:rsidR="00892E41">
        <w:rPr>
          <w:rFonts w:ascii="Calibri Light" w:eastAsia="Tahoma" w:hAnsi="Calibri Light" w:cs="Calibri Light"/>
          <w:color w:val="000000"/>
          <w:sz w:val="24"/>
          <w:szCs w:val="24"/>
        </w:rPr>
        <w:t>ter ganho</w:t>
      </w:r>
      <w:r w:rsidR="00856E57">
        <w:rPr>
          <w:rFonts w:ascii="Calibri Light" w:eastAsia="Tahoma" w:hAnsi="Calibri Light" w:cs="Calibri Light"/>
          <w:color w:val="000000"/>
          <w:sz w:val="24"/>
          <w:szCs w:val="24"/>
        </w:rPr>
        <w:t xml:space="preserve"> representativo</w:t>
      </w:r>
      <w:r w:rsidR="00C75967" w:rsidRPr="00F30B95">
        <w:rPr>
          <w:rFonts w:ascii="Calibri Light" w:eastAsia="Tahoma" w:hAnsi="Calibri Light" w:cs="Calibri Light"/>
          <w:color w:val="000000"/>
          <w:sz w:val="24"/>
          <w:szCs w:val="24"/>
        </w:rPr>
        <w:t xml:space="preserve">. </w:t>
      </w:r>
      <w:r w:rsidR="00D65FBD">
        <w:rPr>
          <w:rFonts w:ascii="Calibri Light" w:eastAsia="Tahoma" w:hAnsi="Calibri Light" w:cs="Calibri Light"/>
          <w:color w:val="000000"/>
          <w:sz w:val="24"/>
          <w:szCs w:val="24"/>
        </w:rPr>
        <w:t>Foi defin</w:t>
      </w:r>
      <w:r w:rsidR="00FD0006">
        <w:rPr>
          <w:rFonts w:ascii="Calibri Light" w:eastAsia="Tahoma" w:hAnsi="Calibri Light" w:cs="Calibri Light"/>
          <w:color w:val="000000"/>
          <w:sz w:val="24"/>
          <w:szCs w:val="24"/>
        </w:rPr>
        <w:t>i</w:t>
      </w:r>
      <w:r w:rsidR="00D65FBD">
        <w:rPr>
          <w:rFonts w:ascii="Calibri Light" w:eastAsia="Tahoma" w:hAnsi="Calibri Light" w:cs="Calibri Light"/>
          <w:color w:val="000000"/>
          <w:sz w:val="24"/>
          <w:szCs w:val="24"/>
        </w:rPr>
        <w:t>do</w:t>
      </w:r>
      <w:r w:rsidR="00FD0006">
        <w:rPr>
          <w:rFonts w:ascii="Calibri Light" w:eastAsia="Tahoma" w:hAnsi="Calibri Light" w:cs="Calibri Light"/>
          <w:color w:val="000000"/>
          <w:sz w:val="24"/>
          <w:szCs w:val="24"/>
        </w:rPr>
        <w:t xml:space="preserve"> que</w:t>
      </w:r>
      <w:r w:rsidR="00C75967" w:rsidRPr="00F30B95">
        <w:rPr>
          <w:rFonts w:ascii="Calibri Light" w:eastAsia="Tahoma" w:hAnsi="Calibri Light" w:cs="Calibri Light"/>
          <w:color w:val="000000"/>
          <w:sz w:val="24"/>
          <w:szCs w:val="24"/>
        </w:rPr>
        <w:t xml:space="preserve"> variáveis em </w:t>
      </w:r>
      <w:r w:rsidR="00FD0006">
        <w:rPr>
          <w:rFonts w:ascii="Calibri Light" w:eastAsia="Tahoma" w:hAnsi="Calibri Light" w:cs="Calibri Light"/>
          <w:color w:val="000000"/>
          <w:sz w:val="24"/>
          <w:szCs w:val="24"/>
        </w:rPr>
        <w:t>que a</w:t>
      </w:r>
      <w:r w:rsidR="00C75967" w:rsidRPr="00F30B95">
        <w:rPr>
          <w:rFonts w:ascii="Calibri Light" w:eastAsia="Tahoma" w:hAnsi="Calibri Light" w:cs="Calibri Light"/>
          <w:color w:val="000000"/>
          <w:sz w:val="24"/>
          <w:szCs w:val="24"/>
        </w:rPr>
        <w:t xml:space="preserve"> frequência</w:t>
      </w:r>
      <w:r w:rsidR="00FD0006">
        <w:rPr>
          <w:rFonts w:ascii="Calibri Light" w:eastAsia="Tahoma" w:hAnsi="Calibri Light" w:cs="Calibri Light"/>
          <w:color w:val="000000"/>
          <w:sz w:val="24"/>
          <w:szCs w:val="24"/>
        </w:rPr>
        <w:t xml:space="preserve"> de valor nulo fosse</w:t>
      </w:r>
      <w:r w:rsidR="00C75967" w:rsidRPr="00F30B95">
        <w:rPr>
          <w:rFonts w:ascii="Calibri Light" w:eastAsia="Tahoma" w:hAnsi="Calibri Light" w:cs="Calibri Light"/>
          <w:color w:val="000000"/>
          <w:sz w:val="24"/>
          <w:szCs w:val="24"/>
        </w:rPr>
        <w:t xml:space="preserve"> maior ou igual a 600, dentro de um universo de 2.472 registros possíveis</w:t>
      </w:r>
      <w:r w:rsidR="00113AD4">
        <w:rPr>
          <w:rFonts w:ascii="Calibri Light" w:eastAsia="Tahoma" w:hAnsi="Calibri Light" w:cs="Calibri Light"/>
          <w:color w:val="000000"/>
          <w:sz w:val="24"/>
          <w:szCs w:val="24"/>
        </w:rPr>
        <w:t>,</w:t>
      </w:r>
      <w:r w:rsidR="00C75967" w:rsidRPr="00F30B95">
        <w:rPr>
          <w:rFonts w:ascii="Calibri Light" w:eastAsia="Tahoma" w:hAnsi="Calibri Light" w:cs="Calibri Light"/>
          <w:color w:val="000000"/>
          <w:sz w:val="24"/>
          <w:szCs w:val="24"/>
        </w:rPr>
        <w:t xml:space="preserve"> </w:t>
      </w:r>
      <w:r w:rsidR="00FD0006">
        <w:rPr>
          <w:rFonts w:ascii="Calibri Light" w:eastAsia="Tahoma" w:hAnsi="Calibri Light" w:cs="Calibri Light"/>
          <w:color w:val="000000"/>
          <w:sz w:val="24"/>
          <w:szCs w:val="24"/>
        </w:rPr>
        <w:t>seriam</w:t>
      </w:r>
      <w:r w:rsidR="00C75967" w:rsidRPr="00F30B95">
        <w:rPr>
          <w:rFonts w:ascii="Calibri Light" w:eastAsia="Tahoma" w:hAnsi="Calibri Light" w:cs="Calibri Light"/>
          <w:color w:val="000000"/>
          <w:sz w:val="24"/>
          <w:szCs w:val="24"/>
        </w:rPr>
        <w:t xml:space="preserve"> descartad</w:t>
      </w:r>
      <w:r w:rsidR="00FD0006">
        <w:rPr>
          <w:rFonts w:ascii="Calibri Light" w:eastAsia="Tahoma" w:hAnsi="Calibri Light" w:cs="Calibri Light"/>
          <w:color w:val="000000"/>
          <w:sz w:val="24"/>
          <w:szCs w:val="24"/>
        </w:rPr>
        <w:t>a</w:t>
      </w:r>
      <w:r w:rsidR="00C75967" w:rsidRPr="00F30B95">
        <w:rPr>
          <w:rFonts w:ascii="Calibri Light" w:eastAsia="Tahoma" w:hAnsi="Calibri Light" w:cs="Calibri Light"/>
          <w:color w:val="000000"/>
          <w:sz w:val="24"/>
          <w:szCs w:val="24"/>
        </w:rPr>
        <w:t xml:space="preserve">s da base. A métrica foi manter apenas as variáveis cujos registros superassem 75% </w:t>
      </w:r>
      <w:r w:rsidR="00BF49EB">
        <w:rPr>
          <w:rFonts w:ascii="Calibri Light" w:eastAsia="Tahoma" w:hAnsi="Calibri Light" w:cs="Calibri Light"/>
          <w:color w:val="000000"/>
          <w:sz w:val="24"/>
          <w:szCs w:val="24"/>
        </w:rPr>
        <w:t>do tamanho do histórico dos resultados do sorteio</w:t>
      </w:r>
      <w:r w:rsidR="00C75967" w:rsidRPr="00F30B95">
        <w:rPr>
          <w:rFonts w:ascii="Calibri Light" w:eastAsia="Tahoma" w:hAnsi="Calibri Light" w:cs="Calibri Light"/>
          <w:color w:val="000000"/>
          <w:sz w:val="24"/>
          <w:szCs w:val="24"/>
        </w:rPr>
        <w:t>.</w:t>
      </w:r>
      <w:r w:rsidR="0037132E" w:rsidRPr="00F30B95">
        <w:rPr>
          <w:rFonts w:ascii="Calibri Light" w:eastAsia="Tahoma" w:hAnsi="Calibri Light" w:cs="Calibri Light"/>
          <w:color w:val="000000"/>
          <w:sz w:val="24"/>
          <w:szCs w:val="24"/>
        </w:rPr>
        <w:t xml:space="preserve"> Com a remoção, a base contabilizou 191 atributos diários meteorológicos.</w:t>
      </w:r>
    </w:p>
    <w:p w14:paraId="45FDD1F3" w14:textId="625D15E5" w:rsidR="004E4283" w:rsidRPr="009C23A9" w:rsidRDefault="004E4283" w:rsidP="00B2659E">
      <w:pPr>
        <w:pStyle w:val="PargrafodaLista"/>
        <w:numPr>
          <w:ilvl w:val="2"/>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Histórico de variáveis abstratas/subjetivas</w:t>
      </w:r>
    </w:p>
    <w:p w14:paraId="356C383C" w14:textId="765A5C2A" w:rsidR="004E4283" w:rsidRPr="00F30B95" w:rsidRDefault="004E4283"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Em busca de uma base diversa, investigou-se variáveis subjetivas e com uma essência mais mística. Reunindo as antigas formas de se prever eventos, ainda presentes na sociedade dos dias atuais, optou-se por variáveis astrológicas que tivessem seu levantamento viável para o estudo. Adotou-se 4 variáveis neste subgrupo: luas, signos, dias da semana e estaç</w:t>
      </w:r>
      <w:r w:rsidR="00301894">
        <w:rPr>
          <w:rFonts w:ascii="Calibri Light" w:eastAsia="Tahoma" w:hAnsi="Calibri Light" w:cs="Calibri Light"/>
          <w:color w:val="000000"/>
        </w:rPr>
        <w:t>ão</w:t>
      </w:r>
      <w:r w:rsidRPr="00F30B95">
        <w:rPr>
          <w:rFonts w:ascii="Calibri Light" w:eastAsia="Tahoma" w:hAnsi="Calibri Light" w:cs="Calibri Light"/>
          <w:color w:val="000000"/>
        </w:rPr>
        <w:t xml:space="preserve"> do ano </w:t>
      </w:r>
      <w:r w:rsidR="00301894">
        <w:rPr>
          <w:rFonts w:ascii="Calibri Light" w:eastAsia="Tahoma" w:hAnsi="Calibri Light" w:cs="Calibri Light"/>
          <w:color w:val="000000"/>
        </w:rPr>
        <w:t>n</w:t>
      </w:r>
      <w:r w:rsidRPr="00F30B95">
        <w:rPr>
          <w:rFonts w:ascii="Calibri Light" w:eastAsia="Tahoma" w:hAnsi="Calibri Light" w:cs="Calibri Light"/>
          <w:color w:val="000000"/>
        </w:rPr>
        <w:t>o</w:t>
      </w:r>
      <w:r w:rsidR="001833D5">
        <w:rPr>
          <w:rFonts w:ascii="Calibri Light" w:eastAsia="Tahoma" w:hAnsi="Calibri Light" w:cs="Calibri Light"/>
          <w:color w:val="000000"/>
        </w:rPr>
        <w:t>s</w:t>
      </w:r>
      <w:r w:rsidRPr="00F30B95">
        <w:rPr>
          <w:rFonts w:ascii="Calibri Light" w:eastAsia="Tahoma" w:hAnsi="Calibri Light" w:cs="Calibri Light"/>
          <w:color w:val="000000"/>
        </w:rPr>
        <w:t xml:space="preserve"> dia</w:t>
      </w:r>
      <w:r w:rsidR="001833D5">
        <w:rPr>
          <w:rFonts w:ascii="Calibri Light" w:eastAsia="Tahoma" w:hAnsi="Calibri Light" w:cs="Calibri Light"/>
          <w:color w:val="000000"/>
        </w:rPr>
        <w:t>s</w:t>
      </w:r>
      <w:r w:rsidRPr="00F30B95">
        <w:rPr>
          <w:rFonts w:ascii="Calibri Light" w:eastAsia="Tahoma" w:hAnsi="Calibri Light" w:cs="Calibri Light"/>
          <w:color w:val="000000"/>
        </w:rPr>
        <w:t xml:space="preserve"> </w:t>
      </w:r>
      <w:r w:rsidR="00301894">
        <w:rPr>
          <w:rFonts w:ascii="Calibri Light" w:eastAsia="Tahoma" w:hAnsi="Calibri Light" w:cs="Calibri Light"/>
          <w:color w:val="000000"/>
        </w:rPr>
        <w:t>do</w:t>
      </w:r>
      <w:r w:rsidR="001833D5">
        <w:rPr>
          <w:rFonts w:ascii="Calibri Light" w:eastAsia="Tahoma" w:hAnsi="Calibri Light" w:cs="Calibri Light"/>
          <w:color w:val="000000"/>
        </w:rPr>
        <w:t>s</w:t>
      </w:r>
      <w:r w:rsidR="00301894">
        <w:rPr>
          <w:rFonts w:ascii="Calibri Light" w:eastAsia="Tahoma" w:hAnsi="Calibri Light" w:cs="Calibri Light"/>
          <w:color w:val="000000"/>
        </w:rPr>
        <w:t xml:space="preserve"> sorteio</w:t>
      </w:r>
      <w:r w:rsidR="001833D5">
        <w:rPr>
          <w:rFonts w:ascii="Calibri Light" w:eastAsia="Tahoma" w:hAnsi="Calibri Light" w:cs="Calibri Light"/>
          <w:color w:val="000000"/>
        </w:rPr>
        <w:t>s</w:t>
      </w:r>
      <w:r w:rsidRPr="00F30B95">
        <w:rPr>
          <w:rFonts w:ascii="Calibri Light" w:eastAsia="Tahoma" w:hAnsi="Calibri Light" w:cs="Calibri Light"/>
          <w:color w:val="000000"/>
        </w:rPr>
        <w:t xml:space="preserve">. </w:t>
      </w:r>
      <w:r w:rsidR="000803ED">
        <w:rPr>
          <w:rFonts w:ascii="Calibri Light" w:eastAsia="Tahoma" w:hAnsi="Calibri Light" w:cs="Calibri Light"/>
          <w:color w:val="000000"/>
        </w:rPr>
        <w:t>A fim de não tornar a extração de dados custosa</w:t>
      </w:r>
      <w:r w:rsidRPr="00F30B95">
        <w:rPr>
          <w:rFonts w:ascii="Calibri Light" w:eastAsia="Tahoma" w:hAnsi="Calibri Light" w:cs="Calibri Light"/>
          <w:color w:val="000000"/>
        </w:rPr>
        <w:t>, embora diminuto, o subgrupo se limitou a ess</w:t>
      </w:r>
      <w:r w:rsidR="0074406C">
        <w:rPr>
          <w:rFonts w:ascii="Calibri Light" w:eastAsia="Tahoma" w:hAnsi="Calibri Light" w:cs="Calibri Light"/>
          <w:color w:val="000000"/>
        </w:rPr>
        <w:t>es atributos</w:t>
      </w:r>
      <w:r w:rsidRPr="00F30B95">
        <w:rPr>
          <w:rFonts w:ascii="Calibri Light" w:eastAsia="Tahoma" w:hAnsi="Calibri Light" w:cs="Calibri Light"/>
          <w:color w:val="000000"/>
        </w:rPr>
        <w:t>.</w:t>
      </w:r>
    </w:p>
    <w:p w14:paraId="553DA2DA" w14:textId="5776E9E1" w:rsidR="000E6C66" w:rsidRPr="00970B97" w:rsidRDefault="004E4283" w:rsidP="00970B97">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Os dias de semana foram extraídos do próprio histórico da Caixa Econômica Federal, e os mesmos foram convertidos para valores numéricos, seguindo o seguinte racional:</w:t>
      </w:r>
    </w:p>
    <w:tbl>
      <w:tblPr>
        <w:tblW w:w="3681" w:type="dxa"/>
        <w:jc w:val="center"/>
        <w:tblCellMar>
          <w:left w:w="70" w:type="dxa"/>
          <w:right w:w="70" w:type="dxa"/>
        </w:tblCellMar>
        <w:tblLook w:val="04A0" w:firstRow="1" w:lastRow="0" w:firstColumn="1" w:lastColumn="0" w:noHBand="0" w:noVBand="1"/>
      </w:tblPr>
      <w:tblGrid>
        <w:gridCol w:w="1696"/>
        <w:gridCol w:w="1985"/>
      </w:tblGrid>
      <w:tr w:rsidR="00C437DA" w:rsidRPr="00C437DA" w14:paraId="0A3077FA" w14:textId="77777777" w:rsidTr="000E6C66">
        <w:trPr>
          <w:trHeight w:val="269"/>
          <w:jc w:val="center"/>
        </w:trPr>
        <w:tc>
          <w:tcPr>
            <w:tcW w:w="1696" w:type="dxa"/>
            <w:tcBorders>
              <w:top w:val="single" w:sz="4" w:space="0" w:color="F2F2F2"/>
              <w:left w:val="single" w:sz="4" w:space="0" w:color="F2F2F2"/>
              <w:bottom w:val="single" w:sz="4" w:space="0" w:color="F2F2F2"/>
              <w:right w:val="single" w:sz="4" w:space="0" w:color="F2F2F2"/>
            </w:tcBorders>
            <w:shd w:val="clear" w:color="000000" w:fill="002060"/>
            <w:vAlign w:val="center"/>
            <w:hideMark/>
          </w:tcPr>
          <w:p w14:paraId="41C48C86" w14:textId="77777777" w:rsidR="00C437DA" w:rsidRPr="00C437DA" w:rsidRDefault="00C437DA" w:rsidP="009E3E90">
            <w:pPr>
              <w:spacing w:after="0" w:line="240" w:lineRule="auto"/>
              <w:ind w:hanging="89"/>
              <w:jc w:val="center"/>
              <w:rPr>
                <w:rFonts w:ascii="Calibri Light" w:eastAsia="Times New Roman" w:hAnsi="Calibri Light" w:cs="Calibri Light"/>
                <w:b/>
                <w:bCs/>
                <w:color w:val="FFFFFF"/>
                <w:lang w:eastAsia="pt-BR"/>
              </w:rPr>
            </w:pPr>
            <w:r w:rsidRPr="00C437DA">
              <w:rPr>
                <w:rFonts w:ascii="Calibri Light" w:eastAsia="Times New Roman" w:hAnsi="Calibri Light" w:cs="Calibri Light"/>
                <w:b/>
                <w:bCs/>
                <w:color w:val="FFFFFF"/>
                <w:lang w:eastAsia="pt-BR"/>
              </w:rPr>
              <w:t>DIA DA SEMANA</w:t>
            </w:r>
          </w:p>
        </w:tc>
        <w:tc>
          <w:tcPr>
            <w:tcW w:w="1985" w:type="dxa"/>
            <w:tcBorders>
              <w:top w:val="single" w:sz="4" w:space="0" w:color="F2F2F2"/>
              <w:left w:val="nil"/>
              <w:bottom w:val="single" w:sz="4" w:space="0" w:color="F2F2F2"/>
              <w:right w:val="single" w:sz="4" w:space="0" w:color="F2F2F2"/>
            </w:tcBorders>
            <w:shd w:val="clear" w:color="000000" w:fill="002060"/>
            <w:vAlign w:val="center"/>
            <w:hideMark/>
          </w:tcPr>
          <w:p w14:paraId="2C4FBDC8" w14:textId="77777777" w:rsidR="00C437DA" w:rsidRPr="00C437DA" w:rsidRDefault="00C437DA" w:rsidP="009E3E90">
            <w:pPr>
              <w:spacing w:after="0" w:line="240" w:lineRule="auto"/>
              <w:ind w:hanging="89"/>
              <w:jc w:val="center"/>
              <w:rPr>
                <w:rFonts w:ascii="Calibri Light" w:eastAsia="Times New Roman" w:hAnsi="Calibri Light" w:cs="Calibri Light"/>
                <w:b/>
                <w:bCs/>
                <w:color w:val="FFFFFF"/>
                <w:lang w:eastAsia="pt-BR"/>
              </w:rPr>
            </w:pPr>
            <w:r w:rsidRPr="00C437DA">
              <w:rPr>
                <w:rFonts w:ascii="Calibri Light" w:eastAsia="Times New Roman" w:hAnsi="Calibri Light" w:cs="Calibri Light"/>
                <w:b/>
                <w:bCs/>
                <w:color w:val="FFFFFF"/>
                <w:lang w:eastAsia="pt-BR"/>
              </w:rPr>
              <w:t>VALOR NUMÉRICO</w:t>
            </w:r>
          </w:p>
        </w:tc>
      </w:tr>
      <w:tr w:rsidR="00C437DA" w:rsidRPr="00C437DA" w14:paraId="0C45238E"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00776EE4"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Domingo</w:t>
            </w:r>
          </w:p>
        </w:tc>
        <w:tc>
          <w:tcPr>
            <w:tcW w:w="1985" w:type="dxa"/>
            <w:tcBorders>
              <w:top w:val="nil"/>
              <w:left w:val="nil"/>
              <w:bottom w:val="single" w:sz="4" w:space="0" w:color="F2F2F2"/>
              <w:right w:val="single" w:sz="4" w:space="0" w:color="F2F2F2"/>
            </w:tcBorders>
            <w:shd w:val="clear" w:color="auto" w:fill="auto"/>
            <w:noWrap/>
            <w:vAlign w:val="center"/>
            <w:hideMark/>
          </w:tcPr>
          <w:p w14:paraId="00E5D5BB"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1</w:t>
            </w:r>
          </w:p>
        </w:tc>
      </w:tr>
      <w:tr w:rsidR="00C437DA" w:rsidRPr="00C437DA" w14:paraId="6ED86248"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5371BB89"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Segunda-feira</w:t>
            </w:r>
          </w:p>
        </w:tc>
        <w:tc>
          <w:tcPr>
            <w:tcW w:w="1985" w:type="dxa"/>
            <w:tcBorders>
              <w:top w:val="nil"/>
              <w:left w:val="nil"/>
              <w:bottom w:val="single" w:sz="4" w:space="0" w:color="F2F2F2"/>
              <w:right w:val="single" w:sz="4" w:space="0" w:color="F2F2F2"/>
            </w:tcBorders>
            <w:shd w:val="clear" w:color="auto" w:fill="auto"/>
            <w:noWrap/>
            <w:vAlign w:val="center"/>
            <w:hideMark/>
          </w:tcPr>
          <w:p w14:paraId="4D346A21"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2</w:t>
            </w:r>
          </w:p>
        </w:tc>
      </w:tr>
      <w:tr w:rsidR="00C437DA" w:rsidRPr="00C437DA" w14:paraId="1754C80B"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7E3F4C61"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Terça-feira</w:t>
            </w:r>
          </w:p>
        </w:tc>
        <w:tc>
          <w:tcPr>
            <w:tcW w:w="1985" w:type="dxa"/>
            <w:tcBorders>
              <w:top w:val="nil"/>
              <w:left w:val="nil"/>
              <w:bottom w:val="single" w:sz="4" w:space="0" w:color="F2F2F2"/>
              <w:right w:val="single" w:sz="4" w:space="0" w:color="F2F2F2"/>
            </w:tcBorders>
            <w:shd w:val="clear" w:color="auto" w:fill="auto"/>
            <w:noWrap/>
            <w:vAlign w:val="center"/>
            <w:hideMark/>
          </w:tcPr>
          <w:p w14:paraId="5D62188D"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3</w:t>
            </w:r>
          </w:p>
        </w:tc>
      </w:tr>
      <w:tr w:rsidR="00C437DA" w:rsidRPr="00C437DA" w14:paraId="6860F3AF"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2A8B1A46"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Quarta-feira</w:t>
            </w:r>
          </w:p>
        </w:tc>
        <w:tc>
          <w:tcPr>
            <w:tcW w:w="1985" w:type="dxa"/>
            <w:tcBorders>
              <w:top w:val="nil"/>
              <w:left w:val="nil"/>
              <w:bottom w:val="single" w:sz="4" w:space="0" w:color="F2F2F2"/>
              <w:right w:val="single" w:sz="4" w:space="0" w:color="F2F2F2"/>
            </w:tcBorders>
            <w:shd w:val="clear" w:color="auto" w:fill="auto"/>
            <w:noWrap/>
            <w:vAlign w:val="center"/>
            <w:hideMark/>
          </w:tcPr>
          <w:p w14:paraId="357BC5D3"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4</w:t>
            </w:r>
          </w:p>
        </w:tc>
      </w:tr>
      <w:tr w:rsidR="00C437DA" w:rsidRPr="00C437DA" w14:paraId="2A97B00F"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6A717E14"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Quinta-feira</w:t>
            </w:r>
          </w:p>
        </w:tc>
        <w:tc>
          <w:tcPr>
            <w:tcW w:w="1985" w:type="dxa"/>
            <w:tcBorders>
              <w:top w:val="nil"/>
              <w:left w:val="nil"/>
              <w:bottom w:val="single" w:sz="4" w:space="0" w:color="F2F2F2"/>
              <w:right w:val="single" w:sz="4" w:space="0" w:color="F2F2F2"/>
            </w:tcBorders>
            <w:shd w:val="clear" w:color="auto" w:fill="auto"/>
            <w:noWrap/>
            <w:vAlign w:val="center"/>
            <w:hideMark/>
          </w:tcPr>
          <w:p w14:paraId="1EFEA89F"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5</w:t>
            </w:r>
          </w:p>
        </w:tc>
      </w:tr>
      <w:tr w:rsidR="00C437DA" w:rsidRPr="00C437DA" w14:paraId="22E2E89B"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1849F031"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Sexta-feira</w:t>
            </w:r>
          </w:p>
        </w:tc>
        <w:tc>
          <w:tcPr>
            <w:tcW w:w="1985" w:type="dxa"/>
            <w:tcBorders>
              <w:top w:val="nil"/>
              <w:left w:val="nil"/>
              <w:bottom w:val="single" w:sz="4" w:space="0" w:color="F2F2F2"/>
              <w:right w:val="single" w:sz="4" w:space="0" w:color="F2F2F2"/>
            </w:tcBorders>
            <w:shd w:val="clear" w:color="auto" w:fill="auto"/>
            <w:noWrap/>
            <w:vAlign w:val="center"/>
            <w:hideMark/>
          </w:tcPr>
          <w:p w14:paraId="679038E0"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6</w:t>
            </w:r>
          </w:p>
        </w:tc>
      </w:tr>
      <w:tr w:rsidR="00C437DA" w:rsidRPr="00C437DA" w14:paraId="153358DC" w14:textId="77777777" w:rsidTr="000E6C66">
        <w:trPr>
          <w:trHeight w:val="290"/>
          <w:jc w:val="center"/>
        </w:trPr>
        <w:tc>
          <w:tcPr>
            <w:tcW w:w="1696" w:type="dxa"/>
            <w:tcBorders>
              <w:top w:val="nil"/>
              <w:left w:val="single" w:sz="4" w:space="0" w:color="F2F2F2"/>
              <w:bottom w:val="single" w:sz="4" w:space="0" w:color="F2F2F2"/>
              <w:right w:val="single" w:sz="4" w:space="0" w:color="F2F2F2"/>
            </w:tcBorders>
            <w:shd w:val="clear" w:color="auto" w:fill="auto"/>
            <w:noWrap/>
            <w:vAlign w:val="center"/>
            <w:hideMark/>
          </w:tcPr>
          <w:p w14:paraId="7602461E"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Sábado</w:t>
            </w:r>
          </w:p>
        </w:tc>
        <w:tc>
          <w:tcPr>
            <w:tcW w:w="1985" w:type="dxa"/>
            <w:tcBorders>
              <w:top w:val="nil"/>
              <w:left w:val="nil"/>
              <w:bottom w:val="single" w:sz="4" w:space="0" w:color="F2F2F2"/>
              <w:right w:val="single" w:sz="4" w:space="0" w:color="F2F2F2"/>
            </w:tcBorders>
            <w:shd w:val="clear" w:color="auto" w:fill="auto"/>
            <w:noWrap/>
            <w:vAlign w:val="center"/>
            <w:hideMark/>
          </w:tcPr>
          <w:p w14:paraId="5048D57F" w14:textId="77777777" w:rsidR="00C437DA" w:rsidRPr="00C437DA" w:rsidRDefault="00C437DA" w:rsidP="009E3E90">
            <w:pPr>
              <w:spacing w:after="0" w:line="240" w:lineRule="auto"/>
              <w:ind w:hanging="89"/>
              <w:jc w:val="center"/>
              <w:rPr>
                <w:rFonts w:ascii="Calibri Light" w:eastAsia="Times New Roman" w:hAnsi="Calibri Light" w:cs="Calibri Light"/>
                <w:color w:val="000000"/>
                <w:lang w:eastAsia="pt-BR"/>
              </w:rPr>
            </w:pPr>
            <w:r w:rsidRPr="00C437DA">
              <w:rPr>
                <w:rFonts w:ascii="Calibri Light" w:eastAsia="Times New Roman" w:hAnsi="Calibri Light" w:cs="Calibri Light"/>
                <w:color w:val="000000"/>
                <w:lang w:eastAsia="pt-BR"/>
              </w:rPr>
              <w:t>7</w:t>
            </w:r>
          </w:p>
        </w:tc>
      </w:tr>
    </w:tbl>
    <w:p w14:paraId="04B56474" w14:textId="5DD21810" w:rsidR="004E4283" w:rsidRDefault="004E4283"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Para obtenção das fases da lua relativas aos dias dos sorteios, </w:t>
      </w:r>
      <w:r w:rsidR="00914DB2">
        <w:rPr>
          <w:rFonts w:ascii="Calibri Light" w:eastAsia="Tahoma" w:hAnsi="Calibri Light" w:cs="Calibri Light"/>
          <w:color w:val="000000"/>
        </w:rPr>
        <w:t>utilizou-se o</w:t>
      </w:r>
      <w:r w:rsidRPr="00F30B95">
        <w:rPr>
          <w:rFonts w:ascii="Calibri Light" w:eastAsia="Tahoma" w:hAnsi="Calibri Light" w:cs="Calibri Light"/>
          <w:color w:val="000000"/>
        </w:rPr>
        <w:t xml:space="preserve"> site Jorgal</w:t>
      </w:r>
      <w:r w:rsidR="00914DB2">
        <w:rPr>
          <w:rFonts w:ascii="Calibri Light" w:eastAsia="Tahoma" w:hAnsi="Calibri Light" w:cs="Calibri Light"/>
          <w:color w:val="000000"/>
        </w:rPr>
        <w:t xml:space="preserve">, que </w:t>
      </w:r>
      <w:r w:rsidRPr="00F30B95">
        <w:rPr>
          <w:rFonts w:ascii="Calibri Light" w:eastAsia="Tahoma" w:hAnsi="Calibri Light" w:cs="Calibri Light"/>
          <w:color w:val="000000"/>
        </w:rPr>
        <w:t>possui registros das fases lunares no período de 1900 a 2060.</w:t>
      </w:r>
      <w:r w:rsidR="005D5FA1" w:rsidRPr="005D5FA1">
        <w:rPr>
          <w:rFonts w:ascii="Calibri Light" w:eastAsia="Tahoma" w:hAnsi="Calibri Light" w:cs="Calibri Light"/>
          <w:color w:val="000000"/>
          <w:vertAlign w:val="superscript"/>
        </w:rPr>
        <w:t>7</w:t>
      </w:r>
      <w:r w:rsidRPr="00F30B95">
        <w:rPr>
          <w:rFonts w:ascii="Calibri Light" w:eastAsia="Tahoma" w:hAnsi="Calibri Light" w:cs="Calibri Light"/>
          <w:color w:val="000000"/>
        </w:rPr>
        <w:t xml:space="preserve"> Com a data de alteração de fase, e um tratamento breve no Excel, pode-se preencher todos os dias da base em elaboração.</w:t>
      </w:r>
      <w:r w:rsidR="00252623" w:rsidRPr="00252623">
        <w:rPr>
          <w:rFonts w:ascii="Calibri Light" w:eastAsia="Tahoma" w:hAnsi="Calibri Light" w:cs="Calibri Light"/>
          <w:color w:val="000000"/>
        </w:rPr>
        <w:t xml:space="preserve"> </w:t>
      </w:r>
      <w:r w:rsidR="00252623">
        <w:rPr>
          <w:rFonts w:ascii="Calibri Light" w:eastAsia="Tahoma" w:hAnsi="Calibri Light" w:cs="Calibri Light"/>
          <w:color w:val="000000"/>
        </w:rPr>
        <w:t>As fases foram</w:t>
      </w:r>
      <w:r w:rsidR="00252623" w:rsidRPr="00F30B95">
        <w:rPr>
          <w:rFonts w:ascii="Calibri Light" w:eastAsia="Tahoma" w:hAnsi="Calibri Light" w:cs="Calibri Light"/>
          <w:color w:val="000000"/>
        </w:rPr>
        <w:t xml:space="preserve"> transformad</w:t>
      </w:r>
      <w:r w:rsidR="00252623">
        <w:rPr>
          <w:rFonts w:ascii="Calibri Light" w:eastAsia="Tahoma" w:hAnsi="Calibri Light" w:cs="Calibri Light"/>
          <w:color w:val="000000"/>
        </w:rPr>
        <w:t>a</w:t>
      </w:r>
      <w:r w:rsidR="00252623" w:rsidRPr="00F30B95">
        <w:rPr>
          <w:rFonts w:ascii="Calibri Light" w:eastAsia="Tahoma" w:hAnsi="Calibri Light" w:cs="Calibri Light"/>
          <w:color w:val="000000"/>
        </w:rPr>
        <w:t>s em variáveis numéricas</w:t>
      </w:r>
      <w:r w:rsidR="00FD42F0">
        <w:rPr>
          <w:rFonts w:ascii="Calibri Light" w:eastAsia="Tahoma" w:hAnsi="Calibri Light" w:cs="Calibri Light"/>
          <w:color w:val="000000"/>
        </w:rPr>
        <w:t>, conforme quadro abaixo.</w:t>
      </w:r>
    </w:p>
    <w:tbl>
      <w:tblPr>
        <w:tblW w:w="2580" w:type="dxa"/>
        <w:jc w:val="center"/>
        <w:tblCellMar>
          <w:left w:w="70" w:type="dxa"/>
          <w:right w:w="70" w:type="dxa"/>
        </w:tblCellMar>
        <w:tblLook w:val="04A0" w:firstRow="1" w:lastRow="0" w:firstColumn="1" w:lastColumn="0" w:noHBand="0" w:noVBand="1"/>
      </w:tblPr>
      <w:tblGrid>
        <w:gridCol w:w="1871"/>
        <w:gridCol w:w="1913"/>
      </w:tblGrid>
      <w:tr w:rsidR="00FD42F0" w:rsidRPr="008D176C" w14:paraId="5E3F3098" w14:textId="77777777" w:rsidTr="00EA0F57">
        <w:trPr>
          <w:trHeight w:val="232"/>
          <w:jc w:val="center"/>
        </w:trPr>
        <w:tc>
          <w:tcPr>
            <w:tcW w:w="1220" w:type="dxa"/>
            <w:tcBorders>
              <w:top w:val="single" w:sz="4" w:space="0" w:color="F2F2F2"/>
              <w:left w:val="single" w:sz="4" w:space="0" w:color="F2F2F2"/>
              <w:bottom w:val="single" w:sz="4" w:space="0" w:color="F2F2F2"/>
              <w:right w:val="single" w:sz="4" w:space="0" w:color="F2F2F2"/>
            </w:tcBorders>
            <w:shd w:val="clear" w:color="000000" w:fill="002060"/>
            <w:vAlign w:val="center"/>
            <w:hideMark/>
          </w:tcPr>
          <w:p w14:paraId="7BE724BC" w14:textId="77777777" w:rsidR="00FD42F0" w:rsidRPr="008D176C" w:rsidRDefault="00FD42F0" w:rsidP="00EA0F57">
            <w:pPr>
              <w:spacing w:after="0" w:line="240" w:lineRule="auto"/>
              <w:ind w:left="766" w:hanging="766"/>
              <w:jc w:val="center"/>
              <w:rPr>
                <w:rFonts w:ascii="Calibri Light" w:eastAsia="Times New Roman" w:hAnsi="Calibri Light" w:cs="Calibri Light"/>
                <w:b/>
                <w:bCs/>
                <w:color w:val="FFFFFF"/>
                <w:lang w:eastAsia="pt-BR"/>
              </w:rPr>
            </w:pPr>
            <w:r w:rsidRPr="008D176C">
              <w:rPr>
                <w:rFonts w:ascii="Calibri Light" w:eastAsia="Times New Roman" w:hAnsi="Calibri Light" w:cs="Calibri Light"/>
                <w:b/>
                <w:bCs/>
                <w:color w:val="FFFFFF"/>
                <w:lang w:eastAsia="pt-BR"/>
              </w:rPr>
              <w:t>LUA</w:t>
            </w:r>
          </w:p>
        </w:tc>
        <w:tc>
          <w:tcPr>
            <w:tcW w:w="1360" w:type="dxa"/>
            <w:tcBorders>
              <w:top w:val="single" w:sz="4" w:space="0" w:color="F2F2F2"/>
              <w:left w:val="nil"/>
              <w:bottom w:val="single" w:sz="4" w:space="0" w:color="F2F2F2"/>
              <w:right w:val="single" w:sz="4" w:space="0" w:color="F2F2F2"/>
            </w:tcBorders>
            <w:shd w:val="clear" w:color="000000" w:fill="002060"/>
            <w:vAlign w:val="center"/>
            <w:hideMark/>
          </w:tcPr>
          <w:p w14:paraId="6D7936FB" w14:textId="77777777" w:rsidR="00FD42F0" w:rsidRPr="008D176C" w:rsidRDefault="00FD42F0" w:rsidP="00EA0F57">
            <w:pPr>
              <w:spacing w:after="0" w:line="240" w:lineRule="auto"/>
              <w:ind w:left="766" w:hanging="766"/>
              <w:jc w:val="center"/>
              <w:rPr>
                <w:rFonts w:ascii="Calibri Light" w:eastAsia="Times New Roman" w:hAnsi="Calibri Light" w:cs="Calibri Light"/>
                <w:b/>
                <w:bCs/>
                <w:color w:val="FFFFFF"/>
                <w:lang w:eastAsia="pt-BR"/>
              </w:rPr>
            </w:pPr>
            <w:r w:rsidRPr="008D176C">
              <w:rPr>
                <w:rFonts w:ascii="Calibri Light" w:eastAsia="Times New Roman" w:hAnsi="Calibri Light" w:cs="Calibri Light"/>
                <w:b/>
                <w:bCs/>
                <w:color w:val="FFFFFF"/>
                <w:lang w:eastAsia="pt-BR"/>
              </w:rPr>
              <w:t>VALOR NUMÉRICO</w:t>
            </w:r>
          </w:p>
        </w:tc>
      </w:tr>
      <w:tr w:rsidR="00FD42F0" w:rsidRPr="008D176C" w14:paraId="3DC1093A"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39382956"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Cheia</w:t>
            </w:r>
          </w:p>
        </w:tc>
        <w:tc>
          <w:tcPr>
            <w:tcW w:w="1360" w:type="dxa"/>
            <w:tcBorders>
              <w:top w:val="nil"/>
              <w:left w:val="nil"/>
              <w:bottom w:val="single" w:sz="4" w:space="0" w:color="F2F2F2"/>
              <w:right w:val="single" w:sz="4" w:space="0" w:color="F2F2F2"/>
            </w:tcBorders>
            <w:shd w:val="clear" w:color="auto" w:fill="auto"/>
            <w:noWrap/>
            <w:vAlign w:val="bottom"/>
            <w:hideMark/>
          </w:tcPr>
          <w:p w14:paraId="3A969438"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1</w:t>
            </w:r>
          </w:p>
        </w:tc>
      </w:tr>
      <w:tr w:rsidR="00FD42F0" w:rsidRPr="008D176C" w14:paraId="0B697195"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318BCA97"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Minguante</w:t>
            </w:r>
          </w:p>
        </w:tc>
        <w:tc>
          <w:tcPr>
            <w:tcW w:w="1360" w:type="dxa"/>
            <w:tcBorders>
              <w:top w:val="nil"/>
              <w:left w:val="nil"/>
              <w:bottom w:val="single" w:sz="4" w:space="0" w:color="F2F2F2"/>
              <w:right w:val="single" w:sz="4" w:space="0" w:color="F2F2F2"/>
            </w:tcBorders>
            <w:shd w:val="clear" w:color="auto" w:fill="auto"/>
            <w:noWrap/>
            <w:vAlign w:val="bottom"/>
            <w:hideMark/>
          </w:tcPr>
          <w:p w14:paraId="5AE7D87F"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2</w:t>
            </w:r>
          </w:p>
        </w:tc>
      </w:tr>
      <w:tr w:rsidR="00FD42F0" w:rsidRPr="008D176C" w14:paraId="4D7BFD5B"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673714C1"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Nova</w:t>
            </w:r>
          </w:p>
        </w:tc>
        <w:tc>
          <w:tcPr>
            <w:tcW w:w="1360" w:type="dxa"/>
            <w:tcBorders>
              <w:top w:val="nil"/>
              <w:left w:val="nil"/>
              <w:bottom w:val="single" w:sz="4" w:space="0" w:color="F2F2F2"/>
              <w:right w:val="single" w:sz="4" w:space="0" w:color="F2F2F2"/>
            </w:tcBorders>
            <w:shd w:val="clear" w:color="auto" w:fill="auto"/>
            <w:noWrap/>
            <w:vAlign w:val="bottom"/>
            <w:hideMark/>
          </w:tcPr>
          <w:p w14:paraId="47240FB9"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3</w:t>
            </w:r>
          </w:p>
        </w:tc>
      </w:tr>
      <w:tr w:rsidR="00FD42F0" w:rsidRPr="008D176C" w14:paraId="4BA26250" w14:textId="77777777" w:rsidTr="00EA0F57">
        <w:trPr>
          <w:trHeight w:val="310"/>
          <w:jc w:val="center"/>
        </w:trPr>
        <w:tc>
          <w:tcPr>
            <w:tcW w:w="1220" w:type="dxa"/>
            <w:tcBorders>
              <w:top w:val="nil"/>
              <w:left w:val="single" w:sz="4" w:space="0" w:color="F2F2F2"/>
              <w:bottom w:val="single" w:sz="4" w:space="0" w:color="F2F2F2"/>
              <w:right w:val="single" w:sz="4" w:space="0" w:color="F2F2F2"/>
            </w:tcBorders>
            <w:shd w:val="clear" w:color="auto" w:fill="auto"/>
            <w:noWrap/>
            <w:vAlign w:val="bottom"/>
            <w:hideMark/>
          </w:tcPr>
          <w:p w14:paraId="28B35B09" w14:textId="77777777" w:rsidR="00FD42F0" w:rsidRPr="008D176C" w:rsidRDefault="00FD42F0" w:rsidP="00EA0F57">
            <w:pPr>
              <w:spacing w:after="0" w:line="240" w:lineRule="auto"/>
              <w:ind w:left="766" w:hanging="766"/>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 xml:space="preserve"> Crescente</w:t>
            </w:r>
          </w:p>
        </w:tc>
        <w:tc>
          <w:tcPr>
            <w:tcW w:w="1360" w:type="dxa"/>
            <w:tcBorders>
              <w:top w:val="nil"/>
              <w:left w:val="nil"/>
              <w:bottom w:val="single" w:sz="4" w:space="0" w:color="F2F2F2"/>
              <w:right w:val="single" w:sz="4" w:space="0" w:color="F2F2F2"/>
            </w:tcBorders>
            <w:shd w:val="clear" w:color="auto" w:fill="auto"/>
            <w:noWrap/>
            <w:vAlign w:val="bottom"/>
            <w:hideMark/>
          </w:tcPr>
          <w:p w14:paraId="03B82CFC" w14:textId="77777777" w:rsidR="00FD42F0" w:rsidRPr="008D176C" w:rsidRDefault="00FD42F0" w:rsidP="00EA0F57">
            <w:pPr>
              <w:spacing w:after="0" w:line="240" w:lineRule="auto"/>
              <w:ind w:left="766" w:hanging="766"/>
              <w:jc w:val="right"/>
              <w:rPr>
                <w:rFonts w:ascii="Calibri Light" w:eastAsia="Times New Roman" w:hAnsi="Calibri Light" w:cs="Calibri Light"/>
                <w:color w:val="000000"/>
                <w:lang w:eastAsia="pt-BR"/>
              </w:rPr>
            </w:pPr>
            <w:r w:rsidRPr="008D176C">
              <w:rPr>
                <w:rFonts w:ascii="Calibri Light" w:eastAsia="Times New Roman" w:hAnsi="Calibri Light" w:cs="Calibri Light"/>
                <w:color w:val="000000"/>
                <w:lang w:eastAsia="pt-BR"/>
              </w:rPr>
              <w:t>4</w:t>
            </w:r>
          </w:p>
        </w:tc>
      </w:tr>
    </w:tbl>
    <w:p w14:paraId="3DDB663F" w14:textId="649366DA" w:rsidR="004E4283" w:rsidRPr="00F30B95" w:rsidRDefault="00910027"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Busca similar foi realizada p</w:t>
      </w:r>
      <w:r w:rsidR="004E4283" w:rsidRPr="00F30B95">
        <w:rPr>
          <w:rFonts w:ascii="Calibri Light" w:eastAsia="Tahoma" w:hAnsi="Calibri Light" w:cs="Calibri Light"/>
          <w:color w:val="000000"/>
        </w:rPr>
        <w:t>ar</w:t>
      </w:r>
      <w:r w:rsidR="00914DB2">
        <w:rPr>
          <w:rFonts w:ascii="Calibri Light" w:eastAsia="Tahoma" w:hAnsi="Calibri Light" w:cs="Calibri Light"/>
          <w:color w:val="000000"/>
        </w:rPr>
        <w:t>a</w:t>
      </w:r>
      <w:r w:rsidR="004E4283" w:rsidRPr="00F30B95">
        <w:rPr>
          <w:rFonts w:ascii="Calibri Light" w:eastAsia="Tahoma" w:hAnsi="Calibri Light" w:cs="Calibri Light"/>
          <w:color w:val="000000"/>
        </w:rPr>
        <w:t xml:space="preserve"> o levantamento dos signos vigentes nos dias do sorteio. A disponibilização das datas e períodos de vigência de cada signo foi obtida junto ao site Personare e, também, com um leve tratamento no Excel pode-se alcançar os signos das datas da base dos sorteios.</w:t>
      </w:r>
      <w:r w:rsidR="005D5FA1" w:rsidRPr="005D5FA1">
        <w:rPr>
          <w:rFonts w:ascii="Calibri Light" w:eastAsia="Tahoma" w:hAnsi="Calibri Light" w:cs="Calibri Light"/>
          <w:color w:val="000000"/>
          <w:vertAlign w:val="superscript"/>
        </w:rPr>
        <w:t>8</w:t>
      </w:r>
      <w:r w:rsidR="004E4283" w:rsidRPr="00F30B95">
        <w:rPr>
          <w:rFonts w:ascii="Calibri Light" w:eastAsia="Tahoma" w:hAnsi="Calibri Light" w:cs="Calibri Light"/>
          <w:color w:val="000000"/>
        </w:rPr>
        <w:t xml:space="preserve"> </w:t>
      </w:r>
      <w:r w:rsidR="00CF06EF">
        <w:rPr>
          <w:rFonts w:ascii="Calibri Light" w:eastAsia="Tahoma" w:hAnsi="Calibri Light" w:cs="Calibri Light"/>
          <w:color w:val="000000"/>
        </w:rPr>
        <w:t>As datas de início de cada vigência</w:t>
      </w:r>
      <w:r w:rsidR="009F6C6B">
        <w:rPr>
          <w:rFonts w:ascii="Calibri Light" w:eastAsia="Tahoma" w:hAnsi="Calibri Light" w:cs="Calibri Light"/>
          <w:color w:val="000000"/>
        </w:rPr>
        <w:t xml:space="preserve"> consideradas para a base estão descritas abaixo. Cada signo foi representado por um valor numérico, seguindo </w:t>
      </w:r>
      <w:r w:rsidR="007B530C">
        <w:rPr>
          <w:rFonts w:ascii="Calibri Light" w:eastAsia="Tahoma" w:hAnsi="Calibri Light" w:cs="Calibri Light"/>
          <w:color w:val="000000"/>
        </w:rPr>
        <w:t>racional</w:t>
      </w:r>
      <w:r w:rsidR="00252623">
        <w:rPr>
          <w:rFonts w:ascii="Calibri Light" w:eastAsia="Tahoma" w:hAnsi="Calibri Light" w:cs="Calibri Light"/>
          <w:color w:val="000000"/>
        </w:rPr>
        <w:t xml:space="preserve"> descrito.</w:t>
      </w:r>
    </w:p>
    <w:tbl>
      <w:tblPr>
        <w:tblW w:w="5300" w:type="dxa"/>
        <w:jc w:val="center"/>
        <w:tblCellMar>
          <w:left w:w="70" w:type="dxa"/>
          <w:right w:w="70" w:type="dxa"/>
        </w:tblCellMar>
        <w:tblLook w:val="04A0" w:firstRow="1" w:lastRow="0" w:firstColumn="1" w:lastColumn="0" w:noHBand="0" w:noVBand="1"/>
      </w:tblPr>
      <w:tblGrid>
        <w:gridCol w:w="1380"/>
        <w:gridCol w:w="1960"/>
        <w:gridCol w:w="1960"/>
      </w:tblGrid>
      <w:tr w:rsidR="00925581" w:rsidRPr="00E5143F" w14:paraId="0CBED331" w14:textId="167E3C9C" w:rsidTr="00925581">
        <w:trPr>
          <w:trHeight w:val="290"/>
          <w:jc w:val="center"/>
        </w:trPr>
        <w:tc>
          <w:tcPr>
            <w:tcW w:w="1380" w:type="dxa"/>
            <w:tcBorders>
              <w:top w:val="single" w:sz="4" w:space="0" w:color="D9D9D9"/>
              <w:left w:val="single" w:sz="4" w:space="0" w:color="D9D9D9"/>
              <w:bottom w:val="single" w:sz="4" w:space="0" w:color="D9D9D9"/>
              <w:right w:val="single" w:sz="4" w:space="0" w:color="D9D9D9"/>
            </w:tcBorders>
            <w:shd w:val="clear" w:color="000000" w:fill="002060"/>
            <w:noWrap/>
            <w:vAlign w:val="center"/>
            <w:hideMark/>
          </w:tcPr>
          <w:p w14:paraId="67020826" w14:textId="77777777" w:rsidR="00925581" w:rsidRPr="00E5143F" w:rsidRDefault="00925581" w:rsidP="00E5143F">
            <w:pPr>
              <w:spacing w:after="0" w:line="240" w:lineRule="auto"/>
              <w:jc w:val="center"/>
              <w:rPr>
                <w:rFonts w:ascii="Calibri Light" w:eastAsia="Times New Roman" w:hAnsi="Calibri Light" w:cs="Calibri Light"/>
                <w:b/>
                <w:bCs/>
                <w:color w:val="FFFFFF"/>
                <w:lang w:eastAsia="pt-BR"/>
              </w:rPr>
            </w:pPr>
            <w:r w:rsidRPr="00E5143F">
              <w:rPr>
                <w:rFonts w:ascii="Calibri Light" w:eastAsia="Times New Roman" w:hAnsi="Calibri Light" w:cs="Calibri Light"/>
                <w:b/>
                <w:bCs/>
                <w:color w:val="FFFFFF"/>
                <w:lang w:eastAsia="pt-BR"/>
              </w:rPr>
              <w:t>SIGNO</w:t>
            </w:r>
          </w:p>
        </w:tc>
        <w:tc>
          <w:tcPr>
            <w:tcW w:w="1960" w:type="dxa"/>
            <w:tcBorders>
              <w:top w:val="single" w:sz="4" w:space="0" w:color="D9D9D9"/>
              <w:left w:val="nil"/>
              <w:bottom w:val="single" w:sz="4" w:space="0" w:color="D9D9D9"/>
              <w:right w:val="single" w:sz="4" w:space="0" w:color="D9D9D9"/>
            </w:tcBorders>
            <w:shd w:val="clear" w:color="000000" w:fill="002060"/>
            <w:noWrap/>
            <w:vAlign w:val="center"/>
            <w:hideMark/>
          </w:tcPr>
          <w:p w14:paraId="53FF85DA" w14:textId="77777777" w:rsidR="00925581" w:rsidRPr="00E5143F" w:rsidRDefault="00925581" w:rsidP="00E5143F">
            <w:pPr>
              <w:spacing w:after="0" w:line="240" w:lineRule="auto"/>
              <w:jc w:val="center"/>
              <w:rPr>
                <w:rFonts w:ascii="Calibri Light" w:eastAsia="Times New Roman" w:hAnsi="Calibri Light" w:cs="Calibri Light"/>
                <w:b/>
                <w:bCs/>
                <w:color w:val="FFFFFF"/>
                <w:lang w:eastAsia="pt-BR"/>
              </w:rPr>
            </w:pPr>
            <w:r w:rsidRPr="00E5143F">
              <w:rPr>
                <w:rFonts w:ascii="Calibri Light" w:eastAsia="Times New Roman" w:hAnsi="Calibri Light" w:cs="Calibri Light"/>
                <w:b/>
                <w:bCs/>
                <w:color w:val="FFFFFF"/>
                <w:lang w:eastAsia="pt-BR"/>
              </w:rPr>
              <w:t>DATA DE INÍCIO</w:t>
            </w:r>
          </w:p>
        </w:tc>
        <w:tc>
          <w:tcPr>
            <w:tcW w:w="1960" w:type="dxa"/>
            <w:tcBorders>
              <w:top w:val="single" w:sz="4" w:space="0" w:color="D9D9D9"/>
              <w:left w:val="nil"/>
              <w:bottom w:val="single" w:sz="4" w:space="0" w:color="D9D9D9"/>
              <w:right w:val="single" w:sz="4" w:space="0" w:color="D9D9D9"/>
            </w:tcBorders>
            <w:shd w:val="clear" w:color="000000" w:fill="002060"/>
          </w:tcPr>
          <w:p w14:paraId="03E7F1C2" w14:textId="1299054C" w:rsidR="00925581" w:rsidRPr="00BC48D0" w:rsidRDefault="00925581" w:rsidP="00E5143F">
            <w:pPr>
              <w:spacing w:after="0" w:line="240" w:lineRule="auto"/>
              <w:jc w:val="center"/>
              <w:rPr>
                <w:rFonts w:ascii="Calibri Light" w:eastAsia="Times New Roman" w:hAnsi="Calibri Light" w:cs="Calibri Light"/>
                <w:b/>
                <w:bCs/>
                <w:color w:val="FFFFFF"/>
                <w:lang w:eastAsia="pt-BR"/>
              </w:rPr>
            </w:pPr>
            <w:r w:rsidRPr="00BC48D0">
              <w:rPr>
                <w:rFonts w:ascii="Calibri Light" w:eastAsia="Times New Roman" w:hAnsi="Calibri Light" w:cs="Calibri Light"/>
                <w:b/>
                <w:bCs/>
                <w:color w:val="FFFFFF"/>
                <w:lang w:eastAsia="pt-BR"/>
              </w:rPr>
              <w:t>VALOR NUMÉRICO</w:t>
            </w:r>
          </w:p>
        </w:tc>
      </w:tr>
      <w:tr w:rsidR="00E37149" w:rsidRPr="00E5143F" w14:paraId="680503EE" w14:textId="77777777"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tcPr>
          <w:p w14:paraId="28977B7C" w14:textId="743B9723"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Peixes</w:t>
            </w:r>
          </w:p>
        </w:tc>
        <w:tc>
          <w:tcPr>
            <w:tcW w:w="1960" w:type="dxa"/>
            <w:tcBorders>
              <w:top w:val="nil"/>
              <w:left w:val="nil"/>
              <w:bottom w:val="single" w:sz="4" w:space="0" w:color="D9D9D9"/>
              <w:right w:val="single" w:sz="4" w:space="0" w:color="D9D9D9"/>
            </w:tcBorders>
            <w:shd w:val="clear" w:color="auto" w:fill="auto"/>
            <w:noWrap/>
            <w:vAlign w:val="bottom"/>
          </w:tcPr>
          <w:p w14:paraId="5668FF2A" w14:textId="2D2208E9"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19/fev</w:t>
            </w:r>
          </w:p>
        </w:tc>
        <w:tc>
          <w:tcPr>
            <w:tcW w:w="1960" w:type="dxa"/>
            <w:tcBorders>
              <w:top w:val="nil"/>
              <w:left w:val="nil"/>
              <w:bottom w:val="single" w:sz="4" w:space="0" w:color="D9D9D9"/>
              <w:right w:val="single" w:sz="4" w:space="0" w:color="D9D9D9"/>
            </w:tcBorders>
          </w:tcPr>
          <w:p w14:paraId="1511D42A" w14:textId="0DBC9B67"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w:t>
            </w:r>
          </w:p>
        </w:tc>
      </w:tr>
      <w:tr w:rsidR="00E37149" w:rsidRPr="00E5143F" w14:paraId="05358A13" w14:textId="1F31EBFF"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0FB8ADDC"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Áries</w:t>
            </w:r>
          </w:p>
        </w:tc>
        <w:tc>
          <w:tcPr>
            <w:tcW w:w="1960" w:type="dxa"/>
            <w:tcBorders>
              <w:top w:val="nil"/>
              <w:left w:val="nil"/>
              <w:bottom w:val="single" w:sz="4" w:space="0" w:color="D9D9D9"/>
              <w:right w:val="single" w:sz="4" w:space="0" w:color="D9D9D9"/>
            </w:tcBorders>
            <w:shd w:val="clear" w:color="auto" w:fill="auto"/>
            <w:noWrap/>
            <w:vAlign w:val="bottom"/>
            <w:hideMark/>
          </w:tcPr>
          <w:p w14:paraId="3AF28718"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21/mar</w:t>
            </w:r>
          </w:p>
        </w:tc>
        <w:tc>
          <w:tcPr>
            <w:tcW w:w="1960" w:type="dxa"/>
            <w:tcBorders>
              <w:top w:val="nil"/>
              <w:left w:val="nil"/>
              <w:bottom w:val="single" w:sz="4" w:space="0" w:color="D9D9D9"/>
              <w:right w:val="single" w:sz="4" w:space="0" w:color="D9D9D9"/>
            </w:tcBorders>
          </w:tcPr>
          <w:p w14:paraId="59374B6F" w14:textId="136CF739"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2</w:t>
            </w:r>
          </w:p>
        </w:tc>
      </w:tr>
      <w:tr w:rsidR="00E37149" w:rsidRPr="00E5143F" w14:paraId="11F5B942" w14:textId="4A850774"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71FEB305"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Touro</w:t>
            </w:r>
          </w:p>
        </w:tc>
        <w:tc>
          <w:tcPr>
            <w:tcW w:w="1960" w:type="dxa"/>
            <w:tcBorders>
              <w:top w:val="nil"/>
              <w:left w:val="nil"/>
              <w:bottom w:val="single" w:sz="4" w:space="0" w:color="D9D9D9"/>
              <w:right w:val="single" w:sz="4" w:space="0" w:color="D9D9D9"/>
            </w:tcBorders>
            <w:shd w:val="clear" w:color="auto" w:fill="auto"/>
            <w:noWrap/>
            <w:vAlign w:val="bottom"/>
            <w:hideMark/>
          </w:tcPr>
          <w:p w14:paraId="5326C8E4"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20/abr</w:t>
            </w:r>
          </w:p>
        </w:tc>
        <w:tc>
          <w:tcPr>
            <w:tcW w:w="1960" w:type="dxa"/>
            <w:tcBorders>
              <w:top w:val="nil"/>
              <w:left w:val="nil"/>
              <w:bottom w:val="single" w:sz="4" w:space="0" w:color="D9D9D9"/>
              <w:right w:val="single" w:sz="4" w:space="0" w:color="D9D9D9"/>
            </w:tcBorders>
          </w:tcPr>
          <w:p w14:paraId="6C7BBECF" w14:textId="56550B8A"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3</w:t>
            </w:r>
          </w:p>
        </w:tc>
      </w:tr>
      <w:tr w:rsidR="00E37149" w:rsidRPr="00E5143F" w14:paraId="1DE4D502" w14:textId="0571F047"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1AD0D812"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Gêmeos</w:t>
            </w:r>
          </w:p>
        </w:tc>
        <w:tc>
          <w:tcPr>
            <w:tcW w:w="1960" w:type="dxa"/>
            <w:tcBorders>
              <w:top w:val="nil"/>
              <w:left w:val="nil"/>
              <w:bottom w:val="single" w:sz="4" w:space="0" w:color="D9D9D9"/>
              <w:right w:val="single" w:sz="4" w:space="0" w:color="D9D9D9"/>
            </w:tcBorders>
            <w:shd w:val="clear" w:color="auto" w:fill="auto"/>
            <w:noWrap/>
            <w:vAlign w:val="bottom"/>
            <w:hideMark/>
          </w:tcPr>
          <w:p w14:paraId="58FDDBC4"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21/mai</w:t>
            </w:r>
          </w:p>
        </w:tc>
        <w:tc>
          <w:tcPr>
            <w:tcW w:w="1960" w:type="dxa"/>
            <w:tcBorders>
              <w:top w:val="nil"/>
              <w:left w:val="nil"/>
              <w:bottom w:val="single" w:sz="4" w:space="0" w:color="D9D9D9"/>
              <w:right w:val="single" w:sz="4" w:space="0" w:color="D9D9D9"/>
            </w:tcBorders>
          </w:tcPr>
          <w:p w14:paraId="7F1B7548" w14:textId="17A89210"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4</w:t>
            </w:r>
          </w:p>
        </w:tc>
      </w:tr>
      <w:tr w:rsidR="00E37149" w:rsidRPr="00E5143F" w14:paraId="4790EF0B" w14:textId="75BE5706"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6ECC694B"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Cancer</w:t>
            </w:r>
          </w:p>
        </w:tc>
        <w:tc>
          <w:tcPr>
            <w:tcW w:w="1960" w:type="dxa"/>
            <w:tcBorders>
              <w:top w:val="nil"/>
              <w:left w:val="nil"/>
              <w:bottom w:val="single" w:sz="4" w:space="0" w:color="D9D9D9"/>
              <w:right w:val="single" w:sz="4" w:space="0" w:color="D9D9D9"/>
            </w:tcBorders>
            <w:shd w:val="clear" w:color="auto" w:fill="auto"/>
            <w:noWrap/>
            <w:vAlign w:val="bottom"/>
            <w:hideMark/>
          </w:tcPr>
          <w:p w14:paraId="32F04B99"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22/jun</w:t>
            </w:r>
          </w:p>
        </w:tc>
        <w:tc>
          <w:tcPr>
            <w:tcW w:w="1960" w:type="dxa"/>
            <w:tcBorders>
              <w:top w:val="nil"/>
              <w:left w:val="nil"/>
              <w:bottom w:val="single" w:sz="4" w:space="0" w:color="D9D9D9"/>
              <w:right w:val="single" w:sz="4" w:space="0" w:color="D9D9D9"/>
            </w:tcBorders>
          </w:tcPr>
          <w:p w14:paraId="221D6C41" w14:textId="38F83CFD"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5</w:t>
            </w:r>
          </w:p>
        </w:tc>
      </w:tr>
      <w:tr w:rsidR="00E37149" w:rsidRPr="00E5143F" w14:paraId="5F08FC72" w14:textId="15D1633A"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1E2F5742"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Leão</w:t>
            </w:r>
          </w:p>
        </w:tc>
        <w:tc>
          <w:tcPr>
            <w:tcW w:w="1960" w:type="dxa"/>
            <w:tcBorders>
              <w:top w:val="nil"/>
              <w:left w:val="nil"/>
              <w:bottom w:val="single" w:sz="4" w:space="0" w:color="D9D9D9"/>
              <w:right w:val="single" w:sz="4" w:space="0" w:color="D9D9D9"/>
            </w:tcBorders>
            <w:shd w:val="clear" w:color="auto" w:fill="auto"/>
            <w:noWrap/>
            <w:vAlign w:val="bottom"/>
            <w:hideMark/>
          </w:tcPr>
          <w:p w14:paraId="193345C9"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23/jul</w:t>
            </w:r>
          </w:p>
        </w:tc>
        <w:tc>
          <w:tcPr>
            <w:tcW w:w="1960" w:type="dxa"/>
            <w:tcBorders>
              <w:top w:val="nil"/>
              <w:left w:val="nil"/>
              <w:bottom w:val="single" w:sz="4" w:space="0" w:color="D9D9D9"/>
              <w:right w:val="single" w:sz="4" w:space="0" w:color="D9D9D9"/>
            </w:tcBorders>
          </w:tcPr>
          <w:p w14:paraId="1CD86FDB" w14:textId="26489333"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6</w:t>
            </w:r>
          </w:p>
        </w:tc>
      </w:tr>
      <w:tr w:rsidR="00E37149" w:rsidRPr="00E5143F" w14:paraId="630638C0" w14:textId="70194C48"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76C985BD"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Virgem</w:t>
            </w:r>
          </w:p>
        </w:tc>
        <w:tc>
          <w:tcPr>
            <w:tcW w:w="1960" w:type="dxa"/>
            <w:tcBorders>
              <w:top w:val="nil"/>
              <w:left w:val="nil"/>
              <w:bottom w:val="single" w:sz="4" w:space="0" w:color="D9D9D9"/>
              <w:right w:val="single" w:sz="4" w:space="0" w:color="D9D9D9"/>
            </w:tcBorders>
            <w:shd w:val="clear" w:color="auto" w:fill="auto"/>
            <w:noWrap/>
            <w:vAlign w:val="bottom"/>
            <w:hideMark/>
          </w:tcPr>
          <w:p w14:paraId="2C1CAC2E"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23/ago</w:t>
            </w:r>
          </w:p>
        </w:tc>
        <w:tc>
          <w:tcPr>
            <w:tcW w:w="1960" w:type="dxa"/>
            <w:tcBorders>
              <w:top w:val="nil"/>
              <w:left w:val="nil"/>
              <w:bottom w:val="single" w:sz="4" w:space="0" w:color="D9D9D9"/>
              <w:right w:val="single" w:sz="4" w:space="0" w:color="D9D9D9"/>
            </w:tcBorders>
          </w:tcPr>
          <w:p w14:paraId="15905D12" w14:textId="4943C479"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7</w:t>
            </w:r>
          </w:p>
        </w:tc>
      </w:tr>
      <w:tr w:rsidR="00E37149" w:rsidRPr="00E5143F" w14:paraId="321A037D" w14:textId="151AAC26"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00BC0801"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Libra</w:t>
            </w:r>
          </w:p>
        </w:tc>
        <w:tc>
          <w:tcPr>
            <w:tcW w:w="1960" w:type="dxa"/>
            <w:tcBorders>
              <w:top w:val="nil"/>
              <w:left w:val="nil"/>
              <w:bottom w:val="single" w:sz="4" w:space="0" w:color="D9D9D9"/>
              <w:right w:val="single" w:sz="4" w:space="0" w:color="D9D9D9"/>
            </w:tcBorders>
            <w:shd w:val="clear" w:color="auto" w:fill="auto"/>
            <w:noWrap/>
            <w:vAlign w:val="bottom"/>
            <w:hideMark/>
          </w:tcPr>
          <w:p w14:paraId="488BB134"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23/set</w:t>
            </w:r>
          </w:p>
        </w:tc>
        <w:tc>
          <w:tcPr>
            <w:tcW w:w="1960" w:type="dxa"/>
            <w:tcBorders>
              <w:top w:val="nil"/>
              <w:left w:val="nil"/>
              <w:bottom w:val="single" w:sz="4" w:space="0" w:color="D9D9D9"/>
              <w:right w:val="single" w:sz="4" w:space="0" w:color="D9D9D9"/>
            </w:tcBorders>
          </w:tcPr>
          <w:p w14:paraId="3B4AE241" w14:textId="47D53198"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8</w:t>
            </w:r>
          </w:p>
        </w:tc>
      </w:tr>
      <w:tr w:rsidR="00E37149" w:rsidRPr="00E5143F" w14:paraId="0C659595" w14:textId="37DBF4A5"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2B04B16C"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Escorpião</w:t>
            </w:r>
          </w:p>
        </w:tc>
        <w:tc>
          <w:tcPr>
            <w:tcW w:w="1960" w:type="dxa"/>
            <w:tcBorders>
              <w:top w:val="nil"/>
              <w:left w:val="nil"/>
              <w:bottom w:val="single" w:sz="4" w:space="0" w:color="D9D9D9"/>
              <w:right w:val="single" w:sz="4" w:space="0" w:color="D9D9D9"/>
            </w:tcBorders>
            <w:shd w:val="clear" w:color="auto" w:fill="auto"/>
            <w:noWrap/>
            <w:vAlign w:val="bottom"/>
            <w:hideMark/>
          </w:tcPr>
          <w:p w14:paraId="6E173BFF"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23/out</w:t>
            </w:r>
          </w:p>
        </w:tc>
        <w:tc>
          <w:tcPr>
            <w:tcW w:w="1960" w:type="dxa"/>
            <w:tcBorders>
              <w:top w:val="nil"/>
              <w:left w:val="nil"/>
              <w:bottom w:val="single" w:sz="4" w:space="0" w:color="D9D9D9"/>
              <w:right w:val="single" w:sz="4" w:space="0" w:color="D9D9D9"/>
            </w:tcBorders>
          </w:tcPr>
          <w:p w14:paraId="0C452248" w14:textId="58DC73AD"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9</w:t>
            </w:r>
          </w:p>
        </w:tc>
      </w:tr>
      <w:tr w:rsidR="00E37149" w:rsidRPr="00E5143F" w14:paraId="52CB4894" w14:textId="4E65A850"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302836FE"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Sagitário</w:t>
            </w:r>
          </w:p>
        </w:tc>
        <w:tc>
          <w:tcPr>
            <w:tcW w:w="1960" w:type="dxa"/>
            <w:tcBorders>
              <w:top w:val="nil"/>
              <w:left w:val="nil"/>
              <w:bottom w:val="single" w:sz="4" w:space="0" w:color="D9D9D9"/>
              <w:right w:val="single" w:sz="4" w:space="0" w:color="D9D9D9"/>
            </w:tcBorders>
            <w:shd w:val="clear" w:color="auto" w:fill="auto"/>
            <w:noWrap/>
            <w:vAlign w:val="bottom"/>
            <w:hideMark/>
          </w:tcPr>
          <w:p w14:paraId="11D27B27"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22/nov</w:t>
            </w:r>
          </w:p>
        </w:tc>
        <w:tc>
          <w:tcPr>
            <w:tcW w:w="1960" w:type="dxa"/>
            <w:tcBorders>
              <w:top w:val="nil"/>
              <w:left w:val="nil"/>
              <w:bottom w:val="single" w:sz="4" w:space="0" w:color="D9D9D9"/>
              <w:right w:val="single" w:sz="4" w:space="0" w:color="D9D9D9"/>
            </w:tcBorders>
          </w:tcPr>
          <w:p w14:paraId="2CF6DE27" w14:textId="0EFA0F74"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10</w:t>
            </w:r>
          </w:p>
        </w:tc>
      </w:tr>
      <w:tr w:rsidR="00E37149" w:rsidRPr="00E5143F" w14:paraId="31678E8A" w14:textId="008DEC17"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5BAC458F"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Capricórnio</w:t>
            </w:r>
          </w:p>
        </w:tc>
        <w:tc>
          <w:tcPr>
            <w:tcW w:w="1960" w:type="dxa"/>
            <w:tcBorders>
              <w:top w:val="nil"/>
              <w:left w:val="nil"/>
              <w:bottom w:val="single" w:sz="4" w:space="0" w:color="D9D9D9"/>
              <w:right w:val="single" w:sz="4" w:space="0" w:color="D9D9D9"/>
            </w:tcBorders>
            <w:shd w:val="clear" w:color="auto" w:fill="auto"/>
            <w:noWrap/>
            <w:vAlign w:val="bottom"/>
            <w:hideMark/>
          </w:tcPr>
          <w:p w14:paraId="7AF55916"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22/dez</w:t>
            </w:r>
          </w:p>
        </w:tc>
        <w:tc>
          <w:tcPr>
            <w:tcW w:w="1960" w:type="dxa"/>
            <w:tcBorders>
              <w:top w:val="nil"/>
              <w:left w:val="nil"/>
              <w:bottom w:val="single" w:sz="4" w:space="0" w:color="D9D9D9"/>
              <w:right w:val="single" w:sz="4" w:space="0" w:color="D9D9D9"/>
            </w:tcBorders>
          </w:tcPr>
          <w:p w14:paraId="5FA6D099" w14:textId="7F114A9D"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11</w:t>
            </w:r>
          </w:p>
        </w:tc>
      </w:tr>
      <w:tr w:rsidR="00E37149" w:rsidRPr="00E5143F" w14:paraId="1EAB4305" w14:textId="66CA0FBD" w:rsidTr="00925581">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6CD40D2F" w14:textId="77777777" w:rsidR="00E37149" w:rsidRPr="00E5143F" w:rsidRDefault="00E37149" w:rsidP="00E37149">
            <w:pPr>
              <w:spacing w:after="0" w:line="240" w:lineRule="auto"/>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Aquário</w:t>
            </w:r>
          </w:p>
        </w:tc>
        <w:tc>
          <w:tcPr>
            <w:tcW w:w="1960" w:type="dxa"/>
            <w:tcBorders>
              <w:top w:val="nil"/>
              <w:left w:val="nil"/>
              <w:bottom w:val="single" w:sz="4" w:space="0" w:color="D9D9D9"/>
              <w:right w:val="single" w:sz="4" w:space="0" w:color="D9D9D9"/>
            </w:tcBorders>
            <w:shd w:val="clear" w:color="auto" w:fill="auto"/>
            <w:noWrap/>
            <w:vAlign w:val="bottom"/>
            <w:hideMark/>
          </w:tcPr>
          <w:p w14:paraId="1E0AC81A" w14:textId="77777777" w:rsidR="00E37149" w:rsidRPr="00E5143F" w:rsidRDefault="00E37149" w:rsidP="00E37149">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20/jan</w:t>
            </w:r>
          </w:p>
        </w:tc>
        <w:tc>
          <w:tcPr>
            <w:tcW w:w="1960" w:type="dxa"/>
            <w:tcBorders>
              <w:top w:val="nil"/>
              <w:left w:val="nil"/>
              <w:bottom w:val="single" w:sz="4" w:space="0" w:color="D9D9D9"/>
              <w:right w:val="single" w:sz="4" w:space="0" w:color="D9D9D9"/>
            </w:tcBorders>
          </w:tcPr>
          <w:p w14:paraId="70CAB8D3" w14:textId="23A5435F" w:rsidR="00E37149" w:rsidRPr="00BC48D0" w:rsidRDefault="00E37149" w:rsidP="00E37149">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12</w:t>
            </w:r>
          </w:p>
        </w:tc>
      </w:tr>
    </w:tbl>
    <w:p w14:paraId="14A7A551" w14:textId="2375BF7C" w:rsidR="00E37149" w:rsidRDefault="00E37149"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As estações do ano</w:t>
      </w:r>
      <w:r w:rsidR="00672C5E">
        <w:rPr>
          <w:rFonts w:ascii="Calibri Light" w:eastAsia="Tahoma" w:hAnsi="Calibri Light" w:cs="Calibri Light"/>
          <w:color w:val="000000"/>
        </w:rPr>
        <w:t xml:space="preserve"> foram retiradas de site da Fiocruz, </w:t>
      </w:r>
      <w:r w:rsidR="00514F90">
        <w:rPr>
          <w:rFonts w:ascii="Calibri Light" w:eastAsia="Tahoma" w:hAnsi="Calibri Light" w:cs="Calibri Light"/>
          <w:color w:val="000000"/>
        </w:rPr>
        <w:t>que disponibiliza as datas de início d</w:t>
      </w:r>
      <w:r w:rsidR="00AE4329">
        <w:rPr>
          <w:rFonts w:ascii="Calibri Light" w:eastAsia="Tahoma" w:hAnsi="Calibri Light" w:cs="Calibri Light"/>
          <w:color w:val="000000"/>
        </w:rPr>
        <w:t>as mesmas</w:t>
      </w:r>
      <w:r w:rsidR="00514F90">
        <w:rPr>
          <w:rFonts w:ascii="Calibri Light" w:eastAsia="Tahoma" w:hAnsi="Calibri Light" w:cs="Calibri Light"/>
          <w:color w:val="000000"/>
        </w:rPr>
        <w:t>.</w:t>
      </w:r>
      <w:r w:rsidR="00886B1A">
        <w:rPr>
          <w:rFonts w:ascii="Calibri Light" w:eastAsia="Tahoma" w:hAnsi="Calibri Light" w:cs="Calibri Light"/>
          <w:color w:val="000000"/>
          <w:vertAlign w:val="superscript"/>
        </w:rPr>
        <w:t>9</w:t>
      </w:r>
      <w:r w:rsidR="00514F90">
        <w:rPr>
          <w:rFonts w:ascii="Calibri Light" w:eastAsia="Tahoma" w:hAnsi="Calibri Light" w:cs="Calibri Light"/>
          <w:color w:val="000000"/>
        </w:rPr>
        <w:t xml:space="preserve"> </w:t>
      </w:r>
      <w:r w:rsidR="00AE4329">
        <w:rPr>
          <w:rFonts w:ascii="Calibri Light" w:eastAsia="Tahoma" w:hAnsi="Calibri Light" w:cs="Calibri Light"/>
          <w:color w:val="000000"/>
        </w:rPr>
        <w:t>Igualmente, u</w:t>
      </w:r>
      <w:r w:rsidR="00514F90">
        <w:rPr>
          <w:rFonts w:ascii="Calibri Light" w:eastAsia="Tahoma" w:hAnsi="Calibri Light" w:cs="Calibri Light"/>
          <w:color w:val="000000"/>
        </w:rPr>
        <w:t>m valor numérico foi atribuído para registro na base, seguindo o mesmo racional das demais</w:t>
      </w:r>
      <w:r w:rsidR="00B66E5B">
        <w:rPr>
          <w:rFonts w:ascii="Calibri Light" w:eastAsia="Tahoma" w:hAnsi="Calibri Light" w:cs="Calibri Light"/>
          <w:color w:val="000000"/>
        </w:rPr>
        <w:t xml:space="preserve"> variáveis subjetivas.</w:t>
      </w:r>
    </w:p>
    <w:tbl>
      <w:tblPr>
        <w:tblW w:w="5300" w:type="dxa"/>
        <w:jc w:val="center"/>
        <w:tblCellMar>
          <w:left w:w="70" w:type="dxa"/>
          <w:right w:w="70" w:type="dxa"/>
        </w:tblCellMar>
        <w:tblLook w:val="04A0" w:firstRow="1" w:lastRow="0" w:firstColumn="1" w:lastColumn="0" w:noHBand="0" w:noVBand="1"/>
      </w:tblPr>
      <w:tblGrid>
        <w:gridCol w:w="1380"/>
        <w:gridCol w:w="1960"/>
        <w:gridCol w:w="1960"/>
      </w:tblGrid>
      <w:tr w:rsidR="00B66E5B" w:rsidRPr="00BC48D0" w14:paraId="3095A400" w14:textId="77777777" w:rsidTr="00744F72">
        <w:trPr>
          <w:trHeight w:val="290"/>
          <w:jc w:val="center"/>
        </w:trPr>
        <w:tc>
          <w:tcPr>
            <w:tcW w:w="1380" w:type="dxa"/>
            <w:tcBorders>
              <w:top w:val="single" w:sz="4" w:space="0" w:color="D9D9D9"/>
              <w:left w:val="single" w:sz="4" w:space="0" w:color="D9D9D9"/>
              <w:bottom w:val="single" w:sz="4" w:space="0" w:color="D9D9D9"/>
              <w:right w:val="single" w:sz="4" w:space="0" w:color="D9D9D9"/>
            </w:tcBorders>
            <w:shd w:val="clear" w:color="000000" w:fill="002060"/>
            <w:noWrap/>
            <w:vAlign w:val="center"/>
            <w:hideMark/>
          </w:tcPr>
          <w:p w14:paraId="31C4AECB" w14:textId="2EB34076" w:rsidR="00B66E5B" w:rsidRPr="00E5143F" w:rsidRDefault="00B66E5B" w:rsidP="00744F72">
            <w:pPr>
              <w:spacing w:after="0" w:line="240" w:lineRule="auto"/>
              <w:jc w:val="center"/>
              <w:rPr>
                <w:rFonts w:ascii="Calibri Light" w:eastAsia="Times New Roman" w:hAnsi="Calibri Light" w:cs="Calibri Light"/>
                <w:b/>
                <w:bCs/>
                <w:color w:val="FFFFFF"/>
                <w:lang w:eastAsia="pt-BR"/>
              </w:rPr>
            </w:pPr>
            <w:r>
              <w:rPr>
                <w:rFonts w:ascii="Calibri Light" w:eastAsia="Times New Roman" w:hAnsi="Calibri Light" w:cs="Calibri Light"/>
                <w:b/>
                <w:bCs/>
                <w:color w:val="FFFFFF"/>
                <w:lang w:eastAsia="pt-BR"/>
              </w:rPr>
              <w:t>ESTAÇÃO</w:t>
            </w:r>
          </w:p>
        </w:tc>
        <w:tc>
          <w:tcPr>
            <w:tcW w:w="1960" w:type="dxa"/>
            <w:tcBorders>
              <w:top w:val="single" w:sz="4" w:space="0" w:color="D9D9D9"/>
              <w:left w:val="nil"/>
              <w:bottom w:val="single" w:sz="4" w:space="0" w:color="D9D9D9"/>
              <w:right w:val="single" w:sz="4" w:space="0" w:color="D9D9D9"/>
            </w:tcBorders>
            <w:shd w:val="clear" w:color="000000" w:fill="002060"/>
            <w:noWrap/>
            <w:vAlign w:val="center"/>
            <w:hideMark/>
          </w:tcPr>
          <w:p w14:paraId="61726987" w14:textId="77777777" w:rsidR="00B66E5B" w:rsidRPr="00E5143F" w:rsidRDefault="00B66E5B" w:rsidP="00744F72">
            <w:pPr>
              <w:spacing w:after="0" w:line="240" w:lineRule="auto"/>
              <w:jc w:val="center"/>
              <w:rPr>
                <w:rFonts w:ascii="Calibri Light" w:eastAsia="Times New Roman" w:hAnsi="Calibri Light" w:cs="Calibri Light"/>
                <w:b/>
                <w:bCs/>
                <w:color w:val="FFFFFF"/>
                <w:lang w:eastAsia="pt-BR"/>
              </w:rPr>
            </w:pPr>
            <w:r w:rsidRPr="00E5143F">
              <w:rPr>
                <w:rFonts w:ascii="Calibri Light" w:eastAsia="Times New Roman" w:hAnsi="Calibri Light" w:cs="Calibri Light"/>
                <w:b/>
                <w:bCs/>
                <w:color w:val="FFFFFF"/>
                <w:lang w:eastAsia="pt-BR"/>
              </w:rPr>
              <w:t>DATA DE INÍCIO</w:t>
            </w:r>
          </w:p>
        </w:tc>
        <w:tc>
          <w:tcPr>
            <w:tcW w:w="1960" w:type="dxa"/>
            <w:tcBorders>
              <w:top w:val="single" w:sz="4" w:space="0" w:color="D9D9D9"/>
              <w:left w:val="nil"/>
              <w:bottom w:val="single" w:sz="4" w:space="0" w:color="D9D9D9"/>
              <w:right w:val="single" w:sz="4" w:space="0" w:color="D9D9D9"/>
            </w:tcBorders>
            <w:shd w:val="clear" w:color="000000" w:fill="002060"/>
          </w:tcPr>
          <w:p w14:paraId="7D473A54" w14:textId="77777777" w:rsidR="00B66E5B" w:rsidRPr="00BC48D0" w:rsidRDefault="00B66E5B" w:rsidP="00744F72">
            <w:pPr>
              <w:spacing w:after="0" w:line="240" w:lineRule="auto"/>
              <w:jc w:val="center"/>
              <w:rPr>
                <w:rFonts w:ascii="Calibri Light" w:eastAsia="Times New Roman" w:hAnsi="Calibri Light" w:cs="Calibri Light"/>
                <w:b/>
                <w:bCs/>
                <w:color w:val="FFFFFF"/>
                <w:lang w:eastAsia="pt-BR"/>
              </w:rPr>
            </w:pPr>
            <w:r w:rsidRPr="00BC48D0">
              <w:rPr>
                <w:rFonts w:ascii="Calibri Light" w:eastAsia="Times New Roman" w:hAnsi="Calibri Light" w:cs="Calibri Light"/>
                <w:b/>
                <w:bCs/>
                <w:color w:val="FFFFFF"/>
                <w:lang w:eastAsia="pt-BR"/>
              </w:rPr>
              <w:t>VALOR NUMÉRICO</w:t>
            </w:r>
          </w:p>
        </w:tc>
      </w:tr>
      <w:tr w:rsidR="00B66E5B" w:rsidRPr="00BC48D0" w14:paraId="12D5D46A"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tcPr>
          <w:p w14:paraId="77C154A9" w14:textId="709105DD"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Verão</w:t>
            </w:r>
          </w:p>
        </w:tc>
        <w:tc>
          <w:tcPr>
            <w:tcW w:w="1960" w:type="dxa"/>
            <w:tcBorders>
              <w:top w:val="nil"/>
              <w:left w:val="nil"/>
              <w:bottom w:val="single" w:sz="4" w:space="0" w:color="D9D9D9"/>
              <w:right w:val="single" w:sz="4" w:space="0" w:color="D9D9D9"/>
            </w:tcBorders>
            <w:shd w:val="clear" w:color="auto" w:fill="auto"/>
            <w:noWrap/>
            <w:vAlign w:val="bottom"/>
          </w:tcPr>
          <w:p w14:paraId="4ED9CE3B" w14:textId="2D477381" w:rsidR="00B66E5B" w:rsidRPr="00E5143F" w:rsidRDefault="005E2760" w:rsidP="00744F72">
            <w:pPr>
              <w:spacing w:after="0" w:line="240" w:lineRule="auto"/>
              <w:jc w:val="right"/>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21/dez</w:t>
            </w:r>
          </w:p>
        </w:tc>
        <w:tc>
          <w:tcPr>
            <w:tcW w:w="1960" w:type="dxa"/>
            <w:tcBorders>
              <w:top w:val="nil"/>
              <w:left w:val="nil"/>
              <w:bottom w:val="single" w:sz="4" w:space="0" w:color="D9D9D9"/>
              <w:right w:val="single" w:sz="4" w:space="0" w:color="D9D9D9"/>
            </w:tcBorders>
          </w:tcPr>
          <w:p w14:paraId="14C98A93"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1</w:t>
            </w:r>
          </w:p>
        </w:tc>
      </w:tr>
      <w:tr w:rsidR="00B66E5B" w:rsidRPr="00BC48D0" w14:paraId="446D18B1"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3042A406" w14:textId="076F2C39"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Outono</w:t>
            </w:r>
          </w:p>
        </w:tc>
        <w:tc>
          <w:tcPr>
            <w:tcW w:w="1960" w:type="dxa"/>
            <w:tcBorders>
              <w:top w:val="nil"/>
              <w:left w:val="nil"/>
              <w:bottom w:val="single" w:sz="4" w:space="0" w:color="D9D9D9"/>
              <w:right w:val="single" w:sz="4" w:space="0" w:color="D9D9D9"/>
            </w:tcBorders>
            <w:shd w:val="clear" w:color="auto" w:fill="auto"/>
            <w:noWrap/>
            <w:vAlign w:val="bottom"/>
            <w:hideMark/>
          </w:tcPr>
          <w:p w14:paraId="079B58E5" w14:textId="77777777" w:rsidR="00B66E5B" w:rsidRPr="00E5143F" w:rsidRDefault="00B66E5B" w:rsidP="00744F72">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21/mar</w:t>
            </w:r>
          </w:p>
        </w:tc>
        <w:tc>
          <w:tcPr>
            <w:tcW w:w="1960" w:type="dxa"/>
            <w:tcBorders>
              <w:top w:val="nil"/>
              <w:left w:val="nil"/>
              <w:bottom w:val="single" w:sz="4" w:space="0" w:color="D9D9D9"/>
              <w:right w:val="single" w:sz="4" w:space="0" w:color="D9D9D9"/>
            </w:tcBorders>
          </w:tcPr>
          <w:p w14:paraId="6DADED14"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2</w:t>
            </w:r>
          </w:p>
        </w:tc>
      </w:tr>
      <w:tr w:rsidR="00B66E5B" w:rsidRPr="00BC48D0" w14:paraId="07B8B742"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28592507" w14:textId="4C9680CA"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Inverno</w:t>
            </w:r>
          </w:p>
        </w:tc>
        <w:tc>
          <w:tcPr>
            <w:tcW w:w="1960" w:type="dxa"/>
            <w:tcBorders>
              <w:top w:val="nil"/>
              <w:left w:val="nil"/>
              <w:bottom w:val="single" w:sz="4" w:space="0" w:color="D9D9D9"/>
              <w:right w:val="single" w:sz="4" w:space="0" w:color="D9D9D9"/>
            </w:tcBorders>
            <w:shd w:val="clear" w:color="auto" w:fill="auto"/>
            <w:noWrap/>
            <w:vAlign w:val="bottom"/>
            <w:hideMark/>
          </w:tcPr>
          <w:p w14:paraId="7EEE5881" w14:textId="0258C232" w:rsidR="00B66E5B" w:rsidRPr="00E5143F" w:rsidRDefault="005E2760" w:rsidP="00744F72">
            <w:pPr>
              <w:spacing w:after="0" w:line="240" w:lineRule="auto"/>
              <w:jc w:val="right"/>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21/jun</w:t>
            </w:r>
          </w:p>
        </w:tc>
        <w:tc>
          <w:tcPr>
            <w:tcW w:w="1960" w:type="dxa"/>
            <w:tcBorders>
              <w:top w:val="nil"/>
              <w:left w:val="nil"/>
              <w:bottom w:val="single" w:sz="4" w:space="0" w:color="D9D9D9"/>
              <w:right w:val="single" w:sz="4" w:space="0" w:color="D9D9D9"/>
            </w:tcBorders>
          </w:tcPr>
          <w:p w14:paraId="18C63A56"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3</w:t>
            </w:r>
          </w:p>
        </w:tc>
      </w:tr>
      <w:tr w:rsidR="00B66E5B" w:rsidRPr="00BC48D0" w14:paraId="72DB4A80" w14:textId="77777777" w:rsidTr="00744F72">
        <w:trPr>
          <w:trHeight w:val="290"/>
          <w:jc w:val="center"/>
        </w:trPr>
        <w:tc>
          <w:tcPr>
            <w:tcW w:w="1380" w:type="dxa"/>
            <w:tcBorders>
              <w:top w:val="nil"/>
              <w:left w:val="single" w:sz="4" w:space="0" w:color="D9D9D9"/>
              <w:bottom w:val="single" w:sz="4" w:space="0" w:color="D9D9D9"/>
              <w:right w:val="single" w:sz="4" w:space="0" w:color="D9D9D9"/>
            </w:tcBorders>
            <w:shd w:val="clear" w:color="auto" w:fill="auto"/>
            <w:noWrap/>
            <w:vAlign w:val="bottom"/>
            <w:hideMark/>
          </w:tcPr>
          <w:p w14:paraId="545B136D" w14:textId="60F5748F" w:rsidR="00B66E5B" w:rsidRPr="00E5143F" w:rsidRDefault="00E24F52" w:rsidP="00744F72">
            <w:pPr>
              <w:spacing w:after="0" w:line="240" w:lineRule="auto"/>
              <w:rPr>
                <w:rFonts w:ascii="Calibri Light" w:eastAsia="Times New Roman" w:hAnsi="Calibri Light" w:cs="Calibri Light"/>
                <w:color w:val="000000"/>
                <w:lang w:eastAsia="pt-BR"/>
              </w:rPr>
            </w:pPr>
            <w:r>
              <w:rPr>
                <w:rFonts w:ascii="Calibri Light" w:eastAsia="Times New Roman" w:hAnsi="Calibri Light" w:cs="Calibri Light"/>
                <w:color w:val="000000"/>
                <w:lang w:eastAsia="pt-BR"/>
              </w:rPr>
              <w:t>Primavera</w:t>
            </w:r>
          </w:p>
        </w:tc>
        <w:tc>
          <w:tcPr>
            <w:tcW w:w="1960" w:type="dxa"/>
            <w:tcBorders>
              <w:top w:val="nil"/>
              <w:left w:val="nil"/>
              <w:bottom w:val="single" w:sz="4" w:space="0" w:color="D9D9D9"/>
              <w:right w:val="single" w:sz="4" w:space="0" w:color="D9D9D9"/>
            </w:tcBorders>
            <w:shd w:val="clear" w:color="auto" w:fill="auto"/>
            <w:noWrap/>
            <w:vAlign w:val="bottom"/>
            <w:hideMark/>
          </w:tcPr>
          <w:p w14:paraId="45051C22" w14:textId="03F6E163" w:rsidR="00B66E5B" w:rsidRPr="00E5143F" w:rsidRDefault="00B66E5B" w:rsidP="00744F72">
            <w:pPr>
              <w:spacing w:after="0" w:line="240" w:lineRule="auto"/>
              <w:jc w:val="right"/>
              <w:rPr>
                <w:rFonts w:ascii="Calibri Light" w:eastAsia="Times New Roman" w:hAnsi="Calibri Light" w:cs="Calibri Light"/>
                <w:color w:val="000000"/>
                <w:lang w:eastAsia="pt-BR"/>
              </w:rPr>
            </w:pPr>
            <w:r w:rsidRPr="00E5143F">
              <w:rPr>
                <w:rFonts w:ascii="Calibri Light" w:eastAsia="Times New Roman" w:hAnsi="Calibri Light" w:cs="Calibri Light"/>
                <w:color w:val="000000"/>
                <w:lang w:eastAsia="pt-BR"/>
              </w:rPr>
              <w:t>2</w:t>
            </w:r>
            <w:r w:rsidR="00C43D9B">
              <w:rPr>
                <w:rFonts w:ascii="Calibri Light" w:eastAsia="Times New Roman" w:hAnsi="Calibri Light" w:cs="Calibri Light"/>
                <w:color w:val="000000"/>
                <w:lang w:eastAsia="pt-BR"/>
              </w:rPr>
              <w:t>3</w:t>
            </w:r>
            <w:r w:rsidRPr="00E5143F">
              <w:rPr>
                <w:rFonts w:ascii="Calibri Light" w:eastAsia="Times New Roman" w:hAnsi="Calibri Light" w:cs="Calibri Light"/>
                <w:color w:val="000000"/>
                <w:lang w:eastAsia="pt-BR"/>
              </w:rPr>
              <w:t>/</w:t>
            </w:r>
            <w:r w:rsidR="00C43D9B">
              <w:rPr>
                <w:rFonts w:ascii="Calibri Light" w:eastAsia="Times New Roman" w:hAnsi="Calibri Light" w:cs="Calibri Light"/>
                <w:color w:val="000000"/>
                <w:lang w:eastAsia="pt-BR"/>
              </w:rPr>
              <w:t>set</w:t>
            </w:r>
          </w:p>
        </w:tc>
        <w:tc>
          <w:tcPr>
            <w:tcW w:w="1960" w:type="dxa"/>
            <w:tcBorders>
              <w:top w:val="nil"/>
              <w:left w:val="nil"/>
              <w:bottom w:val="single" w:sz="4" w:space="0" w:color="D9D9D9"/>
              <w:right w:val="single" w:sz="4" w:space="0" w:color="D9D9D9"/>
            </w:tcBorders>
          </w:tcPr>
          <w:p w14:paraId="70150E87" w14:textId="77777777" w:rsidR="00B66E5B" w:rsidRPr="00BC48D0" w:rsidRDefault="00B66E5B" w:rsidP="00744F72">
            <w:pPr>
              <w:spacing w:after="0" w:line="240" w:lineRule="auto"/>
              <w:jc w:val="right"/>
              <w:rPr>
                <w:rFonts w:ascii="Calibri Light" w:eastAsia="Times New Roman" w:hAnsi="Calibri Light" w:cs="Calibri Light"/>
                <w:color w:val="000000"/>
                <w:lang w:eastAsia="pt-BR"/>
              </w:rPr>
            </w:pPr>
            <w:r w:rsidRPr="00BC48D0">
              <w:rPr>
                <w:rFonts w:ascii="Calibri Light" w:eastAsia="Times New Roman" w:hAnsi="Calibri Light" w:cs="Calibri Light"/>
                <w:color w:val="000000"/>
                <w:lang w:eastAsia="pt-BR"/>
              </w:rPr>
              <w:t>4</w:t>
            </w:r>
          </w:p>
        </w:tc>
      </w:tr>
    </w:tbl>
    <w:p w14:paraId="0DC633D5" w14:textId="20924F9E" w:rsidR="004E4283" w:rsidRDefault="004E4283"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ab/>
        <w:t>Ao final do processo de localização da informação na web, extração e seleção dos atributos que farão parte do estudo, o banco de dados consolidado cont</w:t>
      </w:r>
      <w:r w:rsidR="003F111D">
        <w:rPr>
          <w:rFonts w:ascii="Calibri Light" w:eastAsia="Tahoma" w:hAnsi="Calibri Light" w:cs="Calibri Light"/>
          <w:color w:val="000000"/>
          <w:sz w:val="24"/>
          <w:szCs w:val="24"/>
        </w:rPr>
        <w:t>ou</w:t>
      </w:r>
      <w:r w:rsidRPr="00F30B95">
        <w:rPr>
          <w:rFonts w:ascii="Calibri Light" w:eastAsia="Tahoma" w:hAnsi="Calibri Light" w:cs="Calibri Light"/>
          <w:color w:val="000000"/>
          <w:sz w:val="24"/>
          <w:szCs w:val="24"/>
        </w:rPr>
        <w:t xml:space="preserve"> com 2.472 registros de sorteios entre o período de 11 de março de 1996 e 16 de abril de 2022, e 195 atributos.</w:t>
      </w:r>
    </w:p>
    <w:p w14:paraId="7EEF5D79" w14:textId="77777777" w:rsidR="00836B3A" w:rsidRPr="00F30B95" w:rsidRDefault="00836B3A" w:rsidP="00836B3A">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Os arquivos com os dados desta subseção e seu tratamento em Excel encontram-se nos anexos deste estudo.</w:t>
      </w:r>
    </w:p>
    <w:p w14:paraId="00A9CC98" w14:textId="77777777" w:rsidR="00804005" w:rsidRPr="009C23A9" w:rsidRDefault="00804005"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Análise exploratória e Pré-tratamento em Python</w:t>
      </w:r>
    </w:p>
    <w:p w14:paraId="52C8B82A" w14:textId="53C664A7" w:rsidR="00BE4744" w:rsidRDefault="00804005"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O trabalho e o modelo proposto foram desenvolvidos utilizando a ferramenta Python no ambiente do Google </w:t>
      </w:r>
      <w:proofErr w:type="spellStart"/>
      <w:r w:rsidRPr="00F30B95">
        <w:rPr>
          <w:rFonts w:ascii="Calibri Light" w:eastAsia="Tahoma" w:hAnsi="Calibri Light" w:cs="Calibri Light"/>
          <w:color w:val="000000"/>
          <w:sz w:val="24"/>
          <w:szCs w:val="24"/>
        </w:rPr>
        <w:t>Colab</w:t>
      </w:r>
      <w:proofErr w:type="spellEnd"/>
      <w:r w:rsidRPr="00F30B95">
        <w:rPr>
          <w:rFonts w:ascii="Calibri Light" w:eastAsia="Tahoma" w:hAnsi="Calibri Light" w:cs="Calibri Light"/>
          <w:color w:val="000000"/>
          <w:sz w:val="24"/>
          <w:szCs w:val="24"/>
        </w:rPr>
        <w:t>.</w:t>
      </w:r>
      <w:r w:rsidR="00C332D5" w:rsidRPr="00F30B95">
        <w:rPr>
          <w:rFonts w:ascii="Calibri Light" w:eastAsia="Tahoma" w:hAnsi="Calibri Light" w:cs="Calibri Light"/>
          <w:color w:val="000000"/>
          <w:sz w:val="24"/>
          <w:szCs w:val="24"/>
        </w:rPr>
        <w:t xml:space="preserve"> </w:t>
      </w:r>
      <w:r w:rsidR="00BE4744">
        <w:rPr>
          <w:rFonts w:ascii="Calibri Light" w:eastAsia="Tahoma" w:hAnsi="Calibri Light" w:cs="Calibri Light"/>
          <w:color w:val="000000"/>
          <w:sz w:val="24"/>
          <w:szCs w:val="24"/>
        </w:rPr>
        <w:t>O arquivo .xls</w:t>
      </w:r>
      <w:r w:rsidR="00C73262">
        <w:rPr>
          <w:rFonts w:ascii="Calibri Light" w:eastAsia="Tahoma" w:hAnsi="Calibri Light" w:cs="Calibri Light"/>
          <w:color w:val="000000"/>
          <w:sz w:val="24"/>
          <w:szCs w:val="24"/>
        </w:rPr>
        <w:t>x da base de dados foi inserido no ambiente virtual e importado para o notebook.</w:t>
      </w:r>
    </w:p>
    <w:p w14:paraId="4C006917" w14:textId="2AE0D99D" w:rsidR="00190367" w:rsidRPr="00F30B95" w:rsidRDefault="00C332D5"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Em um primeiro momento foi realizada uma análise exploratória da base de dados gerada, para maior compreensão do seu conteúd</w:t>
      </w:r>
      <w:r w:rsidR="00190367" w:rsidRPr="00F30B95">
        <w:rPr>
          <w:rFonts w:ascii="Calibri Light" w:eastAsia="Tahoma" w:hAnsi="Calibri Light" w:cs="Calibri Light"/>
          <w:color w:val="000000"/>
          <w:sz w:val="24"/>
          <w:szCs w:val="24"/>
        </w:rPr>
        <w:t>o.</w:t>
      </w:r>
      <w:r w:rsidR="00FA4C5B">
        <w:rPr>
          <w:rFonts w:ascii="Calibri Light" w:eastAsia="Tahoma" w:hAnsi="Calibri Light" w:cs="Calibri Light"/>
          <w:color w:val="000000"/>
          <w:sz w:val="24"/>
          <w:szCs w:val="24"/>
        </w:rPr>
        <w:t xml:space="preserve"> </w:t>
      </w:r>
      <w:r w:rsidR="00F2270B" w:rsidRPr="00F30B95">
        <w:rPr>
          <w:rFonts w:ascii="Calibri Light" w:eastAsia="Tahoma" w:hAnsi="Calibri Light" w:cs="Calibri Light"/>
          <w:color w:val="000000"/>
          <w:sz w:val="24"/>
          <w:szCs w:val="24"/>
        </w:rPr>
        <w:t xml:space="preserve">Foi montada uma matriz para visualização rápida de valores ausentes e </w:t>
      </w:r>
      <w:r w:rsidR="00966F8C" w:rsidRPr="00F30B95">
        <w:rPr>
          <w:rFonts w:ascii="Calibri Light" w:eastAsia="Tahoma" w:hAnsi="Calibri Light" w:cs="Calibri Light"/>
          <w:color w:val="000000"/>
          <w:sz w:val="24"/>
          <w:szCs w:val="24"/>
        </w:rPr>
        <w:t>sua</w:t>
      </w:r>
      <w:r w:rsidR="00F2270B" w:rsidRPr="00F30B95">
        <w:rPr>
          <w:rFonts w:ascii="Calibri Light" w:eastAsia="Tahoma" w:hAnsi="Calibri Light" w:cs="Calibri Light"/>
          <w:color w:val="000000"/>
          <w:sz w:val="24"/>
          <w:szCs w:val="24"/>
        </w:rPr>
        <w:t xml:space="preserve"> distribuição </w:t>
      </w:r>
      <w:r w:rsidR="0014543D" w:rsidRPr="00F30B95">
        <w:rPr>
          <w:rFonts w:ascii="Calibri Light" w:eastAsia="Tahoma" w:hAnsi="Calibri Light" w:cs="Calibri Light"/>
          <w:color w:val="000000"/>
          <w:sz w:val="24"/>
          <w:szCs w:val="24"/>
        </w:rPr>
        <w:t>pelos atributos</w:t>
      </w:r>
      <w:r w:rsidR="001F7F8E">
        <w:rPr>
          <w:rFonts w:ascii="Calibri Light" w:eastAsia="Tahoma" w:hAnsi="Calibri Light" w:cs="Calibri Light"/>
          <w:color w:val="000000"/>
          <w:sz w:val="24"/>
          <w:szCs w:val="24"/>
        </w:rPr>
        <w:t>:</w:t>
      </w:r>
    </w:p>
    <w:p w14:paraId="3D6EFC59" w14:textId="3EA59382" w:rsidR="0014543D" w:rsidRPr="00F30B95" w:rsidRDefault="0014543D" w:rsidP="00126581">
      <w:pPr>
        <w:pBdr>
          <w:top w:val="nil"/>
          <w:left w:val="nil"/>
          <w:bottom w:val="nil"/>
          <w:right w:val="nil"/>
          <w:between w:val="nil"/>
        </w:pBdr>
        <w:spacing w:before="120" w:after="240" w:line="25" w:lineRule="atLeast"/>
        <w:jc w:val="both"/>
        <w:rPr>
          <w:rFonts w:ascii="Calibri Light" w:eastAsia="Tahoma" w:hAnsi="Calibri Light" w:cs="Calibri Light"/>
          <w:color w:val="000000"/>
          <w:sz w:val="24"/>
          <w:szCs w:val="24"/>
        </w:rPr>
      </w:pPr>
      <w:r w:rsidRPr="00F30B95">
        <w:rPr>
          <w:rFonts w:ascii="Calibri Light" w:eastAsia="Tahoma" w:hAnsi="Calibri Light" w:cs="Calibri Light"/>
          <w:noProof/>
          <w:color w:val="000000"/>
          <w:sz w:val="24"/>
          <w:szCs w:val="24"/>
        </w:rPr>
        <w:drawing>
          <wp:inline distT="0" distB="0" distL="0" distR="0" wp14:anchorId="7118AD3A" wp14:editId="6B6A1C83">
            <wp:extent cx="5400040" cy="1268730"/>
            <wp:effectExtent l="0" t="0" r="0" b="7620"/>
            <wp:docPr id="11" name="Imagem 11"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Linha do tempo&#10;&#10;Descrição gerada automaticamente"/>
                    <pic:cNvPicPr/>
                  </pic:nvPicPr>
                  <pic:blipFill>
                    <a:blip r:embed="rId8"/>
                    <a:stretch>
                      <a:fillRect/>
                    </a:stretch>
                  </pic:blipFill>
                  <pic:spPr>
                    <a:xfrm>
                      <a:off x="0" y="0"/>
                      <a:ext cx="5400040" cy="1268730"/>
                    </a:xfrm>
                    <a:prstGeom prst="rect">
                      <a:avLst/>
                    </a:prstGeom>
                  </pic:spPr>
                </pic:pic>
              </a:graphicData>
            </a:graphic>
          </wp:inline>
        </w:drawing>
      </w:r>
    </w:p>
    <w:p w14:paraId="309F2BC6" w14:textId="7CBB693D" w:rsidR="00AD0FC7" w:rsidRPr="00F30B95" w:rsidRDefault="00AD0FC7"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Foram elaborados gráficos para visualização do comportamento de alguns atributos da base, </w:t>
      </w:r>
      <w:r w:rsidR="00C7756F">
        <w:rPr>
          <w:rFonts w:ascii="Calibri Light" w:eastAsia="Tahoma" w:hAnsi="Calibri Light" w:cs="Calibri Light"/>
          <w:color w:val="000000"/>
          <w:sz w:val="24"/>
          <w:szCs w:val="24"/>
        </w:rPr>
        <w:t xml:space="preserve">evidenciando </w:t>
      </w:r>
      <w:r w:rsidRPr="00F30B95">
        <w:rPr>
          <w:rFonts w:ascii="Calibri Light" w:eastAsia="Tahoma" w:hAnsi="Calibri Light" w:cs="Calibri Light"/>
          <w:color w:val="000000"/>
          <w:sz w:val="24"/>
          <w:szCs w:val="24"/>
        </w:rPr>
        <w:t>comportamento</w:t>
      </w:r>
      <w:r w:rsidR="00C7756F">
        <w:rPr>
          <w:rFonts w:ascii="Calibri Light" w:eastAsia="Tahoma" w:hAnsi="Calibri Light" w:cs="Calibri Light"/>
          <w:color w:val="000000"/>
          <w:sz w:val="24"/>
          <w:szCs w:val="24"/>
        </w:rPr>
        <w:t>s</w:t>
      </w:r>
      <w:r w:rsidRPr="00F30B95">
        <w:rPr>
          <w:rFonts w:ascii="Calibri Light" w:eastAsia="Tahoma" w:hAnsi="Calibri Light" w:cs="Calibri Light"/>
          <w:color w:val="000000"/>
          <w:sz w:val="24"/>
          <w:szCs w:val="24"/>
        </w:rPr>
        <w:t xml:space="preserve"> sazona</w:t>
      </w:r>
      <w:r w:rsidR="00C7756F">
        <w:rPr>
          <w:rFonts w:ascii="Calibri Light" w:eastAsia="Tahoma" w:hAnsi="Calibri Light" w:cs="Calibri Light"/>
          <w:color w:val="000000"/>
          <w:sz w:val="24"/>
          <w:szCs w:val="24"/>
        </w:rPr>
        <w:t>is</w:t>
      </w:r>
      <w:r w:rsidR="002E5613">
        <w:rPr>
          <w:rFonts w:ascii="Calibri Light" w:eastAsia="Tahoma" w:hAnsi="Calibri Light" w:cs="Calibri Light"/>
          <w:color w:val="000000"/>
          <w:sz w:val="24"/>
          <w:szCs w:val="24"/>
        </w:rPr>
        <w:t xml:space="preserve"> em alguns atributos, ao passo que</w:t>
      </w:r>
      <w:r w:rsidR="005B1F2F" w:rsidRPr="00F30B95">
        <w:rPr>
          <w:rFonts w:ascii="Calibri Light" w:eastAsia="Tahoma" w:hAnsi="Calibri Light" w:cs="Calibri Light"/>
          <w:color w:val="000000"/>
          <w:sz w:val="24"/>
          <w:szCs w:val="24"/>
        </w:rPr>
        <w:t xml:space="preserve"> outros </w:t>
      </w:r>
      <w:r w:rsidR="002E5613">
        <w:rPr>
          <w:rFonts w:ascii="Calibri Light" w:eastAsia="Tahoma" w:hAnsi="Calibri Light" w:cs="Calibri Light"/>
          <w:color w:val="000000"/>
          <w:sz w:val="24"/>
          <w:szCs w:val="24"/>
        </w:rPr>
        <w:t>não puderam ter qualquer</w:t>
      </w:r>
      <w:r w:rsidR="005B1F2F" w:rsidRPr="00F30B95">
        <w:rPr>
          <w:rFonts w:ascii="Calibri Light" w:eastAsia="Tahoma" w:hAnsi="Calibri Light" w:cs="Calibri Light"/>
          <w:color w:val="000000"/>
          <w:sz w:val="24"/>
          <w:szCs w:val="24"/>
        </w:rPr>
        <w:t xml:space="preserve"> padrão </w:t>
      </w:r>
      <w:r w:rsidR="003E57F6" w:rsidRPr="00F30B95">
        <w:rPr>
          <w:rFonts w:ascii="Calibri Light" w:eastAsia="Tahoma" w:hAnsi="Calibri Light" w:cs="Calibri Light"/>
          <w:color w:val="000000"/>
          <w:sz w:val="24"/>
          <w:szCs w:val="24"/>
        </w:rPr>
        <w:t>identificável.</w:t>
      </w:r>
    </w:p>
    <w:p w14:paraId="5B17DA88" w14:textId="30EDF698" w:rsidR="007C29A0" w:rsidRPr="00F30B95" w:rsidRDefault="00327958"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A umidade relativa do ar de Curitiba, por exemplo, aponta comportamento </w:t>
      </w:r>
      <w:r w:rsidR="00FF17E4" w:rsidRPr="00F30B95">
        <w:rPr>
          <w:rFonts w:ascii="Calibri Light" w:eastAsia="Tahoma" w:hAnsi="Calibri Light" w:cs="Calibri Light"/>
          <w:color w:val="000000"/>
          <w:sz w:val="24"/>
          <w:szCs w:val="24"/>
        </w:rPr>
        <w:t xml:space="preserve">cíclico compatível com as estações do ano, </w:t>
      </w:r>
      <w:r w:rsidR="00DF3F1B" w:rsidRPr="00F30B95">
        <w:rPr>
          <w:rFonts w:ascii="Calibri Light" w:eastAsia="Tahoma" w:hAnsi="Calibri Light" w:cs="Calibri Light"/>
          <w:color w:val="000000"/>
          <w:sz w:val="24"/>
          <w:szCs w:val="24"/>
        </w:rPr>
        <w:t>de forma similar às</w:t>
      </w:r>
      <w:r w:rsidR="00FF17E4" w:rsidRPr="00F30B95">
        <w:rPr>
          <w:rFonts w:ascii="Calibri Light" w:eastAsia="Tahoma" w:hAnsi="Calibri Light" w:cs="Calibri Light"/>
          <w:color w:val="000000"/>
          <w:sz w:val="24"/>
          <w:szCs w:val="24"/>
        </w:rPr>
        <w:t xml:space="preserve"> fases da lua</w:t>
      </w:r>
      <w:r w:rsidR="00DF3F1B" w:rsidRPr="00F30B95">
        <w:rPr>
          <w:rFonts w:ascii="Calibri Light" w:eastAsia="Tahoma" w:hAnsi="Calibri Light" w:cs="Calibri Light"/>
          <w:color w:val="000000"/>
          <w:sz w:val="24"/>
          <w:szCs w:val="24"/>
        </w:rPr>
        <w:t xml:space="preserve">, cuja alteração no comportamento observado no quarto inicial do </w:t>
      </w:r>
      <w:r w:rsidR="009F3C9A" w:rsidRPr="00F30B95">
        <w:rPr>
          <w:rFonts w:ascii="Calibri Light" w:eastAsia="Tahoma" w:hAnsi="Calibri Light" w:cs="Calibri Light"/>
          <w:color w:val="000000"/>
          <w:sz w:val="24"/>
          <w:szCs w:val="24"/>
        </w:rPr>
        <w:t>gráfico seja relativ</w:t>
      </w:r>
      <w:r w:rsidR="002E5648">
        <w:rPr>
          <w:rFonts w:ascii="Calibri Light" w:eastAsia="Tahoma" w:hAnsi="Calibri Light" w:cs="Calibri Light"/>
          <w:color w:val="000000"/>
          <w:sz w:val="24"/>
          <w:szCs w:val="24"/>
        </w:rPr>
        <w:t>a</w:t>
      </w:r>
      <w:r w:rsidR="009F3C9A" w:rsidRPr="00F30B95">
        <w:rPr>
          <w:rFonts w:ascii="Calibri Light" w:eastAsia="Tahoma" w:hAnsi="Calibri Light" w:cs="Calibri Light"/>
          <w:color w:val="000000"/>
          <w:sz w:val="24"/>
          <w:szCs w:val="24"/>
        </w:rPr>
        <w:t xml:space="preserve"> à alteração na frequência dos sorteios da base.</w:t>
      </w:r>
      <w:r w:rsidR="00745EB5" w:rsidRPr="00F30B95">
        <w:rPr>
          <w:rFonts w:ascii="Calibri Light" w:eastAsia="Tahoma" w:hAnsi="Calibri Light" w:cs="Calibri Light"/>
          <w:color w:val="000000"/>
          <w:sz w:val="24"/>
          <w:szCs w:val="24"/>
        </w:rPr>
        <w:t xml:space="preserve"> Ambos podem ser visualizados abaixo, respectivamente.</w:t>
      </w:r>
    </w:p>
    <w:p w14:paraId="4324EAED" w14:textId="1755E978" w:rsidR="003E57F6" w:rsidRPr="00F30B95" w:rsidRDefault="003E57F6" w:rsidP="00126581">
      <w:pPr>
        <w:pBdr>
          <w:top w:val="nil"/>
          <w:left w:val="nil"/>
          <w:bottom w:val="nil"/>
          <w:right w:val="nil"/>
          <w:between w:val="nil"/>
        </w:pBdr>
        <w:spacing w:before="120" w:after="240" w:line="25" w:lineRule="atLeast"/>
        <w:jc w:val="both"/>
        <w:rPr>
          <w:rFonts w:ascii="Calibri Light" w:eastAsia="Tahoma" w:hAnsi="Calibri Light" w:cs="Calibri Light"/>
          <w:color w:val="000000"/>
          <w:sz w:val="24"/>
          <w:szCs w:val="24"/>
        </w:rPr>
      </w:pPr>
      <w:r w:rsidRPr="00F30B95">
        <w:rPr>
          <w:rFonts w:ascii="Calibri Light" w:eastAsia="Tahoma" w:hAnsi="Calibri Light" w:cs="Calibri Light"/>
          <w:noProof/>
          <w:color w:val="000000"/>
          <w:sz w:val="24"/>
          <w:szCs w:val="24"/>
        </w:rPr>
        <w:drawing>
          <wp:inline distT="0" distB="0" distL="0" distR="0" wp14:anchorId="55EA54F8" wp14:editId="174047D3">
            <wp:extent cx="5400040" cy="78930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89305"/>
                    </a:xfrm>
                    <a:prstGeom prst="rect">
                      <a:avLst/>
                    </a:prstGeom>
                  </pic:spPr>
                </pic:pic>
              </a:graphicData>
            </a:graphic>
          </wp:inline>
        </w:drawing>
      </w:r>
    </w:p>
    <w:p w14:paraId="663D0262" w14:textId="4FF59987" w:rsidR="00327958" w:rsidRPr="00F30B95" w:rsidRDefault="00327958" w:rsidP="00126581">
      <w:pPr>
        <w:pBdr>
          <w:top w:val="nil"/>
          <w:left w:val="nil"/>
          <w:bottom w:val="nil"/>
          <w:right w:val="nil"/>
          <w:between w:val="nil"/>
        </w:pBdr>
        <w:spacing w:before="120" w:after="240" w:line="25" w:lineRule="atLeast"/>
        <w:jc w:val="both"/>
        <w:rPr>
          <w:rFonts w:ascii="Calibri Light" w:eastAsia="Tahoma" w:hAnsi="Calibri Light" w:cs="Calibri Light"/>
          <w:color w:val="000000"/>
          <w:sz w:val="24"/>
          <w:szCs w:val="24"/>
        </w:rPr>
      </w:pPr>
      <w:r w:rsidRPr="00F30B95">
        <w:rPr>
          <w:rFonts w:ascii="Calibri Light" w:eastAsia="Tahoma" w:hAnsi="Calibri Light" w:cs="Calibri Light"/>
          <w:noProof/>
          <w:color w:val="000000"/>
          <w:sz w:val="24"/>
          <w:szCs w:val="24"/>
        </w:rPr>
        <w:drawing>
          <wp:inline distT="0" distB="0" distL="0" distR="0" wp14:anchorId="1C0FB5B9" wp14:editId="4AFCDA82">
            <wp:extent cx="5400040" cy="761365"/>
            <wp:effectExtent l="0" t="0" r="0" b="635"/>
            <wp:docPr id="13" name="Imagem 13"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ntendo Padrão do plano de fundo&#10;&#10;Descrição gerada automaticamente"/>
                    <pic:cNvPicPr/>
                  </pic:nvPicPr>
                  <pic:blipFill>
                    <a:blip r:embed="rId10"/>
                    <a:stretch>
                      <a:fillRect/>
                    </a:stretch>
                  </pic:blipFill>
                  <pic:spPr>
                    <a:xfrm>
                      <a:off x="0" y="0"/>
                      <a:ext cx="5400040" cy="761365"/>
                    </a:xfrm>
                    <a:prstGeom prst="rect">
                      <a:avLst/>
                    </a:prstGeom>
                  </pic:spPr>
                </pic:pic>
              </a:graphicData>
            </a:graphic>
          </wp:inline>
        </w:drawing>
      </w:r>
    </w:p>
    <w:p w14:paraId="4ABF8B1B" w14:textId="59469259" w:rsidR="007C29A0" w:rsidRPr="00F30B95" w:rsidRDefault="007C29A0"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Um gráfico com a representação das 10 dezenas mais sorteadas na base também foi </w:t>
      </w:r>
      <w:r w:rsidR="00E416FF">
        <w:rPr>
          <w:rFonts w:ascii="Calibri Light" w:eastAsia="Tahoma" w:hAnsi="Calibri Light" w:cs="Calibri Light"/>
          <w:color w:val="000000"/>
          <w:sz w:val="24"/>
          <w:szCs w:val="24"/>
        </w:rPr>
        <w:t>elaborado</w:t>
      </w:r>
      <w:r w:rsidR="004D0DED" w:rsidRPr="00F30B95">
        <w:rPr>
          <w:rFonts w:ascii="Calibri Light" w:eastAsia="Tahoma" w:hAnsi="Calibri Light" w:cs="Calibri Light"/>
          <w:color w:val="000000"/>
          <w:sz w:val="24"/>
          <w:szCs w:val="24"/>
        </w:rPr>
        <w:t>, mostrando que dezenas como 60, 14, 9 e 48 s</w:t>
      </w:r>
      <w:r w:rsidR="00483BD2">
        <w:rPr>
          <w:rFonts w:ascii="Calibri Light" w:eastAsia="Tahoma" w:hAnsi="Calibri Light" w:cs="Calibri Light"/>
          <w:color w:val="000000"/>
          <w:sz w:val="24"/>
          <w:szCs w:val="24"/>
        </w:rPr>
        <w:t>aem</w:t>
      </w:r>
      <w:r w:rsidR="004D0DED" w:rsidRPr="00F30B95">
        <w:rPr>
          <w:rFonts w:ascii="Calibri Light" w:eastAsia="Tahoma" w:hAnsi="Calibri Light" w:cs="Calibri Light"/>
          <w:color w:val="000000"/>
          <w:sz w:val="24"/>
          <w:szCs w:val="24"/>
        </w:rPr>
        <w:t xml:space="preserve"> com maior frequência.</w:t>
      </w:r>
    </w:p>
    <w:p w14:paraId="6CA0AEE8" w14:textId="71B1E0F1" w:rsidR="003803A9" w:rsidRPr="009C23A9" w:rsidRDefault="003803A9" w:rsidP="00B2659E">
      <w:pPr>
        <w:pBdr>
          <w:top w:val="nil"/>
          <w:left w:val="nil"/>
          <w:bottom w:val="nil"/>
          <w:right w:val="nil"/>
          <w:between w:val="nil"/>
        </w:pBdr>
        <w:spacing w:before="120" w:after="240" w:line="25" w:lineRule="atLeast"/>
        <w:ind w:firstLine="567"/>
        <w:jc w:val="both"/>
        <w:rPr>
          <w:rFonts w:asciiTheme="majorHAnsi" w:eastAsia="Tahoma" w:hAnsiTheme="majorHAnsi" w:cstheme="majorHAnsi"/>
          <w:color w:val="000000"/>
          <w:sz w:val="24"/>
          <w:szCs w:val="24"/>
        </w:rPr>
      </w:pPr>
      <w:r w:rsidRPr="009C23A9">
        <w:rPr>
          <w:rFonts w:asciiTheme="majorHAnsi" w:eastAsia="Tahoma" w:hAnsiTheme="majorHAnsi" w:cstheme="majorHAnsi"/>
          <w:noProof/>
          <w:color w:val="000000"/>
          <w:sz w:val="24"/>
          <w:szCs w:val="24"/>
        </w:rPr>
        <w:drawing>
          <wp:inline distT="0" distB="0" distL="0" distR="0" wp14:anchorId="500F651A" wp14:editId="54F06752">
            <wp:extent cx="3312942" cy="1826890"/>
            <wp:effectExtent l="0" t="0" r="1905" b="2540"/>
            <wp:docPr id="14" name="Imagem 14"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Padrão do plano de fundo&#10;&#10;Descrição gerada automaticamente"/>
                    <pic:cNvPicPr/>
                  </pic:nvPicPr>
                  <pic:blipFill>
                    <a:blip r:embed="rId11"/>
                    <a:stretch>
                      <a:fillRect/>
                    </a:stretch>
                  </pic:blipFill>
                  <pic:spPr>
                    <a:xfrm>
                      <a:off x="0" y="0"/>
                      <a:ext cx="3323799" cy="1832877"/>
                    </a:xfrm>
                    <a:prstGeom prst="rect">
                      <a:avLst/>
                    </a:prstGeom>
                  </pic:spPr>
                </pic:pic>
              </a:graphicData>
            </a:graphic>
          </wp:inline>
        </w:drawing>
      </w:r>
    </w:p>
    <w:p w14:paraId="41EA2271" w14:textId="6936F3AE" w:rsidR="00115A06" w:rsidRPr="00F30B95" w:rsidRDefault="00115A06"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O notebook descritivo pode ser acessado aqui.</w:t>
      </w:r>
    </w:p>
    <w:p w14:paraId="4CF4E04A" w14:textId="1E2B7EEF" w:rsidR="00804005" w:rsidRPr="009C23A9" w:rsidRDefault="00804005"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 xml:space="preserve">Tratamento de </w:t>
      </w:r>
      <w:r w:rsidR="009A4644" w:rsidRPr="009C23A9">
        <w:rPr>
          <w:rFonts w:asciiTheme="majorHAnsi" w:eastAsia="Tahoma" w:hAnsiTheme="majorHAnsi" w:cstheme="majorHAnsi"/>
          <w:color w:val="000000"/>
        </w:rPr>
        <w:t>variáveis categóricas - dummies</w:t>
      </w:r>
    </w:p>
    <w:p w14:paraId="1BC3E107" w14:textId="641289FF" w:rsidR="00D2585E" w:rsidRPr="00F30B95" w:rsidRDefault="00115A06"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Após a análise descritiva, </w:t>
      </w:r>
      <w:r w:rsidR="00D2585E" w:rsidRPr="00F30B95">
        <w:rPr>
          <w:rFonts w:ascii="Calibri Light" w:eastAsia="Tahoma" w:hAnsi="Calibri Light" w:cs="Calibri Light"/>
          <w:color w:val="000000"/>
        </w:rPr>
        <w:t>avançou-se para a elaboração do modelo preditivo</w:t>
      </w:r>
      <w:r w:rsidR="00E416FF">
        <w:rPr>
          <w:rFonts w:ascii="Calibri Light" w:eastAsia="Tahoma" w:hAnsi="Calibri Light" w:cs="Calibri Light"/>
          <w:color w:val="000000"/>
        </w:rPr>
        <w:t xml:space="preserve"> propriamente dito</w:t>
      </w:r>
      <w:r w:rsidR="00D2585E" w:rsidRPr="00F30B95">
        <w:rPr>
          <w:rFonts w:ascii="Calibri Light" w:eastAsia="Tahoma" w:hAnsi="Calibri Light" w:cs="Calibri Light"/>
          <w:color w:val="000000"/>
        </w:rPr>
        <w:t>.</w:t>
      </w:r>
      <w:r w:rsidR="00D913B2" w:rsidRPr="00F30B95">
        <w:rPr>
          <w:rFonts w:ascii="Calibri Light" w:eastAsia="Tahoma" w:hAnsi="Calibri Light" w:cs="Calibri Light"/>
          <w:color w:val="000000"/>
        </w:rPr>
        <w:t xml:space="preserve"> </w:t>
      </w:r>
      <w:r w:rsidR="00D2585E" w:rsidRPr="00F30B95">
        <w:rPr>
          <w:rFonts w:ascii="Calibri Light" w:eastAsia="Tahoma" w:hAnsi="Calibri Light" w:cs="Calibri Light"/>
          <w:color w:val="000000"/>
        </w:rPr>
        <w:t xml:space="preserve">As bases .xlsx foram carregadas para </w:t>
      </w:r>
      <w:r w:rsidR="00E416FF">
        <w:rPr>
          <w:rFonts w:ascii="Calibri Light" w:eastAsia="Tahoma" w:hAnsi="Calibri Light" w:cs="Calibri Light"/>
          <w:color w:val="000000"/>
        </w:rPr>
        <w:t>nov</w:t>
      </w:r>
      <w:r w:rsidR="00D2585E" w:rsidRPr="00F30B95">
        <w:rPr>
          <w:rFonts w:ascii="Calibri Light" w:eastAsia="Tahoma" w:hAnsi="Calibri Light" w:cs="Calibri Light"/>
          <w:color w:val="000000"/>
        </w:rPr>
        <w:t xml:space="preserve">o </w:t>
      </w:r>
      <w:r w:rsidR="00B80AC7">
        <w:rPr>
          <w:rFonts w:ascii="Calibri Light" w:eastAsia="Tahoma" w:hAnsi="Calibri Light" w:cs="Calibri Light"/>
          <w:color w:val="000000"/>
        </w:rPr>
        <w:t xml:space="preserve">ambiente </w:t>
      </w:r>
      <w:r w:rsidR="008E5734">
        <w:rPr>
          <w:rFonts w:ascii="Calibri Light" w:eastAsia="Tahoma" w:hAnsi="Calibri Light" w:cs="Calibri Light"/>
          <w:color w:val="000000"/>
        </w:rPr>
        <w:t>do Google Colab</w:t>
      </w:r>
      <w:r w:rsidR="00D2585E" w:rsidRPr="00F30B95">
        <w:rPr>
          <w:rFonts w:ascii="Calibri Light" w:eastAsia="Tahoma" w:hAnsi="Calibri Light" w:cs="Calibri Light"/>
          <w:color w:val="000000"/>
        </w:rPr>
        <w:t xml:space="preserve">, e </w:t>
      </w:r>
      <w:r w:rsidR="00DD30F3" w:rsidRPr="00F30B95">
        <w:rPr>
          <w:rFonts w:ascii="Calibri Light" w:eastAsia="Tahoma" w:hAnsi="Calibri Light" w:cs="Calibri Light"/>
          <w:color w:val="000000"/>
        </w:rPr>
        <w:t>realizou-se a conferência de sua correta transferência. A última coluna da base foi removida por se tratar de uma coluna com o resultado da multiplicação das dezenas</w:t>
      </w:r>
      <w:r w:rsidR="00571A76">
        <w:rPr>
          <w:rFonts w:ascii="Calibri Light" w:eastAsia="Tahoma" w:hAnsi="Calibri Light" w:cs="Calibri Light"/>
          <w:color w:val="000000"/>
        </w:rPr>
        <w:t>,</w:t>
      </w:r>
      <w:r w:rsidR="00DD30F3" w:rsidRPr="00F30B95">
        <w:rPr>
          <w:rFonts w:ascii="Calibri Light" w:eastAsia="Tahoma" w:hAnsi="Calibri Light" w:cs="Calibri Light"/>
          <w:color w:val="000000"/>
        </w:rPr>
        <w:t xml:space="preserve"> que não será utilizada na modelo.</w:t>
      </w:r>
    </w:p>
    <w:p w14:paraId="635758E6" w14:textId="2A0C4957" w:rsidR="00DD30F3" w:rsidRPr="00F30B95" w:rsidRDefault="000A2BD0"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O trabalho de data</w:t>
      </w:r>
      <w:r w:rsidR="009D68C9">
        <w:rPr>
          <w:rFonts w:ascii="Calibri Light" w:eastAsia="Tahoma" w:hAnsi="Calibri Light" w:cs="Calibri Light"/>
          <w:color w:val="000000"/>
        </w:rPr>
        <w:t xml:space="preserve"> </w:t>
      </w:r>
      <w:r w:rsidRPr="00F30B95">
        <w:rPr>
          <w:rFonts w:ascii="Calibri Light" w:eastAsia="Tahoma" w:hAnsi="Calibri Light" w:cs="Calibri Light"/>
          <w:color w:val="000000"/>
        </w:rPr>
        <w:t>mining começou com o tratamento da</w:t>
      </w:r>
      <w:r w:rsidR="00571A76">
        <w:rPr>
          <w:rFonts w:ascii="Calibri Light" w:eastAsia="Tahoma" w:hAnsi="Calibri Light" w:cs="Calibri Light"/>
          <w:color w:val="000000"/>
        </w:rPr>
        <w:t>s</w:t>
      </w:r>
      <w:r w:rsidRPr="00F30B95">
        <w:rPr>
          <w:rFonts w:ascii="Calibri Light" w:eastAsia="Tahoma" w:hAnsi="Calibri Light" w:cs="Calibri Light"/>
          <w:color w:val="000000"/>
        </w:rPr>
        <w:t xml:space="preserve"> variáveis categóricas, relativas à </w:t>
      </w:r>
      <w:r w:rsidR="002B3067" w:rsidRPr="00F30B95">
        <w:rPr>
          <w:rFonts w:ascii="Calibri Light" w:eastAsia="Tahoma" w:hAnsi="Calibri Light" w:cs="Calibri Light"/>
          <w:color w:val="000000"/>
        </w:rPr>
        <w:t>lua, signo, estação e dia da semana dos sorteios</w:t>
      </w:r>
      <w:r w:rsidRPr="00F30B95">
        <w:rPr>
          <w:rFonts w:ascii="Calibri Light" w:eastAsia="Tahoma" w:hAnsi="Calibri Light" w:cs="Calibri Light"/>
          <w:color w:val="000000"/>
        </w:rPr>
        <w:t>.</w:t>
      </w:r>
      <w:r w:rsidR="002B3067" w:rsidRPr="00F30B95">
        <w:rPr>
          <w:rFonts w:ascii="Calibri Light" w:eastAsia="Tahoma" w:hAnsi="Calibri Light" w:cs="Calibri Light"/>
          <w:color w:val="000000"/>
        </w:rPr>
        <w:t xml:space="preserve"> Elas foram transformadas em variáveis dummies, de modo que o seu valor numérico </w:t>
      </w:r>
      <w:r w:rsidR="00E10D52">
        <w:rPr>
          <w:rFonts w:ascii="Calibri Light" w:eastAsia="Tahoma" w:hAnsi="Calibri Light" w:cs="Calibri Light"/>
          <w:color w:val="000000"/>
        </w:rPr>
        <w:t>atribuído no preenchimento</w:t>
      </w:r>
      <w:r w:rsidR="002B3067" w:rsidRPr="00F30B95">
        <w:rPr>
          <w:rFonts w:ascii="Calibri Light" w:eastAsia="Tahoma" w:hAnsi="Calibri Light" w:cs="Calibri Light"/>
          <w:color w:val="000000"/>
        </w:rPr>
        <w:t xml:space="preserve"> não configurasse</w:t>
      </w:r>
      <w:r w:rsidR="009A4644" w:rsidRPr="00F30B95">
        <w:rPr>
          <w:rFonts w:ascii="Calibri Light" w:eastAsia="Tahoma" w:hAnsi="Calibri Light" w:cs="Calibri Light"/>
          <w:color w:val="000000"/>
        </w:rPr>
        <w:t xml:space="preserve"> qualquer peso </w:t>
      </w:r>
      <w:r w:rsidR="00E10D52">
        <w:rPr>
          <w:rFonts w:ascii="Calibri Light" w:eastAsia="Tahoma" w:hAnsi="Calibri Light" w:cs="Calibri Light"/>
          <w:color w:val="000000"/>
        </w:rPr>
        <w:t>equivocado ao atributo</w:t>
      </w:r>
      <w:r w:rsidR="00AB5AA8">
        <w:rPr>
          <w:rFonts w:ascii="Calibri Light" w:eastAsia="Tahoma" w:hAnsi="Calibri Light" w:cs="Calibri Light"/>
          <w:color w:val="000000"/>
        </w:rPr>
        <w:t xml:space="preserve">, </w:t>
      </w:r>
      <w:r w:rsidR="00E10D52">
        <w:rPr>
          <w:rFonts w:ascii="Calibri Light" w:eastAsia="Tahoma" w:hAnsi="Calibri Light" w:cs="Calibri Light"/>
          <w:color w:val="000000"/>
        </w:rPr>
        <w:t xml:space="preserve">o </w:t>
      </w:r>
      <w:r w:rsidR="00AB5AA8">
        <w:rPr>
          <w:rFonts w:ascii="Calibri Light" w:eastAsia="Tahoma" w:hAnsi="Calibri Light" w:cs="Calibri Light"/>
          <w:color w:val="000000"/>
        </w:rPr>
        <w:t>que poderia</w:t>
      </w:r>
      <w:r w:rsidR="009A4644" w:rsidRPr="00F30B95">
        <w:rPr>
          <w:rFonts w:ascii="Calibri Light" w:eastAsia="Tahoma" w:hAnsi="Calibri Light" w:cs="Calibri Light"/>
          <w:color w:val="000000"/>
        </w:rPr>
        <w:t xml:space="preserve"> interferir nas relações </w:t>
      </w:r>
      <w:r w:rsidR="00AB5AA8">
        <w:rPr>
          <w:rFonts w:ascii="Calibri Light" w:eastAsia="Tahoma" w:hAnsi="Calibri Light" w:cs="Calibri Light"/>
          <w:color w:val="000000"/>
        </w:rPr>
        <w:t>do modelo posteriormente</w:t>
      </w:r>
      <w:r w:rsidR="009A4644" w:rsidRPr="00F30B95">
        <w:rPr>
          <w:rFonts w:ascii="Calibri Light" w:eastAsia="Tahoma" w:hAnsi="Calibri Light" w:cs="Calibri Light"/>
          <w:color w:val="000000"/>
        </w:rPr>
        <w:t>.</w:t>
      </w:r>
    </w:p>
    <w:p w14:paraId="37AB5C34" w14:textId="77777777" w:rsidR="009A4644" w:rsidRPr="009C23A9" w:rsidRDefault="009A4644"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Tratamento de valores ausentes</w:t>
      </w:r>
    </w:p>
    <w:p w14:paraId="013F5510" w14:textId="7CF7CC74" w:rsidR="009A4644" w:rsidRPr="00F30B95" w:rsidRDefault="009A4644"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Os valores ausentes foram tratados com </w:t>
      </w:r>
      <w:r w:rsidR="0085421A" w:rsidRPr="00F30B95">
        <w:rPr>
          <w:rFonts w:ascii="Calibri Light" w:eastAsia="Tahoma" w:hAnsi="Calibri Light" w:cs="Calibri Light"/>
          <w:color w:val="000000"/>
        </w:rPr>
        <w:t>o comando de impute de KNN (k-nearest neighbor</w:t>
      </w:r>
      <w:r w:rsidR="00C552BF" w:rsidRPr="00F30B95">
        <w:rPr>
          <w:rFonts w:ascii="Calibri Light" w:eastAsia="Tahoma" w:hAnsi="Calibri Light" w:cs="Calibri Light"/>
          <w:color w:val="000000"/>
        </w:rPr>
        <w:t>s) d</w:t>
      </w:r>
      <w:r w:rsidR="006642A8">
        <w:rPr>
          <w:rFonts w:ascii="Calibri Light" w:eastAsia="Tahoma" w:hAnsi="Calibri Light" w:cs="Calibri Light"/>
          <w:color w:val="000000"/>
        </w:rPr>
        <w:t>a biblioteca</w:t>
      </w:r>
      <w:r w:rsidR="00C552BF" w:rsidRPr="00F30B95">
        <w:rPr>
          <w:rFonts w:ascii="Calibri Light" w:eastAsia="Tahoma" w:hAnsi="Calibri Light" w:cs="Calibri Light"/>
          <w:color w:val="000000"/>
        </w:rPr>
        <w:t xml:space="preserve"> sklearn. Foi utilizado </w:t>
      </w:r>
      <w:r w:rsidR="00BF402C" w:rsidRPr="00F30B95">
        <w:rPr>
          <w:rFonts w:ascii="Calibri Light" w:eastAsia="Tahoma" w:hAnsi="Calibri Light" w:cs="Calibri Light"/>
          <w:color w:val="000000"/>
        </w:rPr>
        <w:t>k = 5, de modo que os valores ausentes acompanhassem de alguma forma o comportamento dos 5 registros mais próximos.</w:t>
      </w:r>
    </w:p>
    <w:p w14:paraId="3E7189D9" w14:textId="1AA0E1DE" w:rsidR="006621AC" w:rsidRPr="009C23A9" w:rsidRDefault="006621AC"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Separação na base de treino e teste</w:t>
      </w:r>
    </w:p>
    <w:p w14:paraId="5C2A7C7A" w14:textId="2D58C7C5" w:rsidR="006621AC" w:rsidRPr="00F30B95" w:rsidRDefault="00974590"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O dataset foi</w:t>
      </w:r>
      <w:r w:rsidR="00974637">
        <w:rPr>
          <w:rFonts w:ascii="Calibri Light" w:eastAsia="Tahoma" w:hAnsi="Calibri Light" w:cs="Calibri Light"/>
          <w:color w:val="000000"/>
        </w:rPr>
        <w:t>,</w:t>
      </w:r>
      <w:r w:rsidRPr="00F30B95">
        <w:rPr>
          <w:rFonts w:ascii="Calibri Light" w:eastAsia="Tahoma" w:hAnsi="Calibri Light" w:cs="Calibri Light"/>
          <w:color w:val="000000"/>
        </w:rPr>
        <w:t xml:space="preserve"> então</w:t>
      </w:r>
      <w:r w:rsidR="00974637">
        <w:rPr>
          <w:rFonts w:ascii="Calibri Light" w:eastAsia="Tahoma" w:hAnsi="Calibri Light" w:cs="Calibri Light"/>
          <w:color w:val="000000"/>
        </w:rPr>
        <w:t>,</w:t>
      </w:r>
      <w:r w:rsidRPr="00F30B95">
        <w:rPr>
          <w:rFonts w:ascii="Calibri Light" w:eastAsia="Tahoma" w:hAnsi="Calibri Light" w:cs="Calibri Light"/>
          <w:color w:val="000000"/>
        </w:rPr>
        <w:t xml:space="preserve"> separado em base de treino e teste, na proporção de 75%-25%</w:t>
      </w:r>
      <w:r w:rsidR="00974637">
        <w:rPr>
          <w:rFonts w:ascii="Calibri Light" w:eastAsia="Tahoma" w:hAnsi="Calibri Light" w:cs="Calibri Light"/>
          <w:color w:val="000000"/>
        </w:rPr>
        <w:t>,</w:t>
      </w:r>
      <w:r w:rsidR="00C51E5A" w:rsidRPr="00F30B95">
        <w:rPr>
          <w:rFonts w:ascii="Calibri Light" w:eastAsia="Tahoma" w:hAnsi="Calibri Light" w:cs="Calibri Light"/>
          <w:color w:val="000000"/>
        </w:rPr>
        <w:t xml:space="preserve"> através do comando train_test_split, também do sklearn.</w:t>
      </w:r>
      <w:r w:rsidR="00EE5EF0" w:rsidRPr="00F30B95">
        <w:rPr>
          <w:rFonts w:ascii="Calibri Light" w:eastAsia="Tahoma" w:hAnsi="Calibri Light" w:cs="Calibri Light"/>
          <w:color w:val="000000"/>
        </w:rPr>
        <w:t xml:space="preserve"> A separação </w:t>
      </w:r>
      <w:r w:rsidR="00842282" w:rsidRPr="00F30B95">
        <w:rPr>
          <w:rFonts w:ascii="Calibri Light" w:eastAsia="Tahoma" w:hAnsi="Calibri Light" w:cs="Calibri Light"/>
          <w:color w:val="000000"/>
        </w:rPr>
        <w:t xml:space="preserve">foi aleatória, sem que houvesse qualquer consideração </w:t>
      </w:r>
      <w:r w:rsidR="004B14F0" w:rsidRPr="00F30B95">
        <w:rPr>
          <w:rFonts w:ascii="Calibri Light" w:eastAsia="Tahoma" w:hAnsi="Calibri Light" w:cs="Calibri Light"/>
          <w:color w:val="000000"/>
        </w:rPr>
        <w:t>temporal dos dados.</w:t>
      </w:r>
    </w:p>
    <w:p w14:paraId="057A2504" w14:textId="5B6FF711" w:rsidR="00CA7276" w:rsidRPr="009C23A9" w:rsidRDefault="00CA7276"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Tratamento dos dados de ENTRADA</w:t>
      </w:r>
      <w:r w:rsidR="00EC4AB9" w:rsidRPr="009C23A9">
        <w:rPr>
          <w:rFonts w:asciiTheme="majorHAnsi" w:eastAsia="Tahoma" w:hAnsiTheme="majorHAnsi" w:cstheme="majorHAnsi"/>
          <w:color w:val="000000"/>
        </w:rPr>
        <w:t xml:space="preserve"> – normalização dos dados numéricos</w:t>
      </w:r>
    </w:p>
    <w:p w14:paraId="6DB4B3C9" w14:textId="77777777" w:rsidR="005E7DF5" w:rsidRDefault="00F12788" w:rsidP="005E7DF5">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As variáveis numéricas com registros climáticos da base de treino foram normalizadas, também com a utilização da biblioteca do sklearn, e a métrica foi aplicada na base de teste.</w:t>
      </w:r>
    </w:p>
    <w:p w14:paraId="169A405D" w14:textId="63684AC1" w:rsidR="00F2439A" w:rsidRDefault="00F2439A" w:rsidP="005E7DF5">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A normalização de dados numéricos</w:t>
      </w:r>
      <w:r w:rsidR="00163A7F">
        <w:rPr>
          <w:rFonts w:ascii="Calibri Light" w:eastAsia="Tahoma" w:hAnsi="Calibri Light" w:cs="Calibri Light"/>
          <w:color w:val="000000"/>
        </w:rPr>
        <w:t xml:space="preserve"> de um conjunto é </w:t>
      </w:r>
      <w:r w:rsidR="004022F1">
        <w:rPr>
          <w:rFonts w:ascii="Calibri Light" w:eastAsia="Tahoma" w:hAnsi="Calibri Light" w:cs="Calibri Light"/>
          <w:color w:val="000000"/>
        </w:rPr>
        <w:t xml:space="preserve">benéfica pois reduz a redundância dos dados e nivela os pesos quando atributos de uma mesma base tem </w:t>
      </w:r>
      <w:r w:rsidR="00B84D2D">
        <w:rPr>
          <w:rFonts w:ascii="Calibri Light" w:eastAsia="Tahoma" w:hAnsi="Calibri Light" w:cs="Calibri Light"/>
          <w:color w:val="000000"/>
        </w:rPr>
        <w:t>dimensões e ordens de grandeza distintas.</w:t>
      </w:r>
    </w:p>
    <w:p w14:paraId="2BF481DC" w14:textId="1B7F0EC5" w:rsidR="006207C4" w:rsidRPr="005E7DF5" w:rsidRDefault="00A75F2D" w:rsidP="00403029">
      <w:pPr>
        <w:pStyle w:val="PargrafodaLista"/>
        <w:numPr>
          <w:ilvl w:val="1"/>
          <w:numId w:val="9"/>
        </w:numPr>
        <w:pBdr>
          <w:top w:val="nil"/>
          <w:left w:val="nil"/>
          <w:bottom w:val="nil"/>
          <w:right w:val="nil"/>
          <w:between w:val="nil"/>
        </w:pBdr>
        <w:spacing w:before="120" w:after="240" w:line="25" w:lineRule="atLeast"/>
        <w:ind w:left="1276"/>
        <w:contextualSpacing w:val="0"/>
        <w:jc w:val="both"/>
        <w:rPr>
          <w:rFonts w:ascii="Calibri Light" w:eastAsia="Tahoma" w:hAnsi="Calibri Light" w:cs="Calibri Light"/>
          <w:color w:val="000000"/>
        </w:rPr>
      </w:pPr>
      <w:r w:rsidRPr="005E7DF5">
        <w:rPr>
          <w:rFonts w:asciiTheme="majorHAnsi" w:eastAsia="Tahoma" w:hAnsiTheme="majorHAnsi" w:cstheme="majorHAnsi"/>
          <w:color w:val="000000"/>
        </w:rPr>
        <w:t>Tratamento dos dados de SAÍDA</w:t>
      </w:r>
      <w:r w:rsidR="006207C4" w:rsidRPr="005E7DF5">
        <w:rPr>
          <w:rFonts w:asciiTheme="majorHAnsi" w:eastAsia="Tahoma" w:hAnsiTheme="majorHAnsi" w:cstheme="majorHAnsi"/>
          <w:color w:val="000000"/>
        </w:rPr>
        <w:t xml:space="preserve"> - transformação das dezenas sorteadas em um array</w:t>
      </w:r>
    </w:p>
    <w:p w14:paraId="2FF68EC7" w14:textId="5D585B19" w:rsidR="00A75F2D" w:rsidRPr="00F30B95" w:rsidRDefault="006207C4"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Os dados de saída continham </w:t>
      </w:r>
      <w:r w:rsidR="00D13333" w:rsidRPr="00F30B95">
        <w:rPr>
          <w:rFonts w:ascii="Calibri Light" w:eastAsia="Tahoma" w:hAnsi="Calibri Light" w:cs="Calibri Light"/>
          <w:color w:val="000000"/>
          <w:sz w:val="24"/>
          <w:szCs w:val="24"/>
        </w:rPr>
        <w:t xml:space="preserve">6 atributos, cada um referente à uma dezena sorteada. Uma vez que a ordem de sorteio das mesmas não altere o resultado e, buscando uma saída única para cada evento, </w:t>
      </w:r>
      <w:r w:rsidR="008E406A" w:rsidRPr="00F30B95">
        <w:rPr>
          <w:rFonts w:ascii="Calibri Light" w:eastAsia="Tahoma" w:hAnsi="Calibri Light" w:cs="Calibri Light"/>
          <w:color w:val="000000"/>
          <w:sz w:val="24"/>
          <w:szCs w:val="24"/>
        </w:rPr>
        <w:t>transformou-se os 6 dados de saída de cada evento em um array com 6 registros.</w:t>
      </w:r>
    </w:p>
    <w:p w14:paraId="6BBB9591" w14:textId="2F774689" w:rsidR="00F34158" w:rsidRPr="00F30B95" w:rsidRDefault="00F34158" w:rsidP="00B2659E">
      <w:pPr>
        <w:pBdr>
          <w:top w:val="nil"/>
          <w:left w:val="nil"/>
          <w:bottom w:val="nil"/>
          <w:right w:val="nil"/>
          <w:between w:val="nil"/>
        </w:pBdr>
        <w:spacing w:before="120" w:after="240" w:line="25" w:lineRule="atLeast"/>
        <w:ind w:firstLine="567"/>
        <w:jc w:val="both"/>
        <w:rPr>
          <w:rFonts w:ascii="Calibri Light" w:eastAsia="Tahoma" w:hAnsi="Calibri Light" w:cs="Calibri Light"/>
          <w:color w:val="000000"/>
          <w:sz w:val="24"/>
          <w:szCs w:val="24"/>
        </w:rPr>
      </w:pPr>
      <w:r w:rsidRPr="00F30B95">
        <w:rPr>
          <w:rFonts w:ascii="Calibri Light" w:eastAsia="Tahoma" w:hAnsi="Calibri Light" w:cs="Calibri Light"/>
          <w:color w:val="000000"/>
          <w:sz w:val="24"/>
          <w:szCs w:val="24"/>
        </w:rPr>
        <w:t xml:space="preserve">Foi criada uma função que transformasse essa saída array de 6 elementos em uma saída </w:t>
      </w:r>
      <w:r w:rsidR="007216F8" w:rsidRPr="00F30B95">
        <w:rPr>
          <w:rFonts w:ascii="Calibri Light" w:eastAsia="Tahoma" w:hAnsi="Calibri Light" w:cs="Calibri Light"/>
          <w:color w:val="000000"/>
          <w:sz w:val="24"/>
          <w:szCs w:val="24"/>
        </w:rPr>
        <w:t xml:space="preserve">binária com 60 valores, sendo o valor 1 </w:t>
      </w:r>
      <w:r w:rsidR="003A5FED" w:rsidRPr="00F30B95">
        <w:rPr>
          <w:rFonts w:ascii="Calibri Light" w:eastAsia="Tahoma" w:hAnsi="Calibri Light" w:cs="Calibri Light"/>
          <w:color w:val="000000"/>
          <w:sz w:val="24"/>
          <w:szCs w:val="24"/>
        </w:rPr>
        <w:t>atribuído</w:t>
      </w:r>
      <w:r w:rsidR="007216F8" w:rsidRPr="00F30B95">
        <w:rPr>
          <w:rFonts w:ascii="Calibri Light" w:eastAsia="Tahoma" w:hAnsi="Calibri Light" w:cs="Calibri Light"/>
          <w:color w:val="000000"/>
          <w:sz w:val="24"/>
          <w:szCs w:val="24"/>
        </w:rPr>
        <w:t xml:space="preserve"> à localização correspondente na </w:t>
      </w:r>
      <w:r w:rsidR="00D913B2" w:rsidRPr="00F30B95">
        <w:rPr>
          <w:rFonts w:ascii="Calibri Light" w:eastAsia="Tahoma" w:hAnsi="Calibri Light" w:cs="Calibri Light"/>
          <w:color w:val="000000"/>
          <w:sz w:val="24"/>
          <w:szCs w:val="24"/>
        </w:rPr>
        <w:t>sequência</w:t>
      </w:r>
      <w:r w:rsidR="007216F8" w:rsidRPr="00F30B95">
        <w:rPr>
          <w:rFonts w:ascii="Calibri Light" w:eastAsia="Tahoma" w:hAnsi="Calibri Light" w:cs="Calibri Light"/>
          <w:color w:val="000000"/>
          <w:sz w:val="24"/>
          <w:szCs w:val="24"/>
        </w:rPr>
        <w:t xml:space="preserve"> do novo array. Ex: para um sorteio </w:t>
      </w:r>
      <w:r w:rsidR="00BE25F3">
        <w:rPr>
          <w:rFonts w:ascii="Calibri Light" w:eastAsia="Tahoma" w:hAnsi="Calibri Light" w:cs="Calibri Light"/>
          <w:color w:val="000000"/>
          <w:sz w:val="24"/>
          <w:szCs w:val="24"/>
        </w:rPr>
        <w:t xml:space="preserve">cujo </w:t>
      </w:r>
      <w:r w:rsidR="00DF7DB7" w:rsidRPr="00F30B95">
        <w:rPr>
          <w:rFonts w:ascii="Calibri Light" w:eastAsia="Tahoma" w:hAnsi="Calibri Light" w:cs="Calibri Light"/>
          <w:color w:val="000000"/>
          <w:sz w:val="24"/>
          <w:szCs w:val="24"/>
        </w:rPr>
        <w:t>resultado</w:t>
      </w:r>
      <w:r w:rsidR="00BE25F3">
        <w:rPr>
          <w:rFonts w:ascii="Calibri Light" w:eastAsia="Tahoma" w:hAnsi="Calibri Light" w:cs="Calibri Light"/>
          <w:color w:val="000000"/>
          <w:sz w:val="24"/>
          <w:szCs w:val="24"/>
        </w:rPr>
        <w:t xml:space="preserve"> foi</w:t>
      </w:r>
      <w:r w:rsidR="00DF7DB7" w:rsidRPr="00F30B95">
        <w:rPr>
          <w:rFonts w:ascii="Calibri Light" w:eastAsia="Tahoma" w:hAnsi="Calibri Light" w:cs="Calibri Light"/>
          <w:color w:val="000000"/>
          <w:sz w:val="24"/>
          <w:szCs w:val="24"/>
        </w:rPr>
        <w:t xml:space="preserve"> 1, 3, 5, 7, 8 e 9, o novo array ficou: [1, 0, 1, 0, 1, 0</w:t>
      </w:r>
      <w:r w:rsidR="003A5FED" w:rsidRPr="00F30B95">
        <w:rPr>
          <w:rFonts w:ascii="Calibri Light" w:eastAsia="Tahoma" w:hAnsi="Calibri Light" w:cs="Calibri Light"/>
          <w:color w:val="000000"/>
          <w:sz w:val="24"/>
          <w:szCs w:val="24"/>
        </w:rPr>
        <w:t>, 1, 1, 1, 0, ... + 50 zeros].</w:t>
      </w:r>
      <w:r w:rsidR="004549D6" w:rsidRPr="00F30B95">
        <w:rPr>
          <w:rFonts w:ascii="Calibri Light" w:eastAsia="Tahoma" w:hAnsi="Calibri Light" w:cs="Calibri Light"/>
          <w:color w:val="000000"/>
          <w:sz w:val="24"/>
          <w:szCs w:val="24"/>
        </w:rPr>
        <w:t xml:space="preserve"> </w:t>
      </w:r>
      <w:r w:rsidR="00DA67C0">
        <w:rPr>
          <w:rFonts w:ascii="Calibri Light" w:eastAsia="Tahoma" w:hAnsi="Calibri Light" w:cs="Calibri Light"/>
          <w:color w:val="000000"/>
          <w:sz w:val="24"/>
          <w:szCs w:val="24"/>
        </w:rPr>
        <w:t>Esta transformação permitirá a elaboração de uma rede neural com 60 neu</w:t>
      </w:r>
      <w:r w:rsidR="00551F6C">
        <w:rPr>
          <w:rFonts w:ascii="Calibri Light" w:eastAsia="Tahoma" w:hAnsi="Calibri Light" w:cs="Calibri Light"/>
          <w:color w:val="000000"/>
          <w:sz w:val="24"/>
          <w:szCs w:val="24"/>
        </w:rPr>
        <w:t>rônios na saída.</w:t>
      </w:r>
    </w:p>
    <w:p w14:paraId="56FD60E4" w14:textId="27AA209A" w:rsidR="00804005" w:rsidRPr="009C23A9" w:rsidRDefault="00804005"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Rede neural proposta</w:t>
      </w:r>
      <w:r w:rsidR="003E45B4" w:rsidRPr="009C23A9">
        <w:rPr>
          <w:rFonts w:asciiTheme="majorHAnsi" w:eastAsia="Tahoma" w:hAnsiTheme="majorHAnsi" w:cstheme="majorHAnsi"/>
          <w:color w:val="000000"/>
        </w:rPr>
        <w:t xml:space="preserve"> – Rede Neural Multi-</w:t>
      </w:r>
      <w:r w:rsidR="00D913B2" w:rsidRPr="009C23A9">
        <w:rPr>
          <w:rFonts w:asciiTheme="majorHAnsi" w:eastAsia="Tahoma" w:hAnsiTheme="majorHAnsi" w:cstheme="majorHAnsi"/>
          <w:color w:val="000000"/>
        </w:rPr>
        <w:t>l</w:t>
      </w:r>
      <w:r w:rsidR="003E45B4" w:rsidRPr="009C23A9">
        <w:rPr>
          <w:rFonts w:asciiTheme="majorHAnsi" w:eastAsia="Tahoma" w:hAnsiTheme="majorHAnsi" w:cstheme="majorHAnsi"/>
          <w:color w:val="000000"/>
        </w:rPr>
        <w:t>abel</w:t>
      </w:r>
    </w:p>
    <w:p w14:paraId="6A628C25" w14:textId="16907D66" w:rsidR="00D913B2" w:rsidRPr="00F30B95" w:rsidRDefault="00D913B2"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Seguin</w:t>
      </w:r>
      <w:r w:rsidR="00126581">
        <w:rPr>
          <w:rFonts w:ascii="Calibri Light" w:eastAsia="Tahoma" w:hAnsi="Calibri Light" w:cs="Calibri Light"/>
          <w:color w:val="000000"/>
        </w:rPr>
        <w:t>do</w:t>
      </w:r>
      <w:r w:rsidRPr="00F30B95">
        <w:rPr>
          <w:rFonts w:ascii="Calibri Light" w:eastAsia="Tahoma" w:hAnsi="Calibri Light" w:cs="Calibri Light"/>
          <w:color w:val="000000"/>
        </w:rPr>
        <w:t xml:space="preserve"> a lógica </w:t>
      </w:r>
      <w:r w:rsidR="00C27FA1" w:rsidRPr="00F30B95">
        <w:rPr>
          <w:rFonts w:ascii="Calibri Light" w:eastAsia="Tahoma" w:hAnsi="Calibri Light" w:cs="Calibri Light"/>
          <w:color w:val="000000"/>
        </w:rPr>
        <w:t xml:space="preserve">de elaboração, optou-se pela construção de uma rede neural multi-label, </w:t>
      </w:r>
      <w:r w:rsidR="003241A4" w:rsidRPr="003241A4">
        <w:rPr>
          <w:rFonts w:ascii="Calibri Light" w:eastAsia="Tahoma" w:hAnsi="Calibri Light" w:cs="Calibri Light"/>
          <w:color w:val="000000"/>
        </w:rPr>
        <w:t>onde cada uma das dezenas possíveis foi transformada em uma classe</w:t>
      </w:r>
      <w:r w:rsidR="003241A4">
        <w:rPr>
          <w:rFonts w:ascii="Calibri Light" w:eastAsia="Tahoma" w:hAnsi="Calibri Light" w:cs="Calibri Light"/>
          <w:color w:val="000000"/>
        </w:rPr>
        <w:t xml:space="preserve"> de saída, representada p</w:t>
      </w:r>
      <w:r w:rsidR="00551F6C">
        <w:rPr>
          <w:rFonts w:ascii="Calibri Light" w:eastAsia="Tahoma" w:hAnsi="Calibri Light" w:cs="Calibri Light"/>
          <w:color w:val="000000"/>
        </w:rPr>
        <w:t>or</w:t>
      </w:r>
      <w:r w:rsidR="00C27FA1" w:rsidRPr="00F30B95">
        <w:rPr>
          <w:rFonts w:ascii="Calibri Light" w:eastAsia="Tahoma" w:hAnsi="Calibri Light" w:cs="Calibri Light"/>
          <w:color w:val="000000"/>
        </w:rPr>
        <w:t xml:space="preserve"> 60 neurônios</w:t>
      </w:r>
      <w:r w:rsidR="00F312DD" w:rsidRPr="00F30B95">
        <w:rPr>
          <w:rFonts w:ascii="Calibri Light" w:eastAsia="Tahoma" w:hAnsi="Calibri Light" w:cs="Calibri Light"/>
          <w:color w:val="000000"/>
        </w:rPr>
        <w:t>.</w:t>
      </w:r>
    </w:p>
    <w:p w14:paraId="1A9E51E8" w14:textId="2A144C80" w:rsidR="006027D8" w:rsidRPr="00F30B95" w:rsidRDefault="00F312DD" w:rsidP="005720C9">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 xml:space="preserve">A entrada da rede teve o tamanho </w:t>
      </w:r>
      <w:r w:rsidR="007B72EF" w:rsidRPr="00F30B95">
        <w:rPr>
          <w:rFonts w:ascii="Calibri Light" w:eastAsia="Tahoma" w:hAnsi="Calibri Light" w:cs="Calibri Light"/>
          <w:color w:val="000000"/>
        </w:rPr>
        <w:t xml:space="preserve">idêntico ao número de atributos da base final de entrada – x_train e x_test </w:t>
      </w:r>
      <w:r w:rsidR="00DD104F" w:rsidRPr="00F30B95">
        <w:rPr>
          <w:rFonts w:ascii="Calibri Light" w:eastAsia="Tahoma" w:hAnsi="Calibri Light" w:cs="Calibri Light"/>
          <w:color w:val="000000"/>
        </w:rPr>
        <w:t>–</w:t>
      </w:r>
      <w:r w:rsidR="007B72EF" w:rsidRPr="00F30B95">
        <w:rPr>
          <w:rFonts w:ascii="Calibri Light" w:eastAsia="Tahoma" w:hAnsi="Calibri Light" w:cs="Calibri Light"/>
          <w:color w:val="000000"/>
        </w:rPr>
        <w:t xml:space="preserve"> </w:t>
      </w:r>
      <w:r w:rsidR="00DD104F" w:rsidRPr="00F30B95">
        <w:rPr>
          <w:rFonts w:ascii="Calibri Light" w:eastAsia="Tahoma" w:hAnsi="Calibri Light" w:cs="Calibri Light"/>
          <w:color w:val="000000"/>
        </w:rPr>
        <w:t>equivalente aos 153 atributos. Foi utilizada a biblioteca tensorflow</w:t>
      </w:r>
      <w:r w:rsidR="006027D8" w:rsidRPr="00F30B95">
        <w:rPr>
          <w:rFonts w:ascii="Calibri Light" w:eastAsia="Tahoma" w:hAnsi="Calibri Light" w:cs="Calibri Light"/>
          <w:color w:val="000000"/>
        </w:rPr>
        <w:t>, keras</w:t>
      </w:r>
      <w:r w:rsidR="008B2308">
        <w:rPr>
          <w:rFonts w:ascii="Calibri Light" w:eastAsia="Tahoma" w:hAnsi="Calibri Light" w:cs="Calibri Light"/>
          <w:color w:val="000000"/>
        </w:rPr>
        <w:t xml:space="preserve"> para a construção do modelo.</w:t>
      </w:r>
      <w:r w:rsidR="00C4161B">
        <w:rPr>
          <w:rFonts w:ascii="Calibri Light" w:eastAsia="Tahoma" w:hAnsi="Calibri Light" w:cs="Calibri Light"/>
          <w:color w:val="000000"/>
        </w:rPr>
        <w:t xml:space="preserve"> Foram criadas 6 camadas densas, com</w:t>
      </w:r>
      <w:r w:rsidR="0002766F">
        <w:rPr>
          <w:rFonts w:ascii="Calibri Light" w:eastAsia="Tahoma" w:hAnsi="Calibri Light" w:cs="Calibri Light"/>
          <w:color w:val="000000"/>
        </w:rPr>
        <w:t>,</w:t>
      </w:r>
      <w:r w:rsidR="00C4161B">
        <w:rPr>
          <w:rFonts w:ascii="Calibri Light" w:eastAsia="Tahoma" w:hAnsi="Calibri Light" w:cs="Calibri Light"/>
          <w:color w:val="000000"/>
        </w:rPr>
        <w:t xml:space="preserve"> </w:t>
      </w:r>
      <w:r w:rsidR="0002766F">
        <w:rPr>
          <w:rFonts w:ascii="Calibri Light" w:eastAsia="Tahoma" w:hAnsi="Calibri Light" w:cs="Calibri Light"/>
          <w:color w:val="000000"/>
        </w:rPr>
        <w:t>respectivamente, 80-200-300-200-80-60 neurônios</w:t>
      </w:r>
      <w:r w:rsidR="0006393B">
        <w:rPr>
          <w:rFonts w:ascii="Calibri Light" w:eastAsia="Tahoma" w:hAnsi="Calibri Light" w:cs="Calibri Light"/>
          <w:color w:val="000000"/>
        </w:rPr>
        <w:t xml:space="preserve">, totalizando 169.960 parâmetros. </w:t>
      </w:r>
      <w:r w:rsidR="00E0653B">
        <w:rPr>
          <w:rFonts w:ascii="Calibri Light" w:eastAsia="Tahoma" w:hAnsi="Calibri Light" w:cs="Calibri Light"/>
          <w:color w:val="000000"/>
        </w:rPr>
        <w:t>Optou-se por uma</w:t>
      </w:r>
      <w:r w:rsidR="00E0653B" w:rsidRPr="00F30B95">
        <w:rPr>
          <w:rFonts w:ascii="Calibri Light" w:eastAsia="Tahoma" w:hAnsi="Calibri Light" w:cs="Calibri Light"/>
          <w:color w:val="000000"/>
        </w:rPr>
        <w:t xml:space="preserve"> função </w:t>
      </w:r>
      <w:r w:rsidR="00E0653B">
        <w:rPr>
          <w:rFonts w:ascii="Calibri Light" w:eastAsia="Tahoma" w:hAnsi="Calibri Light" w:cs="Calibri Light"/>
          <w:color w:val="000000"/>
        </w:rPr>
        <w:t xml:space="preserve">sigmóide na </w:t>
      </w:r>
      <w:r w:rsidR="00E0653B" w:rsidRPr="00F30B95">
        <w:rPr>
          <w:rFonts w:ascii="Calibri Light" w:eastAsia="Tahoma" w:hAnsi="Calibri Light" w:cs="Calibri Light"/>
          <w:color w:val="000000"/>
        </w:rPr>
        <w:t>ativação da 1ª camada e as camadas intermediárias foram testadas com sigmóides e tangente hiperbólica. A camada de saída finalizou com uma função softmax.</w:t>
      </w:r>
      <w:r w:rsidR="005720C9">
        <w:rPr>
          <w:rFonts w:ascii="Calibri Light" w:eastAsia="Tahoma" w:hAnsi="Calibri Light" w:cs="Calibri Light"/>
          <w:color w:val="000000"/>
        </w:rPr>
        <w:t xml:space="preserve"> </w:t>
      </w:r>
      <w:r w:rsidR="00E03F7B" w:rsidRPr="00F30B95">
        <w:rPr>
          <w:rFonts w:ascii="Calibri Light" w:eastAsia="Tahoma" w:hAnsi="Calibri Light" w:cs="Calibri Light"/>
          <w:color w:val="000000"/>
        </w:rPr>
        <w:t xml:space="preserve">A </w:t>
      </w:r>
      <w:r w:rsidR="0002656E">
        <w:rPr>
          <w:rFonts w:ascii="Calibri Light" w:eastAsia="Tahoma" w:hAnsi="Calibri Light" w:cs="Calibri Light"/>
          <w:color w:val="000000"/>
        </w:rPr>
        <w:t xml:space="preserve">arquitetura final da rede proposta </w:t>
      </w:r>
      <w:r w:rsidR="005720C9">
        <w:rPr>
          <w:rFonts w:ascii="Calibri Light" w:eastAsia="Tahoma" w:hAnsi="Calibri Light" w:cs="Calibri Light"/>
          <w:color w:val="000000"/>
        </w:rPr>
        <w:t>está representada na figura a seguir.</w:t>
      </w:r>
    </w:p>
    <w:p w14:paraId="4715C9B2" w14:textId="74AEA8F1" w:rsidR="00E03F7B" w:rsidRPr="00F30B95" w:rsidRDefault="00F608B0" w:rsidP="00B2659E">
      <w:pPr>
        <w:pStyle w:val="PargrafodaLista"/>
        <w:pBdr>
          <w:top w:val="nil"/>
          <w:left w:val="nil"/>
          <w:bottom w:val="nil"/>
          <w:right w:val="nil"/>
          <w:between w:val="nil"/>
        </w:pBdr>
        <w:spacing w:before="120" w:after="240" w:line="25" w:lineRule="atLeast"/>
        <w:ind w:left="357" w:firstLine="567"/>
        <w:contextualSpacing w:val="0"/>
        <w:jc w:val="both"/>
        <w:rPr>
          <w:rFonts w:ascii="Calibri Light" w:eastAsia="Tahoma" w:hAnsi="Calibri Light" w:cs="Calibri Light"/>
          <w:color w:val="000000"/>
        </w:rPr>
      </w:pPr>
      <w:r w:rsidRPr="00F30B95">
        <w:rPr>
          <w:rFonts w:ascii="Calibri Light" w:eastAsia="Tahoma" w:hAnsi="Calibri Light" w:cs="Calibri Light"/>
          <w:noProof/>
          <w:color w:val="000000"/>
        </w:rPr>
        <w:drawing>
          <wp:inline distT="0" distB="0" distL="0" distR="0" wp14:anchorId="6B9410EC" wp14:editId="0A342537">
            <wp:extent cx="3073482" cy="2173459"/>
            <wp:effectExtent l="0" t="0" r="0" b="0"/>
            <wp:docPr id="15" name="Imagem 1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abela&#10;&#10;Descrição gerada automaticamente"/>
                    <pic:cNvPicPr/>
                  </pic:nvPicPr>
                  <pic:blipFill>
                    <a:blip r:embed="rId12"/>
                    <a:stretch>
                      <a:fillRect/>
                    </a:stretch>
                  </pic:blipFill>
                  <pic:spPr>
                    <a:xfrm>
                      <a:off x="0" y="0"/>
                      <a:ext cx="3093289" cy="2187466"/>
                    </a:xfrm>
                    <a:prstGeom prst="rect">
                      <a:avLst/>
                    </a:prstGeom>
                  </pic:spPr>
                </pic:pic>
              </a:graphicData>
            </a:graphic>
          </wp:inline>
        </w:drawing>
      </w:r>
    </w:p>
    <w:p w14:paraId="75B86FF2" w14:textId="115A1690" w:rsidR="00A459C9" w:rsidRPr="009C23A9" w:rsidRDefault="000175C8" w:rsidP="00B2659E">
      <w:pPr>
        <w:pStyle w:val="PargrafodaLista"/>
        <w:numPr>
          <w:ilvl w:val="1"/>
          <w:numId w:val="9"/>
        </w:numPr>
        <w:pBdr>
          <w:top w:val="nil"/>
          <w:left w:val="nil"/>
          <w:bottom w:val="nil"/>
          <w:right w:val="nil"/>
          <w:between w:val="nil"/>
        </w:pBdr>
        <w:spacing w:before="120" w:after="240" w:line="25" w:lineRule="atLeast"/>
        <w:ind w:firstLine="567"/>
        <w:contextualSpacing w:val="0"/>
        <w:jc w:val="both"/>
        <w:rPr>
          <w:rFonts w:asciiTheme="majorHAnsi" w:eastAsia="Tahoma" w:hAnsiTheme="majorHAnsi" w:cstheme="majorHAnsi"/>
          <w:color w:val="000000"/>
        </w:rPr>
      </w:pPr>
      <w:r w:rsidRPr="009C23A9">
        <w:rPr>
          <w:rFonts w:asciiTheme="majorHAnsi" w:eastAsia="Tahoma" w:hAnsiTheme="majorHAnsi" w:cstheme="majorHAnsi"/>
          <w:color w:val="000000"/>
        </w:rPr>
        <w:t>Variáveis</w:t>
      </w:r>
      <w:r w:rsidR="00804005" w:rsidRPr="009C23A9">
        <w:rPr>
          <w:rFonts w:asciiTheme="majorHAnsi" w:eastAsia="Tahoma" w:hAnsiTheme="majorHAnsi" w:cstheme="majorHAnsi"/>
          <w:color w:val="000000"/>
        </w:rPr>
        <w:t xml:space="preserve"> do modelo</w:t>
      </w:r>
      <w:r w:rsidRPr="009C23A9">
        <w:rPr>
          <w:rFonts w:asciiTheme="majorHAnsi" w:eastAsia="Tahoma" w:hAnsiTheme="majorHAnsi" w:cstheme="majorHAnsi"/>
          <w:color w:val="000000"/>
        </w:rPr>
        <w:t xml:space="preserve"> de rede treinado</w:t>
      </w:r>
    </w:p>
    <w:p w14:paraId="41FF6980" w14:textId="07567D5E" w:rsidR="001345E1" w:rsidRDefault="00717D0C" w:rsidP="001345E1">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F30B95">
        <w:rPr>
          <w:rFonts w:ascii="Calibri Light" w:eastAsia="Tahoma" w:hAnsi="Calibri Light" w:cs="Calibri Light"/>
          <w:color w:val="000000"/>
        </w:rPr>
        <w:t>A rede foi treinada com di</w:t>
      </w:r>
      <w:r w:rsidR="009C268E">
        <w:rPr>
          <w:rFonts w:ascii="Calibri Light" w:eastAsia="Tahoma" w:hAnsi="Calibri Light" w:cs="Calibri Light"/>
          <w:color w:val="000000"/>
        </w:rPr>
        <w:t>ferentes</w:t>
      </w:r>
      <w:r w:rsidR="00941D4F">
        <w:rPr>
          <w:rFonts w:ascii="Calibri Light" w:eastAsia="Tahoma" w:hAnsi="Calibri Light" w:cs="Calibri Light"/>
          <w:color w:val="000000"/>
        </w:rPr>
        <w:t xml:space="preserve"> modelos, buscando-se aquele que melhor resultados apresentasse.</w:t>
      </w:r>
      <w:r w:rsidR="008C2B78">
        <w:rPr>
          <w:rFonts w:ascii="Calibri Light" w:eastAsia="Tahoma" w:hAnsi="Calibri Light" w:cs="Calibri Light"/>
          <w:color w:val="000000"/>
        </w:rPr>
        <w:t xml:space="preserve"> Foram alteradas as quantidades de neurônios nas camadas densas (exceto a camada de saída, que permaneceu com 60 neurônios em todos os modelos)</w:t>
      </w:r>
      <w:r w:rsidR="00330A7D">
        <w:rPr>
          <w:rFonts w:ascii="Calibri Light" w:eastAsia="Tahoma" w:hAnsi="Calibri Light" w:cs="Calibri Light"/>
          <w:color w:val="000000"/>
        </w:rPr>
        <w:t>,</w:t>
      </w:r>
      <w:r w:rsidRPr="00F30B95">
        <w:rPr>
          <w:rFonts w:ascii="Calibri Light" w:eastAsia="Tahoma" w:hAnsi="Calibri Light" w:cs="Calibri Light"/>
          <w:color w:val="000000"/>
        </w:rPr>
        <w:t xml:space="preserve"> </w:t>
      </w:r>
      <w:r w:rsidR="00330A7D">
        <w:rPr>
          <w:rFonts w:ascii="Calibri Light" w:eastAsia="Tahoma" w:hAnsi="Calibri Light" w:cs="Calibri Light"/>
          <w:color w:val="000000"/>
        </w:rPr>
        <w:t>de épocas de treinamento e batch-size. Diferentes</w:t>
      </w:r>
      <w:r w:rsidR="00BE5B40">
        <w:rPr>
          <w:rFonts w:ascii="Calibri Light" w:eastAsia="Tahoma" w:hAnsi="Calibri Light" w:cs="Calibri Light"/>
          <w:color w:val="000000"/>
        </w:rPr>
        <w:t xml:space="preserve"> funções de ativação foram testadas nas camadas, porém sempre iniciando com uma sigmóide e terminando com uma softmax.</w:t>
      </w:r>
      <w:r w:rsidR="00330A7D">
        <w:rPr>
          <w:rFonts w:ascii="Calibri Light" w:eastAsia="Tahoma" w:hAnsi="Calibri Light" w:cs="Calibri Light"/>
          <w:color w:val="000000"/>
        </w:rPr>
        <w:t xml:space="preserve"> </w:t>
      </w:r>
      <w:r w:rsidR="00F573DF">
        <w:rPr>
          <w:rFonts w:ascii="Calibri Light" w:eastAsia="Tahoma" w:hAnsi="Calibri Light" w:cs="Calibri Light"/>
          <w:color w:val="000000"/>
        </w:rPr>
        <w:t>O</w:t>
      </w:r>
      <w:r w:rsidRPr="00F30B95">
        <w:rPr>
          <w:rFonts w:ascii="Calibri Light" w:eastAsia="Tahoma" w:hAnsi="Calibri Light" w:cs="Calibri Light"/>
          <w:color w:val="000000"/>
        </w:rPr>
        <w:t>timizadores</w:t>
      </w:r>
      <w:r w:rsidR="00F573DF">
        <w:rPr>
          <w:rFonts w:ascii="Calibri Light" w:eastAsia="Tahoma" w:hAnsi="Calibri Light" w:cs="Calibri Light"/>
          <w:color w:val="000000"/>
        </w:rPr>
        <w:t xml:space="preserve"> e custo de perda do modelo também foram alterados</w:t>
      </w:r>
      <w:r w:rsidRPr="00F30B95">
        <w:rPr>
          <w:rFonts w:ascii="Calibri Light" w:eastAsia="Tahoma" w:hAnsi="Calibri Light" w:cs="Calibri Light"/>
          <w:color w:val="000000"/>
        </w:rPr>
        <w:t xml:space="preserve">, de modo a se explorar a </w:t>
      </w:r>
      <w:r w:rsidR="00EA6F12">
        <w:rPr>
          <w:rFonts w:ascii="Calibri Light" w:eastAsia="Tahoma" w:hAnsi="Calibri Light" w:cs="Calibri Light"/>
          <w:color w:val="000000"/>
        </w:rPr>
        <w:t xml:space="preserve">existência de uma </w:t>
      </w:r>
      <w:r w:rsidRPr="00F30B95">
        <w:rPr>
          <w:rFonts w:ascii="Calibri Light" w:eastAsia="Tahoma" w:hAnsi="Calibri Light" w:cs="Calibri Light"/>
          <w:color w:val="000000"/>
        </w:rPr>
        <w:t>melhor configuração</w:t>
      </w:r>
      <w:r w:rsidR="003C3202">
        <w:rPr>
          <w:rFonts w:ascii="Calibri Light" w:eastAsia="Tahoma" w:hAnsi="Calibri Light" w:cs="Calibri Light"/>
          <w:color w:val="000000"/>
        </w:rPr>
        <w:t xml:space="preserve">. </w:t>
      </w:r>
      <w:r w:rsidR="00244446" w:rsidRPr="00F30B95">
        <w:rPr>
          <w:rFonts w:ascii="Calibri Light" w:eastAsia="Tahoma" w:hAnsi="Calibri Light" w:cs="Calibri Light"/>
          <w:color w:val="000000"/>
        </w:rPr>
        <w:t xml:space="preserve">Os resultados foram organizados </w:t>
      </w:r>
      <w:r w:rsidR="004C40F0">
        <w:rPr>
          <w:rFonts w:ascii="Calibri Light" w:eastAsia="Tahoma" w:hAnsi="Calibri Light" w:cs="Calibri Light"/>
          <w:color w:val="000000"/>
        </w:rPr>
        <w:t xml:space="preserve">apontando </w:t>
      </w:r>
      <w:r w:rsidR="00244446" w:rsidRPr="00F30B95">
        <w:rPr>
          <w:rFonts w:ascii="Calibri Light" w:eastAsia="Tahoma" w:hAnsi="Calibri Light" w:cs="Calibri Light"/>
          <w:color w:val="000000"/>
        </w:rPr>
        <w:t>as vari</w:t>
      </w:r>
      <w:r w:rsidR="00F12DC3">
        <w:rPr>
          <w:rFonts w:ascii="Calibri Light" w:eastAsia="Tahoma" w:hAnsi="Calibri Light" w:cs="Calibri Light"/>
          <w:color w:val="000000"/>
        </w:rPr>
        <w:t>ações</w:t>
      </w:r>
      <w:r w:rsidR="00244446" w:rsidRPr="00F30B95">
        <w:rPr>
          <w:rFonts w:ascii="Calibri Light" w:eastAsia="Tahoma" w:hAnsi="Calibri Light" w:cs="Calibri Light"/>
          <w:color w:val="000000"/>
        </w:rPr>
        <w:t xml:space="preserve"> utilizadas</w:t>
      </w:r>
      <w:r w:rsidR="002B1066">
        <w:rPr>
          <w:rFonts w:ascii="Calibri Light" w:eastAsia="Tahoma" w:hAnsi="Calibri Light" w:cs="Calibri Light"/>
          <w:color w:val="000000"/>
        </w:rPr>
        <w:t xml:space="preserve"> e </w:t>
      </w:r>
      <w:r w:rsidR="0071737F">
        <w:rPr>
          <w:rFonts w:ascii="Calibri Light" w:eastAsia="Tahoma" w:hAnsi="Calibri Light" w:cs="Calibri Light"/>
          <w:color w:val="000000"/>
        </w:rPr>
        <w:t>os</w:t>
      </w:r>
      <w:r w:rsidR="002B1066">
        <w:rPr>
          <w:rFonts w:ascii="Calibri Light" w:eastAsia="Tahoma" w:hAnsi="Calibri Light" w:cs="Calibri Light"/>
          <w:color w:val="000000"/>
        </w:rPr>
        <w:t xml:space="preserve"> resultados de acurácia</w:t>
      </w:r>
      <w:r w:rsidR="0071737F">
        <w:rPr>
          <w:rFonts w:ascii="Calibri Light" w:eastAsia="Tahoma" w:hAnsi="Calibri Light" w:cs="Calibri Light"/>
          <w:color w:val="000000"/>
        </w:rPr>
        <w:t xml:space="preserve"> de cada modelo</w:t>
      </w:r>
      <w:r w:rsidR="00244446" w:rsidRPr="00F30B95">
        <w:rPr>
          <w:rFonts w:ascii="Calibri Light" w:eastAsia="Tahoma" w:hAnsi="Calibri Light" w:cs="Calibri Light"/>
          <w:color w:val="000000"/>
        </w:rPr>
        <w:t>.</w:t>
      </w:r>
    </w:p>
    <w:p w14:paraId="3E22B918" w14:textId="6DE289C1" w:rsidR="000B2565" w:rsidRPr="000B2565" w:rsidRDefault="000B2565" w:rsidP="00531CC0">
      <w:pPr>
        <w:pStyle w:val="PargrafodaLista"/>
        <w:numPr>
          <w:ilvl w:val="1"/>
          <w:numId w:val="9"/>
        </w:numPr>
        <w:pBdr>
          <w:top w:val="nil"/>
          <w:left w:val="nil"/>
          <w:bottom w:val="nil"/>
          <w:right w:val="nil"/>
          <w:between w:val="nil"/>
        </w:pBdr>
        <w:spacing w:before="120" w:after="240" w:line="25" w:lineRule="atLeast"/>
        <w:ind w:left="1134"/>
        <w:contextualSpacing w:val="0"/>
        <w:jc w:val="both"/>
        <w:rPr>
          <w:rFonts w:ascii="Calibri Light" w:eastAsia="Tahoma" w:hAnsi="Calibri Light" w:cs="Calibri Light"/>
          <w:color w:val="000000"/>
        </w:rPr>
      </w:pPr>
      <w:r w:rsidRPr="000B2565">
        <w:rPr>
          <w:rFonts w:asciiTheme="majorHAnsi" w:eastAsia="Tahoma" w:hAnsiTheme="majorHAnsi" w:cstheme="majorHAnsi"/>
          <w:color w:val="000000"/>
        </w:rPr>
        <w:t>Exibição d</w:t>
      </w:r>
      <w:r w:rsidR="00D42FA1">
        <w:rPr>
          <w:rFonts w:asciiTheme="majorHAnsi" w:eastAsia="Tahoma" w:hAnsiTheme="majorHAnsi" w:cstheme="majorHAnsi"/>
          <w:color w:val="000000"/>
        </w:rPr>
        <w:t>a relação</w:t>
      </w:r>
      <w:r w:rsidRPr="000B2565">
        <w:rPr>
          <w:rFonts w:asciiTheme="majorHAnsi" w:eastAsia="Tahoma" w:hAnsiTheme="majorHAnsi" w:cstheme="majorHAnsi"/>
          <w:color w:val="000000"/>
        </w:rPr>
        <w:t xml:space="preserve"> realizado X previsão do modelo: exemplo</w:t>
      </w:r>
    </w:p>
    <w:p w14:paraId="15CFDF9C" w14:textId="3419EB47" w:rsidR="004376C2" w:rsidRDefault="0019279C" w:rsidP="001345E1">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Pr>
          <w:rFonts w:ascii="Calibri Light" w:eastAsia="Tahoma" w:hAnsi="Calibri Light" w:cs="Calibri Light"/>
          <w:color w:val="000000"/>
        </w:rPr>
        <w:t xml:space="preserve">Uma vez tendo se treinado o modelo, e obtido seus resultados, </w:t>
      </w:r>
      <w:r w:rsidR="00AC2BD0">
        <w:rPr>
          <w:rFonts w:ascii="Calibri Light" w:eastAsia="Tahoma" w:hAnsi="Calibri Light" w:cs="Calibri Light"/>
          <w:color w:val="000000"/>
        </w:rPr>
        <w:t xml:space="preserve">foi construída uma </w:t>
      </w:r>
      <w:r w:rsidR="00C51C06">
        <w:rPr>
          <w:rFonts w:ascii="Calibri Light" w:eastAsia="Tahoma" w:hAnsi="Calibri Light" w:cs="Calibri Light"/>
          <w:color w:val="000000"/>
        </w:rPr>
        <w:t xml:space="preserve">saída no notebook para visualização </w:t>
      </w:r>
      <w:r w:rsidR="004376C2">
        <w:rPr>
          <w:rFonts w:ascii="Calibri Light" w:eastAsia="Tahoma" w:hAnsi="Calibri Light" w:cs="Calibri Light"/>
          <w:color w:val="000000"/>
        </w:rPr>
        <w:t xml:space="preserve">dos valores previstos e realizados de um sorteio qualquer na base de teste. </w:t>
      </w:r>
      <w:r w:rsidR="00B45317">
        <w:rPr>
          <w:rFonts w:ascii="Calibri Light" w:eastAsia="Tahoma" w:hAnsi="Calibri Light" w:cs="Calibri Light"/>
          <w:color w:val="000000"/>
        </w:rPr>
        <w:t>A primeira coluna exibe o resultado do sorteio</w:t>
      </w:r>
      <w:r w:rsidR="005358F9">
        <w:rPr>
          <w:rFonts w:ascii="Calibri Light" w:eastAsia="Tahoma" w:hAnsi="Calibri Light" w:cs="Calibri Light"/>
          <w:color w:val="000000"/>
        </w:rPr>
        <w:t xml:space="preserve"> em questão</w:t>
      </w:r>
      <w:r w:rsidR="00B45317">
        <w:rPr>
          <w:rFonts w:ascii="Calibri Light" w:eastAsia="Tahoma" w:hAnsi="Calibri Light" w:cs="Calibri Light"/>
          <w:color w:val="000000"/>
        </w:rPr>
        <w:t xml:space="preserve">. Na segunda coluna são apresentadas as </w:t>
      </w:r>
      <w:r w:rsidR="00354411">
        <w:rPr>
          <w:rFonts w:ascii="Calibri Light" w:eastAsia="Tahoma" w:hAnsi="Calibri Light" w:cs="Calibri Light"/>
          <w:color w:val="000000"/>
        </w:rPr>
        <w:t xml:space="preserve">seis dezenas cujas saídas da rede </w:t>
      </w:r>
      <w:r w:rsidR="005358F9">
        <w:rPr>
          <w:rFonts w:ascii="Calibri Light" w:eastAsia="Tahoma" w:hAnsi="Calibri Light" w:cs="Calibri Light"/>
          <w:color w:val="000000"/>
        </w:rPr>
        <w:t xml:space="preserve">treinada </w:t>
      </w:r>
      <w:r w:rsidR="00354411">
        <w:rPr>
          <w:rFonts w:ascii="Calibri Light" w:eastAsia="Tahoma" w:hAnsi="Calibri Light" w:cs="Calibri Light"/>
          <w:color w:val="000000"/>
        </w:rPr>
        <w:t xml:space="preserve">apresentaram o maior valor. E na terceira coluna, o valor dessas saídas previstas pelo modelo. </w:t>
      </w:r>
    </w:p>
    <w:p w14:paraId="75D7CC58" w14:textId="32F914E4" w:rsidR="005E639D" w:rsidRDefault="005E639D" w:rsidP="001345E1">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r w:rsidRPr="005E639D">
        <w:rPr>
          <w:rFonts w:ascii="Calibri Light" w:eastAsia="Tahoma" w:hAnsi="Calibri Light" w:cs="Calibri Light"/>
          <w:noProof/>
          <w:color w:val="000000"/>
        </w:rPr>
        <w:drawing>
          <wp:inline distT="0" distB="0" distL="0" distR="0" wp14:anchorId="18A32BE6" wp14:editId="0A969DC8">
            <wp:extent cx="4276579" cy="1695157"/>
            <wp:effectExtent l="0" t="0" r="0" b="63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rotWithShape="1">
                    <a:blip r:embed="rId13"/>
                    <a:srcRect r="813" b="10418"/>
                    <a:stretch/>
                  </pic:blipFill>
                  <pic:spPr bwMode="auto">
                    <a:xfrm>
                      <a:off x="0" y="0"/>
                      <a:ext cx="4276799" cy="1695244"/>
                    </a:xfrm>
                    <a:prstGeom prst="rect">
                      <a:avLst/>
                    </a:prstGeom>
                    <a:ln>
                      <a:noFill/>
                    </a:ln>
                    <a:extLst>
                      <a:ext uri="{53640926-AAD7-44D8-BBD7-CCE9431645EC}">
                        <a14:shadowObscured xmlns:a14="http://schemas.microsoft.com/office/drawing/2010/main"/>
                      </a:ext>
                    </a:extLst>
                  </pic:spPr>
                </pic:pic>
              </a:graphicData>
            </a:graphic>
          </wp:inline>
        </w:drawing>
      </w:r>
    </w:p>
    <w:p w14:paraId="2A79781B" w14:textId="77777777" w:rsidR="00D73993" w:rsidRPr="00F30B95" w:rsidRDefault="00D73993" w:rsidP="00B2659E">
      <w:pPr>
        <w:pStyle w:val="PargrafodaLista"/>
        <w:pBdr>
          <w:top w:val="nil"/>
          <w:left w:val="nil"/>
          <w:bottom w:val="nil"/>
          <w:right w:val="nil"/>
          <w:between w:val="nil"/>
        </w:pBdr>
        <w:spacing w:before="120" w:after="240" w:line="25" w:lineRule="atLeast"/>
        <w:ind w:left="0" w:firstLine="567"/>
        <w:contextualSpacing w:val="0"/>
        <w:jc w:val="both"/>
        <w:rPr>
          <w:rFonts w:ascii="Calibri Light" w:eastAsia="Tahoma" w:hAnsi="Calibri Light" w:cs="Calibri Light"/>
          <w:color w:val="000000"/>
        </w:rPr>
      </w:pPr>
    </w:p>
    <w:p w14:paraId="3FABA0C8" w14:textId="77777777"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t>3. Resultados</w:t>
      </w:r>
    </w:p>
    <w:p w14:paraId="26E5F201" w14:textId="790BC3E3" w:rsidR="00F671DB" w:rsidRDefault="0075322A" w:rsidP="00B2659E">
      <w:pPr>
        <w:shd w:val="clear" w:color="auto" w:fill="FFFFFF"/>
        <w:spacing w:before="120" w:after="240" w:line="25" w:lineRule="atLeast"/>
        <w:ind w:firstLine="567"/>
        <w:jc w:val="both"/>
        <w:outlineLvl w:val="2"/>
        <w:rPr>
          <w:rFonts w:asciiTheme="majorHAnsi" w:eastAsia="Tahoma" w:hAnsiTheme="majorHAnsi" w:cstheme="majorHAnsi"/>
          <w:color w:val="000000"/>
          <w:sz w:val="24"/>
          <w:szCs w:val="24"/>
        </w:rPr>
      </w:pPr>
      <w:r w:rsidRPr="009C23A9">
        <w:rPr>
          <w:rFonts w:asciiTheme="majorHAnsi" w:eastAsia="Tahoma" w:hAnsiTheme="majorHAnsi" w:cstheme="majorHAnsi"/>
          <w:color w:val="000000"/>
          <w:sz w:val="24"/>
          <w:szCs w:val="24"/>
        </w:rPr>
        <w:t>Os resultados obtidos com as configurações de rede testadas foram compilados em tabela</w:t>
      </w:r>
      <w:r w:rsidR="000D08C7">
        <w:rPr>
          <w:rFonts w:asciiTheme="majorHAnsi" w:eastAsia="Tahoma" w:hAnsiTheme="majorHAnsi" w:cstheme="majorHAnsi"/>
          <w:color w:val="000000"/>
          <w:sz w:val="24"/>
          <w:szCs w:val="24"/>
        </w:rPr>
        <w:t xml:space="preserve"> e </w:t>
      </w:r>
      <w:r w:rsidR="00F671DB">
        <w:rPr>
          <w:rFonts w:asciiTheme="majorHAnsi" w:eastAsia="Tahoma" w:hAnsiTheme="majorHAnsi" w:cstheme="majorHAnsi"/>
          <w:color w:val="000000"/>
          <w:sz w:val="24"/>
          <w:szCs w:val="24"/>
        </w:rPr>
        <w:t xml:space="preserve">estão </w:t>
      </w:r>
      <w:r w:rsidR="00391B57">
        <w:rPr>
          <w:rFonts w:asciiTheme="majorHAnsi" w:eastAsia="Tahoma" w:hAnsiTheme="majorHAnsi" w:cstheme="majorHAnsi"/>
          <w:color w:val="000000"/>
          <w:sz w:val="24"/>
          <w:szCs w:val="24"/>
        </w:rPr>
        <w:t>representados</w:t>
      </w:r>
      <w:r w:rsidR="00F671DB">
        <w:rPr>
          <w:rFonts w:asciiTheme="majorHAnsi" w:eastAsia="Tahoma" w:hAnsiTheme="majorHAnsi" w:cstheme="majorHAnsi"/>
          <w:color w:val="000000"/>
          <w:sz w:val="24"/>
          <w:szCs w:val="24"/>
        </w:rPr>
        <w:t xml:space="preserve"> abaixo</w:t>
      </w:r>
      <w:r w:rsidR="000D08C7">
        <w:rPr>
          <w:rFonts w:asciiTheme="majorHAnsi" w:eastAsia="Tahoma" w:hAnsiTheme="majorHAnsi" w:cstheme="majorHAnsi"/>
          <w:color w:val="000000"/>
          <w:sz w:val="24"/>
          <w:szCs w:val="24"/>
        </w:rPr>
        <w:t>. V</w:t>
      </w:r>
      <w:r w:rsidR="00C26668">
        <w:rPr>
          <w:rFonts w:asciiTheme="majorHAnsi" w:eastAsia="Tahoma" w:hAnsiTheme="majorHAnsi" w:cstheme="majorHAnsi"/>
          <w:color w:val="000000"/>
          <w:sz w:val="24"/>
          <w:szCs w:val="24"/>
        </w:rPr>
        <w:t>alores</w:t>
      </w:r>
      <w:r w:rsidR="00391B57">
        <w:rPr>
          <w:rFonts w:asciiTheme="majorHAnsi" w:eastAsia="Tahoma" w:hAnsiTheme="majorHAnsi" w:cstheme="majorHAnsi"/>
          <w:color w:val="000000"/>
          <w:sz w:val="24"/>
          <w:szCs w:val="24"/>
        </w:rPr>
        <w:t xml:space="preserve"> de test score e acurácia estão</w:t>
      </w:r>
      <w:r w:rsidR="00C26668">
        <w:rPr>
          <w:rFonts w:asciiTheme="majorHAnsi" w:eastAsia="Tahoma" w:hAnsiTheme="majorHAnsi" w:cstheme="majorHAnsi"/>
          <w:color w:val="000000"/>
          <w:sz w:val="24"/>
          <w:szCs w:val="24"/>
        </w:rPr>
        <w:t xml:space="preserve"> truncados</w:t>
      </w:r>
      <w:r w:rsidR="00A20C34">
        <w:rPr>
          <w:rFonts w:asciiTheme="majorHAnsi" w:eastAsia="Tahoma" w:hAnsiTheme="majorHAnsi" w:cstheme="majorHAnsi"/>
          <w:color w:val="000000"/>
          <w:sz w:val="24"/>
          <w:szCs w:val="24"/>
        </w:rPr>
        <w:t>.</w:t>
      </w:r>
      <w:r w:rsidR="00F671DB">
        <w:rPr>
          <w:rFonts w:asciiTheme="majorHAnsi" w:eastAsia="Tahoma" w:hAnsiTheme="majorHAnsi" w:cstheme="majorHAnsi"/>
          <w:color w:val="000000"/>
          <w:sz w:val="24"/>
          <w:szCs w:val="24"/>
        </w:rPr>
        <w:t xml:space="preserve"> </w:t>
      </w:r>
      <w:r w:rsidR="00A20C34">
        <w:rPr>
          <w:rFonts w:asciiTheme="majorHAnsi" w:eastAsia="Tahoma" w:hAnsiTheme="majorHAnsi" w:cstheme="majorHAnsi"/>
          <w:color w:val="000000"/>
          <w:sz w:val="24"/>
          <w:szCs w:val="24"/>
        </w:rPr>
        <w:t>O</w:t>
      </w:r>
      <w:r w:rsidR="00F671DB">
        <w:rPr>
          <w:rFonts w:asciiTheme="majorHAnsi" w:eastAsia="Tahoma" w:hAnsiTheme="majorHAnsi" w:cstheme="majorHAnsi"/>
          <w:color w:val="000000"/>
          <w:sz w:val="24"/>
          <w:szCs w:val="24"/>
        </w:rPr>
        <w:t xml:space="preserve">s notebooks </w:t>
      </w:r>
      <w:r w:rsidR="00391B57">
        <w:rPr>
          <w:rFonts w:asciiTheme="majorHAnsi" w:eastAsia="Tahoma" w:hAnsiTheme="majorHAnsi" w:cstheme="majorHAnsi"/>
          <w:color w:val="000000"/>
          <w:sz w:val="24"/>
          <w:szCs w:val="24"/>
        </w:rPr>
        <w:t xml:space="preserve">de cada modelo </w:t>
      </w:r>
      <w:r w:rsidR="00F671DB">
        <w:rPr>
          <w:rFonts w:asciiTheme="majorHAnsi" w:eastAsia="Tahoma" w:hAnsiTheme="majorHAnsi" w:cstheme="majorHAnsi"/>
          <w:color w:val="000000"/>
          <w:sz w:val="24"/>
          <w:szCs w:val="24"/>
        </w:rPr>
        <w:t>podem ser acessados</w:t>
      </w:r>
      <w:r w:rsidR="00A20C34">
        <w:rPr>
          <w:rFonts w:asciiTheme="majorHAnsi" w:eastAsia="Tahoma" w:hAnsiTheme="majorHAnsi" w:cstheme="majorHAnsi"/>
          <w:color w:val="000000"/>
          <w:sz w:val="24"/>
          <w:szCs w:val="24"/>
        </w:rPr>
        <w:t xml:space="preserve"> nos arquivos deste trabalho</w:t>
      </w:r>
      <w:r w:rsidR="00F671DB">
        <w:rPr>
          <w:rFonts w:asciiTheme="majorHAnsi" w:eastAsia="Tahoma" w:hAnsiTheme="majorHAnsi" w:cstheme="majorHAnsi"/>
          <w:color w:val="000000"/>
          <w:sz w:val="24"/>
          <w:szCs w:val="24"/>
        </w:rPr>
        <w:t>.</w:t>
      </w:r>
    </w:p>
    <w:tbl>
      <w:tblPr>
        <w:tblStyle w:val="Tabelacomgrade"/>
        <w:tblW w:w="9280" w:type="dxa"/>
        <w:jc w:val="center"/>
        <w:tblLook w:val="04A0" w:firstRow="1" w:lastRow="0" w:firstColumn="1" w:lastColumn="0" w:noHBand="0" w:noVBand="1"/>
      </w:tblPr>
      <w:tblGrid>
        <w:gridCol w:w="716"/>
        <w:gridCol w:w="1584"/>
        <w:gridCol w:w="807"/>
        <w:gridCol w:w="932"/>
        <w:gridCol w:w="1836"/>
        <w:gridCol w:w="780"/>
        <w:gridCol w:w="582"/>
        <w:gridCol w:w="667"/>
        <w:gridCol w:w="580"/>
        <w:gridCol w:w="796"/>
      </w:tblGrid>
      <w:tr w:rsidR="00D054F0" w:rsidRPr="00F176EC" w14:paraId="4F552D05" w14:textId="77777777" w:rsidTr="00A17F67">
        <w:trPr>
          <w:jc w:val="center"/>
        </w:trPr>
        <w:tc>
          <w:tcPr>
            <w:tcW w:w="9280" w:type="dxa"/>
            <w:gridSpan w:val="10"/>
            <w:shd w:val="clear" w:color="auto" w:fill="8EAADB" w:themeFill="accent1" w:themeFillTint="99"/>
            <w:vAlign w:val="center"/>
          </w:tcPr>
          <w:p w14:paraId="0F446EA3" w14:textId="77777777" w:rsidR="00D054F0" w:rsidRPr="00F176EC" w:rsidRDefault="00D054F0" w:rsidP="00071F90">
            <w:pPr>
              <w:jc w:val="center"/>
              <w:outlineLvl w:val="0"/>
              <w:rPr>
                <w:rFonts w:asciiTheme="majorHAnsi" w:hAnsiTheme="majorHAnsi" w:cstheme="majorHAnsi"/>
                <w:b/>
                <w:bCs/>
                <w:color w:val="FFFFFF" w:themeColor="background1"/>
                <w:sz w:val="16"/>
                <w:szCs w:val="16"/>
              </w:rPr>
            </w:pPr>
            <w:r w:rsidRPr="00F176EC">
              <w:rPr>
                <w:rFonts w:asciiTheme="majorHAnsi" w:hAnsiTheme="majorHAnsi" w:cstheme="majorHAnsi"/>
                <w:b/>
                <w:bCs/>
                <w:color w:val="FFFFFF" w:themeColor="background1"/>
                <w:sz w:val="16"/>
                <w:szCs w:val="16"/>
              </w:rPr>
              <w:t>Todos os modelos tiveram entrada de 153 neurônios (quantidade de atributos das bases x_train e x_test) e saída softmax de 60 neurônios (cada um representando a probabilidade de sorteio de cada uma das 60 dezenas possíveis. Do tamanho do y_train e y_test).</w:t>
            </w:r>
          </w:p>
        </w:tc>
      </w:tr>
      <w:tr w:rsidR="00902D73" w:rsidRPr="00F176EC" w14:paraId="63A92DD9" w14:textId="77777777" w:rsidTr="00A17F67">
        <w:trPr>
          <w:jc w:val="center"/>
        </w:trPr>
        <w:tc>
          <w:tcPr>
            <w:tcW w:w="716" w:type="dxa"/>
            <w:tcBorders>
              <w:right w:val="single" w:sz="4" w:space="0" w:color="FFFFFF" w:themeColor="background1"/>
            </w:tcBorders>
            <w:shd w:val="clear" w:color="auto" w:fill="002060"/>
            <w:vAlign w:val="center"/>
          </w:tcPr>
          <w:p w14:paraId="11ACEF70"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Modelo</w:t>
            </w:r>
          </w:p>
        </w:tc>
        <w:tc>
          <w:tcPr>
            <w:tcW w:w="1584" w:type="dxa"/>
            <w:tcBorders>
              <w:left w:val="single" w:sz="4" w:space="0" w:color="FFFFFF" w:themeColor="background1"/>
              <w:right w:val="single" w:sz="4" w:space="0" w:color="FFFFFF" w:themeColor="background1"/>
            </w:tcBorders>
            <w:shd w:val="clear" w:color="auto" w:fill="002060"/>
            <w:vAlign w:val="center"/>
          </w:tcPr>
          <w:p w14:paraId="326A4E44"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Camadas Intermediárias</w:t>
            </w:r>
          </w:p>
        </w:tc>
        <w:tc>
          <w:tcPr>
            <w:tcW w:w="807" w:type="dxa"/>
            <w:tcBorders>
              <w:left w:val="single" w:sz="4" w:space="0" w:color="FFFFFF" w:themeColor="background1"/>
              <w:right w:val="single" w:sz="4" w:space="0" w:color="FFFFFF" w:themeColor="background1"/>
            </w:tcBorders>
            <w:shd w:val="clear" w:color="auto" w:fill="002060"/>
            <w:vAlign w:val="center"/>
          </w:tcPr>
          <w:p w14:paraId="3349517C"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Função de Ativação</w:t>
            </w:r>
          </w:p>
        </w:tc>
        <w:tc>
          <w:tcPr>
            <w:tcW w:w="932" w:type="dxa"/>
            <w:tcBorders>
              <w:left w:val="single" w:sz="4" w:space="0" w:color="FFFFFF" w:themeColor="background1"/>
              <w:right w:val="single" w:sz="4" w:space="0" w:color="FFFFFF" w:themeColor="background1"/>
            </w:tcBorders>
            <w:shd w:val="clear" w:color="auto" w:fill="002060"/>
            <w:vAlign w:val="center"/>
          </w:tcPr>
          <w:p w14:paraId="1EC7C02A"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Otimizador</w:t>
            </w:r>
          </w:p>
        </w:tc>
        <w:tc>
          <w:tcPr>
            <w:tcW w:w="1836" w:type="dxa"/>
            <w:tcBorders>
              <w:left w:val="single" w:sz="4" w:space="0" w:color="FFFFFF" w:themeColor="background1"/>
              <w:right w:val="single" w:sz="4" w:space="0" w:color="FFFFFF" w:themeColor="background1"/>
            </w:tcBorders>
            <w:shd w:val="clear" w:color="auto" w:fill="002060"/>
            <w:vAlign w:val="center"/>
          </w:tcPr>
          <w:p w14:paraId="7023D4FC"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Loss</w:t>
            </w:r>
          </w:p>
        </w:tc>
        <w:tc>
          <w:tcPr>
            <w:tcW w:w="780" w:type="dxa"/>
            <w:tcBorders>
              <w:left w:val="single" w:sz="4" w:space="0" w:color="FFFFFF" w:themeColor="background1"/>
              <w:right w:val="single" w:sz="4" w:space="0" w:color="FFFFFF" w:themeColor="background1"/>
            </w:tcBorders>
            <w:shd w:val="clear" w:color="auto" w:fill="002060"/>
            <w:vAlign w:val="center"/>
          </w:tcPr>
          <w:p w14:paraId="29AEBD90"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Métrica</w:t>
            </w:r>
          </w:p>
        </w:tc>
        <w:tc>
          <w:tcPr>
            <w:tcW w:w="582" w:type="dxa"/>
            <w:tcBorders>
              <w:left w:val="single" w:sz="4" w:space="0" w:color="FFFFFF" w:themeColor="background1"/>
              <w:right w:val="single" w:sz="4" w:space="0" w:color="FFFFFF" w:themeColor="background1"/>
            </w:tcBorders>
            <w:shd w:val="clear" w:color="auto" w:fill="002060"/>
            <w:vAlign w:val="center"/>
          </w:tcPr>
          <w:p w14:paraId="2FAAF416"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Batch size</w:t>
            </w:r>
          </w:p>
        </w:tc>
        <w:tc>
          <w:tcPr>
            <w:tcW w:w="667" w:type="dxa"/>
            <w:tcBorders>
              <w:left w:val="single" w:sz="4" w:space="0" w:color="FFFFFF" w:themeColor="background1"/>
              <w:right w:val="single" w:sz="4" w:space="0" w:color="FFFFFF" w:themeColor="background1"/>
            </w:tcBorders>
            <w:shd w:val="clear" w:color="auto" w:fill="002060"/>
            <w:vAlign w:val="center"/>
          </w:tcPr>
          <w:p w14:paraId="4C62C15D"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Épocas</w:t>
            </w:r>
          </w:p>
        </w:tc>
        <w:tc>
          <w:tcPr>
            <w:tcW w:w="580" w:type="dxa"/>
            <w:tcBorders>
              <w:left w:val="single" w:sz="4" w:space="0" w:color="FFFFFF" w:themeColor="background1"/>
              <w:right w:val="single" w:sz="4" w:space="0" w:color="FFFFFF" w:themeColor="background1"/>
            </w:tcBorders>
            <w:shd w:val="clear" w:color="auto" w:fill="002060"/>
            <w:vAlign w:val="center"/>
          </w:tcPr>
          <w:p w14:paraId="03A0F0AB"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Test Score</w:t>
            </w:r>
          </w:p>
        </w:tc>
        <w:tc>
          <w:tcPr>
            <w:tcW w:w="796" w:type="dxa"/>
            <w:tcBorders>
              <w:left w:val="single" w:sz="4" w:space="0" w:color="FFFFFF" w:themeColor="background1"/>
            </w:tcBorders>
            <w:shd w:val="clear" w:color="auto" w:fill="002060"/>
            <w:vAlign w:val="center"/>
          </w:tcPr>
          <w:p w14:paraId="503D8877" w14:textId="77777777" w:rsidR="00D054F0" w:rsidRPr="00F176EC" w:rsidRDefault="00D054F0" w:rsidP="00071F90">
            <w:pPr>
              <w:jc w:val="center"/>
              <w:outlineLvl w:val="0"/>
              <w:rPr>
                <w:rFonts w:asciiTheme="majorHAnsi" w:hAnsiTheme="majorHAnsi" w:cstheme="majorHAnsi"/>
                <w:b/>
                <w:bCs/>
                <w:color w:val="FFFFFF" w:themeColor="background1"/>
                <w:sz w:val="16"/>
                <w:szCs w:val="16"/>
                <w:lang w:val="en-US"/>
              </w:rPr>
            </w:pPr>
            <w:r w:rsidRPr="00F176EC">
              <w:rPr>
                <w:rFonts w:asciiTheme="majorHAnsi" w:hAnsiTheme="majorHAnsi" w:cstheme="majorHAnsi"/>
                <w:b/>
                <w:bCs/>
                <w:color w:val="FFFFFF" w:themeColor="background1"/>
                <w:sz w:val="16"/>
                <w:szCs w:val="16"/>
                <w:lang w:val="en-US"/>
              </w:rPr>
              <w:t>Test Accuracy</w:t>
            </w:r>
          </w:p>
        </w:tc>
      </w:tr>
      <w:tr w:rsidR="00A17F67" w:rsidRPr="00F176EC" w14:paraId="49DE597E" w14:textId="77777777" w:rsidTr="00A17F67">
        <w:trPr>
          <w:jc w:val="center"/>
        </w:trPr>
        <w:tc>
          <w:tcPr>
            <w:tcW w:w="716" w:type="dxa"/>
            <w:vAlign w:val="center"/>
          </w:tcPr>
          <w:p w14:paraId="6C50B7E5"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01</w:t>
            </w:r>
          </w:p>
        </w:tc>
        <w:tc>
          <w:tcPr>
            <w:tcW w:w="1584" w:type="dxa"/>
            <w:vMerge w:val="restart"/>
            <w:vAlign w:val="center"/>
          </w:tcPr>
          <w:p w14:paraId="6FABB2C4"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80/200/300/200/80</w:t>
            </w:r>
          </w:p>
        </w:tc>
        <w:tc>
          <w:tcPr>
            <w:tcW w:w="807" w:type="dxa"/>
            <w:vAlign w:val="center"/>
          </w:tcPr>
          <w:p w14:paraId="28F5FCAB" w14:textId="0055F565"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 e tanh</w:t>
            </w:r>
          </w:p>
        </w:tc>
        <w:tc>
          <w:tcPr>
            <w:tcW w:w="932" w:type="dxa"/>
            <w:vMerge w:val="restart"/>
            <w:vAlign w:val="center"/>
          </w:tcPr>
          <w:p w14:paraId="49C9BD1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SGD</w:t>
            </w:r>
          </w:p>
          <w:p w14:paraId="7FEB0283"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restart"/>
            <w:vAlign w:val="center"/>
          </w:tcPr>
          <w:p w14:paraId="75CC45FC" w14:textId="247A7CE2"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categorical_crossentropy</w:t>
            </w:r>
          </w:p>
        </w:tc>
        <w:tc>
          <w:tcPr>
            <w:tcW w:w="780" w:type="dxa"/>
            <w:vMerge w:val="restart"/>
            <w:vAlign w:val="center"/>
          </w:tcPr>
          <w:p w14:paraId="38A5D20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accuracy</w:t>
            </w:r>
          </w:p>
        </w:tc>
        <w:tc>
          <w:tcPr>
            <w:tcW w:w="582" w:type="dxa"/>
            <w:vMerge w:val="restart"/>
            <w:vAlign w:val="center"/>
          </w:tcPr>
          <w:p w14:paraId="4C782027" w14:textId="02B26E90"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667" w:type="dxa"/>
            <w:vMerge w:val="restart"/>
            <w:vAlign w:val="center"/>
          </w:tcPr>
          <w:p w14:paraId="3776536E" w14:textId="10C22846"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580" w:type="dxa"/>
            <w:vAlign w:val="center"/>
          </w:tcPr>
          <w:p w14:paraId="516B85F1" w14:textId="33565F6C" w:rsidR="00A17F67" w:rsidRPr="00F176EC" w:rsidRDefault="00C26668"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25.69</w:t>
            </w:r>
          </w:p>
        </w:tc>
        <w:tc>
          <w:tcPr>
            <w:tcW w:w="796" w:type="dxa"/>
            <w:vAlign w:val="center"/>
          </w:tcPr>
          <w:p w14:paraId="24FE465E" w14:textId="479E60A7" w:rsidR="00A17F67" w:rsidRPr="00F176EC" w:rsidRDefault="00C26668"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0.003</w:t>
            </w:r>
          </w:p>
        </w:tc>
      </w:tr>
      <w:tr w:rsidR="00A17F67" w:rsidRPr="00F176EC" w14:paraId="636B826F" w14:textId="77777777" w:rsidTr="00A17F67">
        <w:trPr>
          <w:jc w:val="center"/>
        </w:trPr>
        <w:tc>
          <w:tcPr>
            <w:tcW w:w="716" w:type="dxa"/>
            <w:vAlign w:val="center"/>
          </w:tcPr>
          <w:p w14:paraId="721C0C5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02</w:t>
            </w:r>
          </w:p>
        </w:tc>
        <w:tc>
          <w:tcPr>
            <w:tcW w:w="1584" w:type="dxa"/>
            <w:vMerge/>
            <w:vAlign w:val="center"/>
          </w:tcPr>
          <w:p w14:paraId="39125014"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restart"/>
            <w:vAlign w:val="center"/>
          </w:tcPr>
          <w:p w14:paraId="0E96ED74"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w:t>
            </w:r>
          </w:p>
        </w:tc>
        <w:tc>
          <w:tcPr>
            <w:tcW w:w="932" w:type="dxa"/>
            <w:vMerge/>
            <w:vAlign w:val="center"/>
          </w:tcPr>
          <w:p w14:paraId="22837FBC"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29C80CE4" w14:textId="6F59FC25"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7AA34624"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64C6BF93" w14:textId="4C2D492D"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37B044D7" w14:textId="43D466DD"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004DCF2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26.09</w:t>
            </w:r>
          </w:p>
        </w:tc>
        <w:tc>
          <w:tcPr>
            <w:tcW w:w="796" w:type="dxa"/>
            <w:vAlign w:val="center"/>
          </w:tcPr>
          <w:p w14:paraId="441136AE"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2CAE6CCC" w14:textId="77777777" w:rsidTr="00A17F67">
        <w:trPr>
          <w:jc w:val="center"/>
        </w:trPr>
        <w:tc>
          <w:tcPr>
            <w:tcW w:w="716" w:type="dxa"/>
            <w:vAlign w:val="center"/>
          </w:tcPr>
          <w:p w14:paraId="2E77C0A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w:t>
            </w:r>
          </w:p>
        </w:tc>
        <w:tc>
          <w:tcPr>
            <w:tcW w:w="1584" w:type="dxa"/>
            <w:vMerge/>
            <w:vAlign w:val="center"/>
          </w:tcPr>
          <w:p w14:paraId="4326A8D3"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ign w:val="center"/>
          </w:tcPr>
          <w:p w14:paraId="3D277E8B"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2F2E76CF"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2490B4A6"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5E6F08CA"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restart"/>
            <w:vAlign w:val="center"/>
          </w:tcPr>
          <w:p w14:paraId="64B107F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200</w:t>
            </w:r>
          </w:p>
        </w:tc>
        <w:tc>
          <w:tcPr>
            <w:tcW w:w="667" w:type="dxa"/>
            <w:vMerge w:val="restart"/>
            <w:vAlign w:val="center"/>
          </w:tcPr>
          <w:p w14:paraId="768BA615"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300</w:t>
            </w:r>
          </w:p>
        </w:tc>
        <w:tc>
          <w:tcPr>
            <w:tcW w:w="580" w:type="dxa"/>
            <w:vAlign w:val="center"/>
          </w:tcPr>
          <w:p w14:paraId="666F708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26.59</w:t>
            </w:r>
          </w:p>
        </w:tc>
        <w:tc>
          <w:tcPr>
            <w:tcW w:w="796" w:type="dxa"/>
            <w:vAlign w:val="center"/>
          </w:tcPr>
          <w:p w14:paraId="5C3D09D1"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3C95D62C" w14:textId="77777777" w:rsidTr="00A17F67">
        <w:trPr>
          <w:jc w:val="center"/>
        </w:trPr>
        <w:tc>
          <w:tcPr>
            <w:tcW w:w="716" w:type="dxa"/>
            <w:vAlign w:val="center"/>
          </w:tcPr>
          <w:p w14:paraId="3A9087B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04</w:t>
            </w:r>
          </w:p>
        </w:tc>
        <w:tc>
          <w:tcPr>
            <w:tcW w:w="1584" w:type="dxa"/>
            <w:vMerge/>
            <w:vAlign w:val="center"/>
          </w:tcPr>
          <w:p w14:paraId="55B3DE8F"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restart"/>
            <w:vAlign w:val="center"/>
          </w:tcPr>
          <w:p w14:paraId="706DF4AE"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 e tanh</w:t>
            </w:r>
          </w:p>
        </w:tc>
        <w:tc>
          <w:tcPr>
            <w:tcW w:w="932" w:type="dxa"/>
            <w:vMerge/>
            <w:vAlign w:val="center"/>
          </w:tcPr>
          <w:p w14:paraId="4550A428"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41B67091"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0F0942F2"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7159F057"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22661CD0"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426C1DEC"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26.27</w:t>
            </w:r>
          </w:p>
        </w:tc>
        <w:tc>
          <w:tcPr>
            <w:tcW w:w="796" w:type="dxa"/>
            <w:vAlign w:val="center"/>
          </w:tcPr>
          <w:p w14:paraId="48C4AFB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0.067</w:t>
            </w:r>
          </w:p>
        </w:tc>
      </w:tr>
      <w:tr w:rsidR="00A17F67" w:rsidRPr="00F176EC" w14:paraId="5FFB9727" w14:textId="77777777" w:rsidTr="00A17F67">
        <w:trPr>
          <w:jc w:val="center"/>
        </w:trPr>
        <w:tc>
          <w:tcPr>
            <w:tcW w:w="716" w:type="dxa"/>
            <w:vAlign w:val="center"/>
          </w:tcPr>
          <w:p w14:paraId="5B4635E4"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05</w:t>
            </w:r>
          </w:p>
        </w:tc>
        <w:tc>
          <w:tcPr>
            <w:tcW w:w="1584" w:type="dxa"/>
            <w:vMerge/>
            <w:vAlign w:val="center"/>
          </w:tcPr>
          <w:p w14:paraId="2F8E58DA"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ign w:val="center"/>
          </w:tcPr>
          <w:p w14:paraId="02F361B1"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4DF76325"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26A363DA"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653A71C4"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restart"/>
            <w:vAlign w:val="center"/>
          </w:tcPr>
          <w:p w14:paraId="0E2B68A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500</w:t>
            </w:r>
          </w:p>
        </w:tc>
        <w:tc>
          <w:tcPr>
            <w:tcW w:w="667" w:type="dxa"/>
            <w:vMerge/>
            <w:vAlign w:val="center"/>
          </w:tcPr>
          <w:p w14:paraId="325AE9EC"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64CCC3FF"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26.45</w:t>
            </w:r>
          </w:p>
        </w:tc>
        <w:tc>
          <w:tcPr>
            <w:tcW w:w="796" w:type="dxa"/>
            <w:vAlign w:val="center"/>
          </w:tcPr>
          <w:p w14:paraId="1E87EF7F"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7CD8BD3F" w14:textId="77777777" w:rsidTr="00A17F67">
        <w:trPr>
          <w:jc w:val="center"/>
        </w:trPr>
        <w:tc>
          <w:tcPr>
            <w:tcW w:w="716" w:type="dxa"/>
            <w:vAlign w:val="center"/>
          </w:tcPr>
          <w:p w14:paraId="51E29FF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06</w:t>
            </w:r>
          </w:p>
        </w:tc>
        <w:tc>
          <w:tcPr>
            <w:tcW w:w="1584" w:type="dxa"/>
            <w:vMerge w:val="restart"/>
            <w:vAlign w:val="center"/>
          </w:tcPr>
          <w:p w14:paraId="7E1F96A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80/500/300/500/100</w:t>
            </w:r>
          </w:p>
        </w:tc>
        <w:tc>
          <w:tcPr>
            <w:tcW w:w="807" w:type="dxa"/>
            <w:vAlign w:val="center"/>
          </w:tcPr>
          <w:p w14:paraId="1CE463C9"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w:t>
            </w:r>
          </w:p>
        </w:tc>
        <w:tc>
          <w:tcPr>
            <w:tcW w:w="932" w:type="dxa"/>
            <w:vMerge/>
            <w:vAlign w:val="center"/>
          </w:tcPr>
          <w:p w14:paraId="00D4D018"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7F3FD36D"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4E9EEAF8"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41A9008A"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0B867CD0"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416EE06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26.05</w:t>
            </w:r>
          </w:p>
        </w:tc>
        <w:tc>
          <w:tcPr>
            <w:tcW w:w="796" w:type="dxa"/>
            <w:vAlign w:val="center"/>
          </w:tcPr>
          <w:p w14:paraId="55A382A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0.067</w:t>
            </w:r>
          </w:p>
        </w:tc>
      </w:tr>
      <w:tr w:rsidR="00A17F67" w:rsidRPr="00F176EC" w14:paraId="039F8B92" w14:textId="77777777" w:rsidTr="00A17F67">
        <w:trPr>
          <w:jc w:val="center"/>
        </w:trPr>
        <w:tc>
          <w:tcPr>
            <w:tcW w:w="716" w:type="dxa"/>
            <w:vAlign w:val="center"/>
          </w:tcPr>
          <w:p w14:paraId="21E12601"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07</w:t>
            </w:r>
          </w:p>
        </w:tc>
        <w:tc>
          <w:tcPr>
            <w:tcW w:w="1584" w:type="dxa"/>
            <w:vMerge/>
            <w:vAlign w:val="center"/>
          </w:tcPr>
          <w:p w14:paraId="557BC19D" w14:textId="77777777" w:rsidR="00A17F67" w:rsidRPr="00F176EC" w:rsidRDefault="00A17F67" w:rsidP="00071F90">
            <w:pPr>
              <w:jc w:val="center"/>
              <w:rPr>
                <w:rFonts w:asciiTheme="majorHAnsi" w:hAnsiTheme="majorHAnsi" w:cstheme="majorHAnsi"/>
                <w:sz w:val="16"/>
                <w:szCs w:val="16"/>
                <w:lang w:val="en-US"/>
              </w:rPr>
            </w:pPr>
          </w:p>
        </w:tc>
        <w:tc>
          <w:tcPr>
            <w:tcW w:w="807" w:type="dxa"/>
            <w:vAlign w:val="center"/>
          </w:tcPr>
          <w:p w14:paraId="07BF884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 e tanh</w:t>
            </w:r>
          </w:p>
        </w:tc>
        <w:tc>
          <w:tcPr>
            <w:tcW w:w="932" w:type="dxa"/>
            <w:vMerge/>
            <w:vAlign w:val="center"/>
          </w:tcPr>
          <w:p w14:paraId="59DC5A12"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7578408C"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21513D29"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44A422F0"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67DD313E"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2BB7127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25.96</w:t>
            </w:r>
          </w:p>
        </w:tc>
        <w:tc>
          <w:tcPr>
            <w:tcW w:w="796" w:type="dxa"/>
            <w:vAlign w:val="center"/>
          </w:tcPr>
          <w:p w14:paraId="294CD54C"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78430704" w14:textId="77777777" w:rsidTr="00A17F67">
        <w:trPr>
          <w:jc w:val="center"/>
        </w:trPr>
        <w:tc>
          <w:tcPr>
            <w:tcW w:w="716" w:type="dxa"/>
            <w:vAlign w:val="center"/>
          </w:tcPr>
          <w:p w14:paraId="1ABA140B"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08</w:t>
            </w:r>
          </w:p>
        </w:tc>
        <w:tc>
          <w:tcPr>
            <w:tcW w:w="1584" w:type="dxa"/>
            <w:vMerge w:val="restart"/>
            <w:vAlign w:val="center"/>
          </w:tcPr>
          <w:p w14:paraId="6F9F9FB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80/200/300/200/80</w:t>
            </w:r>
          </w:p>
        </w:tc>
        <w:tc>
          <w:tcPr>
            <w:tcW w:w="807" w:type="dxa"/>
            <w:vMerge w:val="restart"/>
            <w:vAlign w:val="center"/>
          </w:tcPr>
          <w:p w14:paraId="59BF38BF"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Sigmóide</w:t>
            </w:r>
          </w:p>
        </w:tc>
        <w:tc>
          <w:tcPr>
            <w:tcW w:w="932" w:type="dxa"/>
            <w:vMerge/>
            <w:vAlign w:val="center"/>
          </w:tcPr>
          <w:p w14:paraId="17F0EE9A"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restart"/>
            <w:vAlign w:val="center"/>
          </w:tcPr>
          <w:p w14:paraId="10FE3D0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binary_crossentropy</w:t>
            </w:r>
          </w:p>
        </w:tc>
        <w:tc>
          <w:tcPr>
            <w:tcW w:w="780" w:type="dxa"/>
            <w:vMerge/>
            <w:vAlign w:val="center"/>
          </w:tcPr>
          <w:p w14:paraId="0478CA8F" w14:textId="77777777" w:rsidR="00A17F67" w:rsidRPr="00F176EC" w:rsidRDefault="00A17F67" w:rsidP="00071F90">
            <w:pPr>
              <w:jc w:val="center"/>
              <w:rPr>
                <w:rFonts w:asciiTheme="majorHAnsi" w:hAnsiTheme="majorHAnsi" w:cstheme="majorHAnsi"/>
                <w:sz w:val="16"/>
                <w:szCs w:val="16"/>
                <w:lang w:val="en-US"/>
              </w:rPr>
            </w:pPr>
          </w:p>
        </w:tc>
        <w:tc>
          <w:tcPr>
            <w:tcW w:w="582" w:type="dxa"/>
            <w:vAlign w:val="center"/>
          </w:tcPr>
          <w:p w14:paraId="28FF7138"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667" w:type="dxa"/>
            <w:vAlign w:val="center"/>
          </w:tcPr>
          <w:p w14:paraId="6AA73DB2"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w:t>
            </w:r>
          </w:p>
        </w:tc>
        <w:tc>
          <w:tcPr>
            <w:tcW w:w="580" w:type="dxa"/>
            <w:vAlign w:val="center"/>
          </w:tcPr>
          <w:p w14:paraId="2CF6B30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0.35</w:t>
            </w:r>
          </w:p>
        </w:tc>
        <w:tc>
          <w:tcPr>
            <w:tcW w:w="796" w:type="dxa"/>
            <w:vAlign w:val="center"/>
          </w:tcPr>
          <w:p w14:paraId="0F3ED37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w:t>
            </w:r>
          </w:p>
        </w:tc>
      </w:tr>
      <w:tr w:rsidR="00A17F67" w:rsidRPr="00F176EC" w14:paraId="61F97745" w14:textId="77777777" w:rsidTr="00A17F67">
        <w:trPr>
          <w:jc w:val="center"/>
        </w:trPr>
        <w:tc>
          <w:tcPr>
            <w:tcW w:w="716" w:type="dxa"/>
            <w:vAlign w:val="center"/>
          </w:tcPr>
          <w:p w14:paraId="3E712AA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09</w:t>
            </w:r>
          </w:p>
        </w:tc>
        <w:tc>
          <w:tcPr>
            <w:tcW w:w="1584" w:type="dxa"/>
            <w:vMerge/>
            <w:vAlign w:val="center"/>
          </w:tcPr>
          <w:p w14:paraId="167E086F" w14:textId="77777777" w:rsidR="00A17F67" w:rsidRPr="00F176EC" w:rsidRDefault="00A17F67" w:rsidP="00071F90">
            <w:pPr>
              <w:jc w:val="center"/>
              <w:rPr>
                <w:rFonts w:asciiTheme="majorHAnsi" w:hAnsiTheme="majorHAnsi" w:cstheme="majorHAnsi"/>
                <w:sz w:val="16"/>
                <w:szCs w:val="16"/>
                <w:lang w:val="en-US"/>
              </w:rPr>
            </w:pPr>
          </w:p>
        </w:tc>
        <w:tc>
          <w:tcPr>
            <w:tcW w:w="807" w:type="dxa"/>
            <w:vMerge/>
            <w:vAlign w:val="center"/>
          </w:tcPr>
          <w:p w14:paraId="7C1653E7"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7F9DACFD"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5F0271A6"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7BCEE45D"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restart"/>
            <w:vAlign w:val="center"/>
          </w:tcPr>
          <w:p w14:paraId="4B1BB5AD"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500</w:t>
            </w:r>
          </w:p>
        </w:tc>
        <w:tc>
          <w:tcPr>
            <w:tcW w:w="667" w:type="dxa"/>
            <w:vMerge w:val="restart"/>
            <w:vAlign w:val="center"/>
          </w:tcPr>
          <w:p w14:paraId="01158B4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300</w:t>
            </w:r>
          </w:p>
        </w:tc>
        <w:tc>
          <w:tcPr>
            <w:tcW w:w="580" w:type="dxa"/>
            <w:vAlign w:val="center"/>
          </w:tcPr>
          <w:p w14:paraId="328D3667"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0.33</w:t>
            </w:r>
          </w:p>
        </w:tc>
        <w:tc>
          <w:tcPr>
            <w:tcW w:w="796" w:type="dxa"/>
            <w:vAlign w:val="center"/>
          </w:tcPr>
          <w:p w14:paraId="6E6CE0D0"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0.008</w:t>
            </w:r>
          </w:p>
        </w:tc>
      </w:tr>
      <w:tr w:rsidR="00A17F67" w:rsidRPr="00F176EC" w14:paraId="359F8C1D" w14:textId="77777777" w:rsidTr="00A17F67">
        <w:trPr>
          <w:jc w:val="center"/>
        </w:trPr>
        <w:tc>
          <w:tcPr>
            <w:tcW w:w="716" w:type="dxa"/>
            <w:vAlign w:val="center"/>
          </w:tcPr>
          <w:p w14:paraId="3A618349"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w:t>
            </w:r>
          </w:p>
        </w:tc>
        <w:tc>
          <w:tcPr>
            <w:tcW w:w="1584" w:type="dxa"/>
            <w:vMerge w:val="restart"/>
            <w:vAlign w:val="center"/>
          </w:tcPr>
          <w:p w14:paraId="49F64C9A"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80/500/300/500/100</w:t>
            </w:r>
          </w:p>
        </w:tc>
        <w:tc>
          <w:tcPr>
            <w:tcW w:w="807" w:type="dxa"/>
            <w:vMerge/>
            <w:vAlign w:val="center"/>
          </w:tcPr>
          <w:p w14:paraId="08E59BEC" w14:textId="77777777" w:rsidR="00A17F67" w:rsidRPr="00F176EC" w:rsidRDefault="00A17F67" w:rsidP="00071F90">
            <w:pPr>
              <w:jc w:val="center"/>
              <w:rPr>
                <w:rFonts w:asciiTheme="majorHAnsi" w:hAnsiTheme="majorHAnsi" w:cstheme="majorHAnsi"/>
                <w:sz w:val="16"/>
                <w:szCs w:val="16"/>
                <w:lang w:val="en-US"/>
              </w:rPr>
            </w:pPr>
          </w:p>
        </w:tc>
        <w:tc>
          <w:tcPr>
            <w:tcW w:w="932" w:type="dxa"/>
            <w:vMerge/>
            <w:vAlign w:val="center"/>
          </w:tcPr>
          <w:p w14:paraId="6B9B5664" w14:textId="77777777" w:rsidR="00A17F67" w:rsidRPr="00F176EC" w:rsidRDefault="00A17F67" w:rsidP="00071F90">
            <w:pPr>
              <w:jc w:val="center"/>
              <w:rPr>
                <w:rFonts w:asciiTheme="majorHAnsi" w:hAnsiTheme="majorHAnsi" w:cstheme="majorHAnsi"/>
                <w:sz w:val="16"/>
                <w:szCs w:val="16"/>
                <w:lang w:val="en-US"/>
              </w:rPr>
            </w:pPr>
          </w:p>
        </w:tc>
        <w:tc>
          <w:tcPr>
            <w:tcW w:w="1836" w:type="dxa"/>
            <w:vMerge/>
            <w:vAlign w:val="center"/>
          </w:tcPr>
          <w:p w14:paraId="414E3A3B" w14:textId="77777777" w:rsidR="00A17F67" w:rsidRPr="00F176EC" w:rsidRDefault="00A17F67" w:rsidP="00071F90">
            <w:pPr>
              <w:jc w:val="center"/>
              <w:rPr>
                <w:rFonts w:asciiTheme="majorHAnsi" w:hAnsiTheme="majorHAnsi" w:cstheme="majorHAnsi"/>
                <w:sz w:val="16"/>
                <w:szCs w:val="16"/>
                <w:lang w:val="en-US"/>
              </w:rPr>
            </w:pPr>
          </w:p>
        </w:tc>
        <w:tc>
          <w:tcPr>
            <w:tcW w:w="780" w:type="dxa"/>
            <w:vMerge/>
            <w:vAlign w:val="center"/>
          </w:tcPr>
          <w:p w14:paraId="711CC5AB" w14:textId="77777777" w:rsidR="00A17F67" w:rsidRPr="00F176EC" w:rsidRDefault="00A17F67" w:rsidP="00071F90">
            <w:pPr>
              <w:jc w:val="center"/>
              <w:rPr>
                <w:rFonts w:asciiTheme="majorHAnsi" w:hAnsiTheme="majorHAnsi" w:cstheme="majorHAnsi"/>
                <w:sz w:val="16"/>
                <w:szCs w:val="16"/>
                <w:lang w:val="en-US"/>
              </w:rPr>
            </w:pPr>
          </w:p>
        </w:tc>
        <w:tc>
          <w:tcPr>
            <w:tcW w:w="582" w:type="dxa"/>
            <w:vMerge/>
            <w:vAlign w:val="center"/>
          </w:tcPr>
          <w:p w14:paraId="77D821F6" w14:textId="77777777" w:rsidR="00A17F67" w:rsidRPr="00F176EC" w:rsidRDefault="00A17F67" w:rsidP="00071F90">
            <w:pPr>
              <w:jc w:val="center"/>
              <w:rPr>
                <w:rFonts w:asciiTheme="majorHAnsi" w:hAnsiTheme="majorHAnsi" w:cstheme="majorHAnsi"/>
                <w:sz w:val="16"/>
                <w:szCs w:val="16"/>
                <w:lang w:val="en-US"/>
              </w:rPr>
            </w:pPr>
          </w:p>
        </w:tc>
        <w:tc>
          <w:tcPr>
            <w:tcW w:w="667" w:type="dxa"/>
            <w:vMerge/>
            <w:vAlign w:val="center"/>
          </w:tcPr>
          <w:p w14:paraId="399BC97D" w14:textId="77777777" w:rsidR="00A17F67" w:rsidRPr="00F176EC" w:rsidRDefault="00A17F67" w:rsidP="00071F90">
            <w:pPr>
              <w:jc w:val="center"/>
              <w:rPr>
                <w:rFonts w:asciiTheme="majorHAnsi" w:hAnsiTheme="majorHAnsi" w:cstheme="majorHAnsi"/>
                <w:sz w:val="16"/>
                <w:szCs w:val="16"/>
                <w:lang w:val="en-US"/>
              </w:rPr>
            </w:pPr>
          </w:p>
        </w:tc>
        <w:tc>
          <w:tcPr>
            <w:tcW w:w="580" w:type="dxa"/>
            <w:vAlign w:val="center"/>
          </w:tcPr>
          <w:p w14:paraId="288D8246"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0.36</w:t>
            </w:r>
          </w:p>
        </w:tc>
        <w:tc>
          <w:tcPr>
            <w:tcW w:w="796" w:type="dxa"/>
            <w:vAlign w:val="center"/>
          </w:tcPr>
          <w:p w14:paraId="57CB844E" w14:textId="77777777" w:rsidR="00A17F67" w:rsidRPr="00F176EC" w:rsidRDefault="00A17F6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0.053</w:t>
            </w:r>
          </w:p>
        </w:tc>
      </w:tr>
      <w:tr w:rsidR="00975CB2" w:rsidRPr="00F176EC" w14:paraId="0A64064D" w14:textId="77777777" w:rsidTr="00A17F67">
        <w:trPr>
          <w:jc w:val="center"/>
        </w:trPr>
        <w:tc>
          <w:tcPr>
            <w:tcW w:w="716" w:type="dxa"/>
            <w:vAlign w:val="center"/>
          </w:tcPr>
          <w:p w14:paraId="44CEFDF7"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11</w:t>
            </w:r>
          </w:p>
        </w:tc>
        <w:tc>
          <w:tcPr>
            <w:tcW w:w="1584" w:type="dxa"/>
            <w:vMerge/>
            <w:vAlign w:val="center"/>
          </w:tcPr>
          <w:p w14:paraId="53F1C6DE"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7D672031"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restart"/>
            <w:vAlign w:val="center"/>
          </w:tcPr>
          <w:p w14:paraId="784AE711"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ADAM</w:t>
            </w:r>
          </w:p>
        </w:tc>
        <w:tc>
          <w:tcPr>
            <w:tcW w:w="1836" w:type="dxa"/>
            <w:vMerge/>
            <w:vAlign w:val="center"/>
          </w:tcPr>
          <w:p w14:paraId="6C8F6D56"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55626750"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3B2257A2"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ign w:val="center"/>
          </w:tcPr>
          <w:p w14:paraId="2F88A716" w14:textId="77777777" w:rsidR="00D054F0" w:rsidRPr="00F176EC" w:rsidRDefault="00D054F0" w:rsidP="00071F90">
            <w:pPr>
              <w:jc w:val="center"/>
              <w:rPr>
                <w:rFonts w:asciiTheme="majorHAnsi" w:hAnsiTheme="majorHAnsi" w:cstheme="majorHAnsi"/>
                <w:sz w:val="16"/>
                <w:szCs w:val="16"/>
                <w:lang w:val="en-US"/>
              </w:rPr>
            </w:pPr>
          </w:p>
        </w:tc>
        <w:tc>
          <w:tcPr>
            <w:tcW w:w="580" w:type="dxa"/>
            <w:vAlign w:val="center"/>
          </w:tcPr>
          <w:p w14:paraId="287ECA8A"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0.326</w:t>
            </w:r>
          </w:p>
        </w:tc>
        <w:tc>
          <w:tcPr>
            <w:tcW w:w="796" w:type="dxa"/>
            <w:vAlign w:val="center"/>
          </w:tcPr>
          <w:p w14:paraId="232CD7E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0.085</w:t>
            </w:r>
          </w:p>
        </w:tc>
      </w:tr>
      <w:tr w:rsidR="00975CB2" w:rsidRPr="00F176EC" w14:paraId="56695D32" w14:textId="77777777" w:rsidTr="00A17F67">
        <w:trPr>
          <w:jc w:val="center"/>
        </w:trPr>
        <w:tc>
          <w:tcPr>
            <w:tcW w:w="716" w:type="dxa"/>
            <w:vAlign w:val="center"/>
          </w:tcPr>
          <w:p w14:paraId="3A5266B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12</w:t>
            </w:r>
          </w:p>
        </w:tc>
        <w:tc>
          <w:tcPr>
            <w:tcW w:w="1584" w:type="dxa"/>
            <w:vMerge/>
            <w:vAlign w:val="center"/>
          </w:tcPr>
          <w:p w14:paraId="063BD49A"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4057C20E"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ign w:val="center"/>
          </w:tcPr>
          <w:p w14:paraId="01BC7013" w14:textId="77777777" w:rsidR="00D054F0" w:rsidRPr="00F176EC" w:rsidRDefault="00D054F0" w:rsidP="00071F90">
            <w:pPr>
              <w:jc w:val="center"/>
              <w:rPr>
                <w:rFonts w:asciiTheme="majorHAnsi" w:hAnsiTheme="majorHAnsi" w:cstheme="majorHAnsi"/>
                <w:sz w:val="16"/>
                <w:szCs w:val="16"/>
                <w:lang w:val="en-US"/>
              </w:rPr>
            </w:pPr>
          </w:p>
        </w:tc>
        <w:tc>
          <w:tcPr>
            <w:tcW w:w="1836" w:type="dxa"/>
            <w:vMerge/>
            <w:vAlign w:val="center"/>
          </w:tcPr>
          <w:p w14:paraId="35244C57"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4C916B5E"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01D0C3C1" w14:textId="77777777" w:rsidR="00D054F0" w:rsidRPr="00F176EC" w:rsidRDefault="00D054F0" w:rsidP="00071F90">
            <w:pPr>
              <w:jc w:val="center"/>
              <w:rPr>
                <w:rFonts w:asciiTheme="majorHAnsi" w:hAnsiTheme="majorHAnsi" w:cstheme="majorHAnsi"/>
                <w:sz w:val="16"/>
                <w:szCs w:val="16"/>
                <w:lang w:val="en-US"/>
              </w:rPr>
            </w:pPr>
          </w:p>
        </w:tc>
        <w:tc>
          <w:tcPr>
            <w:tcW w:w="667" w:type="dxa"/>
            <w:vAlign w:val="center"/>
          </w:tcPr>
          <w:p w14:paraId="40F264F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1.000</w:t>
            </w:r>
          </w:p>
        </w:tc>
        <w:tc>
          <w:tcPr>
            <w:tcW w:w="580" w:type="dxa"/>
            <w:vAlign w:val="center"/>
          </w:tcPr>
          <w:p w14:paraId="2E18CEEC"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0.378</w:t>
            </w:r>
          </w:p>
        </w:tc>
        <w:tc>
          <w:tcPr>
            <w:tcW w:w="796" w:type="dxa"/>
            <w:vAlign w:val="center"/>
          </w:tcPr>
          <w:p w14:paraId="08C70722"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0.042</w:t>
            </w:r>
          </w:p>
        </w:tc>
      </w:tr>
      <w:tr w:rsidR="00975CB2" w:rsidRPr="00F176EC" w14:paraId="2BD6890A" w14:textId="77777777" w:rsidTr="00A17F67">
        <w:trPr>
          <w:jc w:val="center"/>
        </w:trPr>
        <w:tc>
          <w:tcPr>
            <w:tcW w:w="716" w:type="dxa"/>
            <w:vAlign w:val="center"/>
          </w:tcPr>
          <w:p w14:paraId="232929B2"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13</w:t>
            </w:r>
          </w:p>
        </w:tc>
        <w:tc>
          <w:tcPr>
            <w:tcW w:w="1584" w:type="dxa"/>
            <w:vMerge/>
            <w:vAlign w:val="center"/>
          </w:tcPr>
          <w:p w14:paraId="7D316608"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6B242EF9"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ign w:val="center"/>
          </w:tcPr>
          <w:p w14:paraId="662B0037" w14:textId="77777777" w:rsidR="00D054F0" w:rsidRPr="00F176EC" w:rsidRDefault="00D054F0" w:rsidP="00071F90">
            <w:pPr>
              <w:jc w:val="center"/>
              <w:rPr>
                <w:rFonts w:asciiTheme="majorHAnsi" w:hAnsiTheme="majorHAnsi" w:cstheme="majorHAnsi"/>
                <w:sz w:val="16"/>
                <w:szCs w:val="16"/>
                <w:lang w:val="en-US"/>
              </w:rPr>
            </w:pPr>
          </w:p>
        </w:tc>
        <w:tc>
          <w:tcPr>
            <w:tcW w:w="1836" w:type="dxa"/>
            <w:vMerge/>
            <w:vAlign w:val="center"/>
          </w:tcPr>
          <w:p w14:paraId="1AB41E44"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0AF9D9D8"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2E26DD5B"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restart"/>
            <w:vAlign w:val="center"/>
          </w:tcPr>
          <w:p w14:paraId="2406B424"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10.000</w:t>
            </w:r>
          </w:p>
        </w:tc>
        <w:tc>
          <w:tcPr>
            <w:tcW w:w="580" w:type="dxa"/>
            <w:vAlign w:val="center"/>
          </w:tcPr>
          <w:p w14:paraId="303998E1" w14:textId="24C435AF" w:rsidR="00D054F0" w:rsidRPr="00F176EC" w:rsidRDefault="005706B6"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1.389</w:t>
            </w:r>
          </w:p>
        </w:tc>
        <w:tc>
          <w:tcPr>
            <w:tcW w:w="796" w:type="dxa"/>
            <w:vAlign w:val="center"/>
          </w:tcPr>
          <w:p w14:paraId="2CAAB460" w14:textId="7CF6C9C7" w:rsidR="00D054F0" w:rsidRPr="00F176EC" w:rsidRDefault="00610312"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0.019</w:t>
            </w:r>
          </w:p>
        </w:tc>
      </w:tr>
      <w:tr w:rsidR="00975CB2" w:rsidRPr="00F176EC" w14:paraId="6120D29E" w14:textId="77777777" w:rsidTr="00A17F67">
        <w:trPr>
          <w:jc w:val="center"/>
        </w:trPr>
        <w:tc>
          <w:tcPr>
            <w:tcW w:w="716" w:type="dxa"/>
            <w:vAlign w:val="center"/>
          </w:tcPr>
          <w:p w14:paraId="60540705"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14</w:t>
            </w:r>
          </w:p>
        </w:tc>
        <w:tc>
          <w:tcPr>
            <w:tcW w:w="1584" w:type="dxa"/>
            <w:vMerge/>
            <w:vAlign w:val="center"/>
          </w:tcPr>
          <w:p w14:paraId="129E221C"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578F5719"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restart"/>
            <w:vAlign w:val="center"/>
          </w:tcPr>
          <w:p w14:paraId="310D4C80"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SGD</w:t>
            </w:r>
          </w:p>
        </w:tc>
        <w:tc>
          <w:tcPr>
            <w:tcW w:w="1836" w:type="dxa"/>
            <w:vMerge/>
            <w:vAlign w:val="center"/>
          </w:tcPr>
          <w:p w14:paraId="663C8BFC" w14:textId="77777777" w:rsidR="00D054F0" w:rsidRPr="00F176EC" w:rsidRDefault="00D054F0" w:rsidP="00071F90">
            <w:pPr>
              <w:jc w:val="center"/>
              <w:rPr>
                <w:rFonts w:asciiTheme="majorHAnsi" w:hAnsiTheme="majorHAnsi" w:cstheme="majorHAnsi"/>
                <w:sz w:val="16"/>
                <w:szCs w:val="16"/>
                <w:lang w:val="en-US"/>
              </w:rPr>
            </w:pPr>
          </w:p>
        </w:tc>
        <w:tc>
          <w:tcPr>
            <w:tcW w:w="780" w:type="dxa"/>
            <w:vMerge/>
            <w:vAlign w:val="center"/>
          </w:tcPr>
          <w:p w14:paraId="3BD3394F"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314A61B8"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ign w:val="center"/>
          </w:tcPr>
          <w:p w14:paraId="0D939767" w14:textId="77777777" w:rsidR="00D054F0" w:rsidRPr="00F176EC" w:rsidRDefault="00D054F0" w:rsidP="00071F90">
            <w:pPr>
              <w:jc w:val="center"/>
              <w:rPr>
                <w:rFonts w:asciiTheme="majorHAnsi" w:hAnsiTheme="majorHAnsi" w:cstheme="majorHAnsi"/>
                <w:sz w:val="16"/>
                <w:szCs w:val="16"/>
                <w:lang w:val="en-US"/>
              </w:rPr>
            </w:pPr>
          </w:p>
        </w:tc>
        <w:tc>
          <w:tcPr>
            <w:tcW w:w="580" w:type="dxa"/>
            <w:vAlign w:val="center"/>
          </w:tcPr>
          <w:p w14:paraId="72240FCD" w14:textId="1366DCAB" w:rsidR="00D054F0" w:rsidRPr="00F176EC" w:rsidRDefault="00855B8C"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1.390</w:t>
            </w:r>
          </w:p>
        </w:tc>
        <w:tc>
          <w:tcPr>
            <w:tcW w:w="796" w:type="dxa"/>
            <w:vAlign w:val="center"/>
          </w:tcPr>
          <w:p w14:paraId="6C7F0CF4" w14:textId="31D0DEBD" w:rsidR="00D054F0" w:rsidRPr="00F176EC" w:rsidRDefault="00C70A8F"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0.017</w:t>
            </w:r>
          </w:p>
        </w:tc>
      </w:tr>
      <w:tr w:rsidR="00975CB2" w:rsidRPr="00F176EC" w14:paraId="5A7A4288" w14:textId="77777777" w:rsidTr="00A17F67">
        <w:trPr>
          <w:jc w:val="center"/>
        </w:trPr>
        <w:tc>
          <w:tcPr>
            <w:tcW w:w="716" w:type="dxa"/>
            <w:vAlign w:val="center"/>
          </w:tcPr>
          <w:p w14:paraId="433CD97B"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15</w:t>
            </w:r>
          </w:p>
        </w:tc>
        <w:tc>
          <w:tcPr>
            <w:tcW w:w="1584" w:type="dxa"/>
            <w:vMerge/>
            <w:vAlign w:val="center"/>
          </w:tcPr>
          <w:p w14:paraId="1070149C" w14:textId="77777777" w:rsidR="00D054F0" w:rsidRPr="00F176EC" w:rsidRDefault="00D054F0" w:rsidP="00071F90">
            <w:pPr>
              <w:jc w:val="center"/>
              <w:rPr>
                <w:rFonts w:asciiTheme="majorHAnsi" w:hAnsiTheme="majorHAnsi" w:cstheme="majorHAnsi"/>
                <w:sz w:val="16"/>
                <w:szCs w:val="16"/>
                <w:lang w:val="en-US"/>
              </w:rPr>
            </w:pPr>
          </w:p>
        </w:tc>
        <w:tc>
          <w:tcPr>
            <w:tcW w:w="807" w:type="dxa"/>
            <w:vMerge/>
            <w:vAlign w:val="center"/>
          </w:tcPr>
          <w:p w14:paraId="36D35EBE" w14:textId="77777777" w:rsidR="00D054F0" w:rsidRPr="00F176EC" w:rsidRDefault="00D054F0" w:rsidP="00071F90">
            <w:pPr>
              <w:jc w:val="center"/>
              <w:rPr>
                <w:rFonts w:asciiTheme="majorHAnsi" w:hAnsiTheme="majorHAnsi" w:cstheme="majorHAnsi"/>
                <w:sz w:val="16"/>
                <w:szCs w:val="16"/>
                <w:lang w:val="en-US"/>
              </w:rPr>
            </w:pPr>
          </w:p>
        </w:tc>
        <w:tc>
          <w:tcPr>
            <w:tcW w:w="932" w:type="dxa"/>
            <w:vMerge/>
            <w:vAlign w:val="center"/>
          </w:tcPr>
          <w:p w14:paraId="65E67018" w14:textId="77777777" w:rsidR="00D054F0" w:rsidRPr="00F176EC" w:rsidRDefault="00D054F0" w:rsidP="00071F90">
            <w:pPr>
              <w:jc w:val="center"/>
              <w:rPr>
                <w:rFonts w:asciiTheme="majorHAnsi" w:hAnsiTheme="majorHAnsi" w:cstheme="majorHAnsi"/>
                <w:sz w:val="16"/>
                <w:szCs w:val="16"/>
                <w:lang w:val="en-US"/>
              </w:rPr>
            </w:pPr>
          </w:p>
        </w:tc>
        <w:tc>
          <w:tcPr>
            <w:tcW w:w="1836" w:type="dxa"/>
            <w:vAlign w:val="center"/>
          </w:tcPr>
          <w:p w14:paraId="54673716" w14:textId="77777777" w:rsidR="00D054F0" w:rsidRPr="00F176EC" w:rsidRDefault="00D054F0"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categorical_crossentropy</w:t>
            </w:r>
          </w:p>
        </w:tc>
        <w:tc>
          <w:tcPr>
            <w:tcW w:w="780" w:type="dxa"/>
            <w:vMerge/>
            <w:vAlign w:val="center"/>
          </w:tcPr>
          <w:p w14:paraId="16B93630" w14:textId="77777777" w:rsidR="00D054F0" w:rsidRPr="00F176EC" w:rsidRDefault="00D054F0" w:rsidP="00071F90">
            <w:pPr>
              <w:jc w:val="center"/>
              <w:rPr>
                <w:rFonts w:asciiTheme="majorHAnsi" w:hAnsiTheme="majorHAnsi" w:cstheme="majorHAnsi"/>
                <w:sz w:val="16"/>
                <w:szCs w:val="16"/>
                <w:lang w:val="en-US"/>
              </w:rPr>
            </w:pPr>
          </w:p>
        </w:tc>
        <w:tc>
          <w:tcPr>
            <w:tcW w:w="582" w:type="dxa"/>
            <w:vMerge/>
            <w:vAlign w:val="center"/>
          </w:tcPr>
          <w:p w14:paraId="5A609831" w14:textId="77777777" w:rsidR="00D054F0" w:rsidRPr="00F176EC" w:rsidRDefault="00D054F0" w:rsidP="00071F90">
            <w:pPr>
              <w:jc w:val="center"/>
              <w:rPr>
                <w:rFonts w:asciiTheme="majorHAnsi" w:hAnsiTheme="majorHAnsi" w:cstheme="majorHAnsi"/>
                <w:sz w:val="16"/>
                <w:szCs w:val="16"/>
                <w:lang w:val="en-US"/>
              </w:rPr>
            </w:pPr>
          </w:p>
        </w:tc>
        <w:tc>
          <w:tcPr>
            <w:tcW w:w="667" w:type="dxa"/>
            <w:vMerge/>
            <w:vAlign w:val="center"/>
          </w:tcPr>
          <w:p w14:paraId="46BB77F3" w14:textId="77777777" w:rsidR="00D054F0" w:rsidRPr="00F176EC" w:rsidRDefault="00D054F0" w:rsidP="00071F90">
            <w:pPr>
              <w:jc w:val="center"/>
              <w:rPr>
                <w:rFonts w:asciiTheme="majorHAnsi" w:hAnsiTheme="majorHAnsi" w:cstheme="majorHAnsi"/>
                <w:sz w:val="16"/>
                <w:szCs w:val="16"/>
                <w:lang w:val="en-US"/>
              </w:rPr>
            </w:pPr>
          </w:p>
        </w:tc>
        <w:tc>
          <w:tcPr>
            <w:tcW w:w="580" w:type="dxa"/>
            <w:vAlign w:val="center"/>
          </w:tcPr>
          <w:p w14:paraId="20F5918D" w14:textId="5C158D04" w:rsidR="00D054F0" w:rsidRPr="00F176EC" w:rsidRDefault="008B0B5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41.43</w:t>
            </w:r>
          </w:p>
        </w:tc>
        <w:tc>
          <w:tcPr>
            <w:tcW w:w="796" w:type="dxa"/>
            <w:vAlign w:val="center"/>
          </w:tcPr>
          <w:p w14:paraId="07DD93C3" w14:textId="50AF6E69" w:rsidR="00D054F0" w:rsidRPr="00F176EC" w:rsidRDefault="008B0B57" w:rsidP="00071F90">
            <w:pPr>
              <w:jc w:val="center"/>
              <w:rPr>
                <w:rFonts w:asciiTheme="majorHAnsi" w:hAnsiTheme="majorHAnsi" w:cstheme="majorHAnsi"/>
                <w:sz w:val="16"/>
                <w:szCs w:val="16"/>
                <w:lang w:val="en-US"/>
              </w:rPr>
            </w:pPr>
            <w:r w:rsidRPr="00F176EC">
              <w:rPr>
                <w:rFonts w:asciiTheme="majorHAnsi" w:hAnsiTheme="majorHAnsi" w:cstheme="majorHAnsi"/>
                <w:sz w:val="16"/>
                <w:szCs w:val="16"/>
                <w:lang w:val="en-US"/>
              </w:rPr>
              <w:t>0.027</w:t>
            </w:r>
          </w:p>
        </w:tc>
      </w:tr>
    </w:tbl>
    <w:p w14:paraId="08CD3FDD" w14:textId="0D8DD14C" w:rsidR="006366FA" w:rsidRDefault="006366FA" w:rsidP="006366FA">
      <w:pPr>
        <w:shd w:val="clear" w:color="auto" w:fill="FFFFFF"/>
        <w:spacing w:before="120" w:after="240" w:line="25" w:lineRule="atLeast"/>
        <w:ind w:firstLine="567"/>
        <w:jc w:val="both"/>
        <w:outlineLvl w:val="2"/>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Nenhuma das configurações apresentou resultado satisfatório, e a capacidade preditiva do modelo se mostrou semelhante às probabilidades de ocorrência de um evento aleatório. Em todos os modelos a acurácia tendeu a zero, os custos de treino e validação não apontaram ganhos que pudessem indicar qualquer previsibilidade além das previsões probabilísticas de eventos aleatórios.</w:t>
      </w:r>
    </w:p>
    <w:p w14:paraId="23B49F86" w14:textId="77777777" w:rsidR="006A2CC1" w:rsidRDefault="006A2CC1"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p>
    <w:p w14:paraId="3D1B3ECC" w14:textId="3A7B3532" w:rsidR="00A459C9" w:rsidRPr="009C23A9" w:rsidRDefault="00A459C9" w:rsidP="00B2659E">
      <w:pPr>
        <w:shd w:val="clear" w:color="auto" w:fill="FFFFFF"/>
        <w:spacing w:before="120" w:after="240" w:line="25" w:lineRule="atLeast"/>
        <w:ind w:firstLine="567"/>
        <w:jc w:val="both"/>
        <w:outlineLvl w:val="2"/>
        <w:rPr>
          <w:rFonts w:asciiTheme="majorHAnsi" w:eastAsia="Times New Roman" w:hAnsiTheme="majorHAnsi" w:cstheme="majorHAnsi"/>
          <w:b/>
          <w:bCs/>
          <w:color w:val="24292F"/>
          <w:sz w:val="30"/>
          <w:szCs w:val="30"/>
          <w:lang w:eastAsia="pt-BR"/>
        </w:rPr>
      </w:pPr>
      <w:r w:rsidRPr="009C23A9">
        <w:rPr>
          <w:rFonts w:asciiTheme="majorHAnsi" w:eastAsia="Times New Roman" w:hAnsiTheme="majorHAnsi" w:cstheme="majorHAnsi"/>
          <w:b/>
          <w:bCs/>
          <w:color w:val="24292F"/>
          <w:sz w:val="30"/>
          <w:szCs w:val="30"/>
          <w:lang w:eastAsia="pt-BR"/>
        </w:rPr>
        <w:t>4. Conclusões</w:t>
      </w:r>
    </w:p>
    <w:p w14:paraId="367A892A" w14:textId="37104C9C" w:rsidR="00F83BEE" w:rsidRDefault="00F83BEE" w:rsidP="00B2659E">
      <w:pPr>
        <w:spacing w:before="120" w:after="240" w:line="25" w:lineRule="atLeast"/>
        <w:ind w:firstLine="567"/>
        <w:jc w:val="both"/>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 xml:space="preserve">São inúmeras as possibilidades de estudo de eventos aleatórios, e o trabalho realizado é apenas uma forma de realizar previsões do evento </w:t>
      </w:r>
      <w:r w:rsidR="001E31A7">
        <w:rPr>
          <w:rFonts w:asciiTheme="majorHAnsi" w:eastAsia="Tahoma" w:hAnsiTheme="majorHAnsi" w:cstheme="majorHAnsi"/>
          <w:color w:val="000000"/>
          <w:sz w:val="24"/>
          <w:szCs w:val="24"/>
        </w:rPr>
        <w:t>aqui apresentado</w:t>
      </w:r>
      <w:r>
        <w:rPr>
          <w:rFonts w:asciiTheme="majorHAnsi" w:eastAsia="Tahoma" w:hAnsiTheme="majorHAnsi" w:cstheme="majorHAnsi"/>
          <w:color w:val="000000"/>
          <w:sz w:val="24"/>
          <w:szCs w:val="24"/>
        </w:rPr>
        <w:t xml:space="preserve">. Outras abordagens podem ser </w:t>
      </w:r>
      <w:r w:rsidR="00EF354D">
        <w:rPr>
          <w:rFonts w:asciiTheme="majorHAnsi" w:eastAsia="Tahoma" w:hAnsiTheme="majorHAnsi" w:cstheme="majorHAnsi"/>
          <w:color w:val="000000"/>
          <w:sz w:val="24"/>
          <w:szCs w:val="24"/>
        </w:rPr>
        <w:t>feitas, outras métricas e muitas outras condições podem ser levantadas e aprofundadas.</w:t>
      </w:r>
      <w:r w:rsidR="000E23A3">
        <w:rPr>
          <w:rFonts w:asciiTheme="majorHAnsi" w:eastAsia="Tahoma" w:hAnsiTheme="majorHAnsi" w:cstheme="majorHAnsi"/>
          <w:color w:val="000000"/>
          <w:sz w:val="24"/>
          <w:szCs w:val="24"/>
        </w:rPr>
        <w:t xml:space="preserve"> A exaustão dessas </w:t>
      </w:r>
      <w:r w:rsidR="00657A22">
        <w:rPr>
          <w:rFonts w:asciiTheme="majorHAnsi" w:eastAsia="Tahoma" w:hAnsiTheme="majorHAnsi" w:cstheme="majorHAnsi"/>
          <w:color w:val="000000"/>
          <w:sz w:val="24"/>
          <w:szCs w:val="24"/>
        </w:rPr>
        <w:t>perspectivas é incalculável.</w:t>
      </w:r>
    </w:p>
    <w:p w14:paraId="4E8C1016" w14:textId="5366D872" w:rsidR="00F064B5" w:rsidRDefault="00EF7BE0" w:rsidP="00B2659E">
      <w:pPr>
        <w:spacing w:before="120" w:after="240" w:line="25" w:lineRule="atLeast"/>
        <w:ind w:firstLine="567"/>
        <w:jc w:val="both"/>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Embora haja uma quantidade enorme de dados disponíveis na web</w:t>
      </w:r>
      <w:r w:rsidR="00427F72">
        <w:rPr>
          <w:rFonts w:asciiTheme="majorHAnsi" w:eastAsia="Tahoma" w:hAnsiTheme="majorHAnsi" w:cstheme="majorHAnsi"/>
          <w:color w:val="000000"/>
          <w:sz w:val="24"/>
          <w:szCs w:val="24"/>
        </w:rPr>
        <w:t xml:space="preserve"> e a capacidade de aprendizado dos algoritmos de machine learning seja surpreendente, </w:t>
      </w:r>
      <w:r w:rsidR="00685B81">
        <w:rPr>
          <w:rFonts w:asciiTheme="majorHAnsi" w:eastAsia="Tahoma" w:hAnsiTheme="majorHAnsi" w:cstheme="majorHAnsi"/>
          <w:color w:val="000000"/>
          <w:sz w:val="24"/>
          <w:szCs w:val="24"/>
        </w:rPr>
        <w:t xml:space="preserve">a dificuldade de seleção dos dados </w:t>
      </w:r>
      <w:r w:rsidR="00610267">
        <w:rPr>
          <w:rFonts w:asciiTheme="majorHAnsi" w:eastAsia="Tahoma" w:hAnsiTheme="majorHAnsi" w:cstheme="majorHAnsi"/>
          <w:color w:val="000000"/>
          <w:sz w:val="24"/>
          <w:szCs w:val="24"/>
        </w:rPr>
        <w:t>verdadeiramente correlacionados ao evento</w:t>
      </w:r>
      <w:r w:rsidR="00685B81">
        <w:rPr>
          <w:rFonts w:asciiTheme="majorHAnsi" w:eastAsia="Tahoma" w:hAnsiTheme="majorHAnsi" w:cstheme="majorHAnsi"/>
          <w:color w:val="000000"/>
          <w:sz w:val="24"/>
          <w:szCs w:val="24"/>
        </w:rPr>
        <w:t xml:space="preserve"> pode </w:t>
      </w:r>
      <w:r w:rsidR="00C817ED">
        <w:rPr>
          <w:rFonts w:asciiTheme="majorHAnsi" w:eastAsia="Tahoma" w:hAnsiTheme="majorHAnsi" w:cstheme="majorHAnsi"/>
          <w:color w:val="000000"/>
          <w:sz w:val="24"/>
          <w:szCs w:val="24"/>
        </w:rPr>
        <w:t xml:space="preserve">ser </w:t>
      </w:r>
      <w:r w:rsidR="00F634E8">
        <w:rPr>
          <w:rFonts w:asciiTheme="majorHAnsi" w:eastAsia="Tahoma" w:hAnsiTheme="majorHAnsi" w:cstheme="majorHAnsi"/>
          <w:color w:val="000000"/>
          <w:sz w:val="24"/>
          <w:szCs w:val="24"/>
        </w:rPr>
        <w:t>parte do grande</w:t>
      </w:r>
      <w:r w:rsidR="00685B81">
        <w:rPr>
          <w:rFonts w:asciiTheme="majorHAnsi" w:eastAsia="Tahoma" w:hAnsiTheme="majorHAnsi" w:cstheme="majorHAnsi"/>
          <w:color w:val="000000"/>
          <w:sz w:val="24"/>
          <w:szCs w:val="24"/>
        </w:rPr>
        <w:t xml:space="preserve"> desafio</w:t>
      </w:r>
      <w:r w:rsidR="00F634E8">
        <w:rPr>
          <w:rFonts w:asciiTheme="majorHAnsi" w:eastAsia="Tahoma" w:hAnsiTheme="majorHAnsi" w:cstheme="majorHAnsi"/>
          <w:color w:val="000000"/>
          <w:sz w:val="24"/>
          <w:szCs w:val="24"/>
        </w:rPr>
        <w:t xml:space="preserve">. </w:t>
      </w:r>
      <w:r w:rsidR="00A144C0">
        <w:rPr>
          <w:rFonts w:asciiTheme="majorHAnsi" w:eastAsia="Tahoma" w:hAnsiTheme="majorHAnsi" w:cstheme="majorHAnsi"/>
          <w:color w:val="000000"/>
          <w:sz w:val="24"/>
          <w:szCs w:val="24"/>
        </w:rPr>
        <w:t xml:space="preserve">A fidelidade dos </w:t>
      </w:r>
      <w:r w:rsidR="00F634E8">
        <w:rPr>
          <w:rFonts w:asciiTheme="majorHAnsi" w:eastAsia="Tahoma" w:hAnsiTheme="majorHAnsi" w:cstheme="majorHAnsi"/>
          <w:color w:val="000000"/>
          <w:sz w:val="24"/>
          <w:szCs w:val="24"/>
        </w:rPr>
        <w:t>dados</w:t>
      </w:r>
      <w:r w:rsidR="00A144C0">
        <w:rPr>
          <w:rFonts w:asciiTheme="majorHAnsi" w:eastAsia="Tahoma" w:hAnsiTheme="majorHAnsi" w:cstheme="majorHAnsi"/>
          <w:color w:val="000000"/>
          <w:sz w:val="24"/>
          <w:szCs w:val="24"/>
        </w:rPr>
        <w:t xml:space="preserve"> e obtenção de bases </w:t>
      </w:r>
      <w:r w:rsidR="00A52963">
        <w:rPr>
          <w:rFonts w:asciiTheme="majorHAnsi" w:eastAsia="Tahoma" w:hAnsiTheme="majorHAnsi" w:cstheme="majorHAnsi"/>
          <w:color w:val="000000"/>
          <w:sz w:val="24"/>
          <w:szCs w:val="24"/>
        </w:rPr>
        <w:t>robustas também eleva</w:t>
      </w:r>
      <w:r w:rsidR="000D08C7">
        <w:rPr>
          <w:rFonts w:asciiTheme="majorHAnsi" w:eastAsia="Tahoma" w:hAnsiTheme="majorHAnsi" w:cstheme="majorHAnsi"/>
          <w:color w:val="000000"/>
          <w:sz w:val="24"/>
          <w:szCs w:val="24"/>
        </w:rPr>
        <w:t>m</w:t>
      </w:r>
      <w:r w:rsidR="00A52963">
        <w:rPr>
          <w:rFonts w:asciiTheme="majorHAnsi" w:eastAsia="Tahoma" w:hAnsiTheme="majorHAnsi" w:cstheme="majorHAnsi"/>
          <w:color w:val="000000"/>
          <w:sz w:val="24"/>
          <w:szCs w:val="24"/>
        </w:rPr>
        <w:t xml:space="preserve"> os obstáculos</w:t>
      </w:r>
      <w:r w:rsidR="00196880">
        <w:rPr>
          <w:rFonts w:asciiTheme="majorHAnsi" w:eastAsia="Tahoma" w:hAnsiTheme="majorHAnsi" w:cstheme="majorHAnsi"/>
          <w:color w:val="000000"/>
          <w:sz w:val="24"/>
          <w:szCs w:val="24"/>
        </w:rPr>
        <w:t>.</w:t>
      </w:r>
      <w:r w:rsidR="004C764F">
        <w:rPr>
          <w:rFonts w:asciiTheme="majorHAnsi" w:eastAsia="Tahoma" w:hAnsiTheme="majorHAnsi" w:cstheme="majorHAnsi"/>
          <w:color w:val="000000"/>
          <w:sz w:val="24"/>
          <w:szCs w:val="24"/>
        </w:rPr>
        <w:t xml:space="preserve"> A quantidade de variáveis associadas pode ser imensa, e seu levantamento i</w:t>
      </w:r>
      <w:r w:rsidR="00F064B5">
        <w:rPr>
          <w:rFonts w:asciiTheme="majorHAnsi" w:eastAsia="Tahoma" w:hAnsiTheme="majorHAnsi" w:cstheme="majorHAnsi"/>
          <w:color w:val="000000"/>
          <w:sz w:val="24"/>
          <w:szCs w:val="24"/>
        </w:rPr>
        <w:t>mpraticáve</w:t>
      </w:r>
      <w:r w:rsidR="004C764F">
        <w:rPr>
          <w:rFonts w:asciiTheme="majorHAnsi" w:eastAsia="Tahoma" w:hAnsiTheme="majorHAnsi" w:cstheme="majorHAnsi"/>
          <w:color w:val="000000"/>
          <w:sz w:val="24"/>
          <w:szCs w:val="24"/>
        </w:rPr>
        <w:t>l.</w:t>
      </w:r>
      <w:r w:rsidR="00CA518D">
        <w:rPr>
          <w:rFonts w:asciiTheme="majorHAnsi" w:eastAsia="Tahoma" w:hAnsiTheme="majorHAnsi" w:cstheme="majorHAnsi"/>
          <w:color w:val="000000"/>
          <w:sz w:val="24"/>
          <w:szCs w:val="24"/>
        </w:rPr>
        <w:t xml:space="preserve"> </w:t>
      </w:r>
      <w:r w:rsidR="000B4676">
        <w:rPr>
          <w:rFonts w:asciiTheme="majorHAnsi" w:eastAsia="Tahoma" w:hAnsiTheme="majorHAnsi" w:cstheme="majorHAnsi"/>
          <w:color w:val="000000"/>
          <w:sz w:val="24"/>
          <w:szCs w:val="24"/>
        </w:rPr>
        <w:t xml:space="preserve">Ainda que haja um algoritmo capaz de </w:t>
      </w:r>
      <w:r w:rsidR="00D0313D">
        <w:rPr>
          <w:rFonts w:asciiTheme="majorHAnsi" w:eastAsia="Tahoma" w:hAnsiTheme="majorHAnsi" w:cstheme="majorHAnsi"/>
          <w:color w:val="000000"/>
          <w:sz w:val="24"/>
          <w:szCs w:val="24"/>
        </w:rPr>
        <w:t>realizar todas as previsões,</w:t>
      </w:r>
      <w:r w:rsidR="008A33CF" w:rsidRPr="009C23A9">
        <w:rPr>
          <w:rFonts w:asciiTheme="majorHAnsi" w:eastAsia="Tahoma" w:hAnsiTheme="majorHAnsi" w:cstheme="majorHAnsi"/>
          <w:color w:val="000000"/>
          <w:sz w:val="24"/>
          <w:szCs w:val="24"/>
        </w:rPr>
        <w:t xml:space="preserve"> os eventos aleatórios </w:t>
      </w:r>
      <w:r w:rsidR="00D0313D">
        <w:rPr>
          <w:rFonts w:asciiTheme="majorHAnsi" w:eastAsia="Tahoma" w:hAnsiTheme="majorHAnsi" w:cstheme="majorHAnsi"/>
          <w:color w:val="000000"/>
          <w:sz w:val="24"/>
          <w:szCs w:val="24"/>
        </w:rPr>
        <w:t>ainda seriam</w:t>
      </w:r>
      <w:r w:rsidR="008A33CF" w:rsidRPr="009C23A9">
        <w:rPr>
          <w:rFonts w:asciiTheme="majorHAnsi" w:eastAsia="Tahoma" w:hAnsiTheme="majorHAnsi" w:cstheme="majorHAnsi"/>
          <w:color w:val="000000"/>
          <w:sz w:val="24"/>
          <w:szCs w:val="24"/>
        </w:rPr>
        <w:t xml:space="preserve"> uma forma de apresentar as incertezas e riscos inerentes ao limitado conjunto de informações que temos sob nosso conhecimento prévio</w:t>
      </w:r>
      <w:r w:rsidR="007A6B9A">
        <w:rPr>
          <w:rFonts w:asciiTheme="majorHAnsi" w:eastAsia="Tahoma" w:hAnsiTheme="majorHAnsi" w:cstheme="majorHAnsi"/>
          <w:color w:val="000000"/>
          <w:sz w:val="24"/>
          <w:szCs w:val="24"/>
        </w:rPr>
        <w:t>.</w:t>
      </w:r>
    </w:p>
    <w:p w14:paraId="355C6622" w14:textId="5C9341EC" w:rsidR="009A17E4" w:rsidRDefault="005D5BC3" w:rsidP="00B2659E">
      <w:pPr>
        <w:spacing w:before="120" w:after="240" w:line="25" w:lineRule="atLeast"/>
        <w:ind w:firstLine="567"/>
        <w:jc w:val="both"/>
        <w:rPr>
          <w:rFonts w:asciiTheme="majorHAnsi" w:eastAsia="Tahoma" w:hAnsiTheme="majorHAnsi" w:cstheme="majorHAnsi"/>
          <w:color w:val="000000"/>
          <w:sz w:val="24"/>
          <w:szCs w:val="24"/>
        </w:rPr>
      </w:pPr>
      <w:r w:rsidRPr="0023532E">
        <w:rPr>
          <w:rFonts w:asciiTheme="majorHAnsi" w:eastAsia="Tahoma" w:hAnsiTheme="majorHAnsi" w:cstheme="majorHAnsi"/>
          <w:color w:val="000000"/>
          <w:sz w:val="24"/>
          <w:szCs w:val="24"/>
        </w:rPr>
        <w:t xml:space="preserve">O espaço amostral faz referência </w:t>
      </w:r>
      <w:r>
        <w:rPr>
          <w:rFonts w:asciiTheme="majorHAnsi" w:eastAsia="Tahoma" w:hAnsiTheme="majorHAnsi" w:cstheme="majorHAnsi"/>
          <w:color w:val="000000"/>
          <w:sz w:val="24"/>
          <w:szCs w:val="24"/>
        </w:rPr>
        <w:t>aos</w:t>
      </w:r>
      <w:r w:rsidRPr="0023532E">
        <w:rPr>
          <w:rFonts w:asciiTheme="majorHAnsi" w:eastAsia="Tahoma" w:hAnsiTheme="majorHAnsi" w:cstheme="majorHAnsi"/>
          <w:color w:val="000000"/>
          <w:sz w:val="24"/>
          <w:szCs w:val="24"/>
        </w:rPr>
        <w:t xml:space="preserve"> diferentes possíveis resultados de um processo aleatório. Em casos simples, o espaço consiste em alguns pontos, ao passo que para processos </w:t>
      </w:r>
      <w:r>
        <w:rPr>
          <w:rFonts w:asciiTheme="majorHAnsi" w:eastAsia="Tahoma" w:hAnsiTheme="majorHAnsi" w:cstheme="majorHAnsi"/>
          <w:color w:val="000000"/>
          <w:sz w:val="24"/>
          <w:szCs w:val="24"/>
        </w:rPr>
        <w:t>complexos</w:t>
      </w:r>
      <w:r w:rsidRPr="0023532E">
        <w:rPr>
          <w:rFonts w:asciiTheme="majorHAnsi" w:eastAsia="Tahoma" w:hAnsiTheme="majorHAnsi" w:cstheme="majorHAnsi"/>
          <w:color w:val="000000"/>
          <w:sz w:val="24"/>
          <w:szCs w:val="24"/>
        </w:rPr>
        <w:t xml:space="preserve"> podem tomar uma dimensão contínua, aproximando-se ao espaço exatamente igual ao que vivemos.</w:t>
      </w:r>
      <w:r w:rsidR="008A7AA7">
        <w:rPr>
          <w:rFonts w:asciiTheme="majorHAnsi" w:eastAsia="Tahoma" w:hAnsiTheme="majorHAnsi" w:cstheme="majorHAnsi"/>
          <w:color w:val="000000"/>
          <w:sz w:val="24"/>
          <w:szCs w:val="24"/>
        </w:rPr>
        <w:t xml:space="preserve"> </w:t>
      </w:r>
      <w:r w:rsidR="00744197">
        <w:rPr>
          <w:rFonts w:asciiTheme="majorHAnsi" w:eastAsia="Tahoma" w:hAnsiTheme="majorHAnsi" w:cstheme="majorHAnsi"/>
          <w:color w:val="000000"/>
          <w:sz w:val="24"/>
          <w:szCs w:val="24"/>
        </w:rPr>
        <w:t>E assim, o</w:t>
      </w:r>
      <w:r w:rsidR="009A17E4" w:rsidRPr="009A17E4">
        <w:rPr>
          <w:rFonts w:asciiTheme="majorHAnsi" w:eastAsia="Tahoma" w:hAnsiTheme="majorHAnsi" w:cstheme="majorHAnsi"/>
          <w:color w:val="000000"/>
          <w:sz w:val="24"/>
          <w:szCs w:val="24"/>
        </w:rPr>
        <w:t>s fatores que influenciam os eventos</w:t>
      </w:r>
      <w:r w:rsidR="003C1FF3">
        <w:rPr>
          <w:rFonts w:asciiTheme="majorHAnsi" w:eastAsia="Tahoma" w:hAnsiTheme="majorHAnsi" w:cstheme="majorHAnsi"/>
          <w:color w:val="000000"/>
          <w:sz w:val="24"/>
          <w:szCs w:val="24"/>
        </w:rPr>
        <w:t xml:space="preserve"> aleatórios</w:t>
      </w:r>
      <w:r w:rsidR="009A17E4" w:rsidRPr="009A17E4">
        <w:rPr>
          <w:rFonts w:asciiTheme="majorHAnsi" w:eastAsia="Tahoma" w:hAnsiTheme="majorHAnsi" w:cstheme="majorHAnsi"/>
          <w:color w:val="000000"/>
          <w:sz w:val="24"/>
          <w:szCs w:val="24"/>
        </w:rPr>
        <w:t xml:space="preserve"> podem</w:t>
      </w:r>
      <w:r w:rsidR="003A6663">
        <w:rPr>
          <w:rFonts w:asciiTheme="majorHAnsi" w:eastAsia="Tahoma" w:hAnsiTheme="majorHAnsi" w:cstheme="majorHAnsi"/>
          <w:color w:val="000000"/>
          <w:sz w:val="24"/>
          <w:szCs w:val="24"/>
        </w:rPr>
        <w:t xml:space="preserve"> </w:t>
      </w:r>
      <w:r w:rsidR="009A17E4" w:rsidRPr="009A17E4">
        <w:rPr>
          <w:rFonts w:asciiTheme="majorHAnsi" w:eastAsia="Tahoma" w:hAnsiTheme="majorHAnsi" w:cstheme="majorHAnsi"/>
          <w:color w:val="000000"/>
          <w:sz w:val="24"/>
          <w:szCs w:val="24"/>
        </w:rPr>
        <w:t xml:space="preserve">ser </w:t>
      </w:r>
      <w:r w:rsidR="003A6663">
        <w:rPr>
          <w:rFonts w:asciiTheme="majorHAnsi" w:eastAsia="Tahoma" w:hAnsiTheme="majorHAnsi" w:cstheme="majorHAnsi"/>
          <w:color w:val="000000"/>
          <w:sz w:val="24"/>
          <w:szCs w:val="24"/>
        </w:rPr>
        <w:t>(e geralmente o são)</w:t>
      </w:r>
      <w:r w:rsidR="003A6663" w:rsidRPr="009A17E4">
        <w:rPr>
          <w:rFonts w:asciiTheme="majorHAnsi" w:eastAsia="Tahoma" w:hAnsiTheme="majorHAnsi" w:cstheme="majorHAnsi"/>
          <w:color w:val="000000"/>
          <w:sz w:val="24"/>
          <w:szCs w:val="24"/>
        </w:rPr>
        <w:t xml:space="preserve"> </w:t>
      </w:r>
      <w:r w:rsidR="009A17E4" w:rsidRPr="009A17E4">
        <w:rPr>
          <w:rFonts w:asciiTheme="majorHAnsi" w:eastAsia="Tahoma" w:hAnsiTheme="majorHAnsi" w:cstheme="majorHAnsi"/>
          <w:color w:val="000000"/>
          <w:sz w:val="24"/>
          <w:szCs w:val="24"/>
        </w:rPr>
        <w:t xml:space="preserve">tão complexos que qualquer tentativa de previsão </w:t>
      </w:r>
      <w:r w:rsidR="007A6B9A">
        <w:rPr>
          <w:rFonts w:asciiTheme="majorHAnsi" w:eastAsia="Tahoma" w:hAnsiTheme="majorHAnsi" w:cstheme="majorHAnsi"/>
          <w:color w:val="000000"/>
          <w:sz w:val="24"/>
          <w:szCs w:val="24"/>
        </w:rPr>
        <w:t>se torne</w:t>
      </w:r>
      <w:r w:rsidR="009A17E4" w:rsidRPr="009A17E4">
        <w:rPr>
          <w:rFonts w:asciiTheme="majorHAnsi" w:eastAsia="Tahoma" w:hAnsiTheme="majorHAnsi" w:cstheme="majorHAnsi"/>
          <w:color w:val="000000"/>
          <w:sz w:val="24"/>
          <w:szCs w:val="24"/>
        </w:rPr>
        <w:t xml:space="preserve"> tão vulnerável a influências imprevisíveis e incontroláveis </w:t>
      </w:r>
      <w:r w:rsidR="000D08C7">
        <w:rPr>
          <w:rFonts w:asciiTheme="majorHAnsi" w:eastAsia="Tahoma" w:hAnsiTheme="majorHAnsi" w:cstheme="majorHAnsi"/>
          <w:color w:val="000000"/>
          <w:sz w:val="24"/>
          <w:szCs w:val="24"/>
        </w:rPr>
        <w:t>qu</w:t>
      </w:r>
      <w:r w:rsidR="009A17E4" w:rsidRPr="009A17E4">
        <w:rPr>
          <w:rFonts w:asciiTheme="majorHAnsi" w:eastAsia="Tahoma" w:hAnsiTheme="majorHAnsi" w:cstheme="majorHAnsi"/>
          <w:color w:val="000000"/>
          <w:sz w:val="24"/>
          <w:szCs w:val="24"/>
        </w:rPr>
        <w:t xml:space="preserve">e simples palpites bem informados </w:t>
      </w:r>
      <w:r w:rsidR="001C3D12">
        <w:rPr>
          <w:rFonts w:asciiTheme="majorHAnsi" w:eastAsia="Tahoma" w:hAnsiTheme="majorHAnsi" w:cstheme="majorHAnsi"/>
          <w:color w:val="000000"/>
          <w:sz w:val="24"/>
          <w:szCs w:val="24"/>
        </w:rPr>
        <w:t xml:space="preserve">podem </w:t>
      </w:r>
      <w:r w:rsidR="00B72D85">
        <w:rPr>
          <w:rFonts w:asciiTheme="majorHAnsi" w:eastAsia="Tahoma" w:hAnsiTheme="majorHAnsi" w:cstheme="majorHAnsi"/>
          <w:color w:val="000000"/>
          <w:sz w:val="24"/>
          <w:szCs w:val="24"/>
        </w:rPr>
        <w:t>chega</w:t>
      </w:r>
      <w:r w:rsidR="001C3D12">
        <w:rPr>
          <w:rFonts w:asciiTheme="majorHAnsi" w:eastAsia="Tahoma" w:hAnsiTheme="majorHAnsi" w:cstheme="majorHAnsi"/>
          <w:color w:val="000000"/>
          <w:sz w:val="24"/>
          <w:szCs w:val="24"/>
        </w:rPr>
        <w:t xml:space="preserve">r </w:t>
      </w:r>
      <w:r w:rsidR="008C682C">
        <w:rPr>
          <w:rFonts w:asciiTheme="majorHAnsi" w:eastAsia="Tahoma" w:hAnsiTheme="majorHAnsi" w:cstheme="majorHAnsi"/>
          <w:color w:val="000000"/>
          <w:sz w:val="24"/>
          <w:szCs w:val="24"/>
        </w:rPr>
        <w:t>à</w:t>
      </w:r>
      <w:r w:rsidR="00A95B49">
        <w:rPr>
          <w:rFonts w:asciiTheme="majorHAnsi" w:eastAsia="Tahoma" w:hAnsiTheme="majorHAnsi" w:cstheme="majorHAnsi"/>
          <w:color w:val="000000"/>
          <w:sz w:val="24"/>
          <w:szCs w:val="24"/>
        </w:rPr>
        <w:t>s</w:t>
      </w:r>
      <w:r w:rsidR="001C3D12">
        <w:rPr>
          <w:rFonts w:asciiTheme="majorHAnsi" w:eastAsia="Tahoma" w:hAnsiTheme="majorHAnsi" w:cstheme="majorHAnsi"/>
          <w:color w:val="000000"/>
          <w:sz w:val="24"/>
          <w:szCs w:val="24"/>
        </w:rPr>
        <w:t xml:space="preserve"> mesm</w:t>
      </w:r>
      <w:r w:rsidR="00A95B49">
        <w:rPr>
          <w:rFonts w:asciiTheme="majorHAnsi" w:eastAsia="Tahoma" w:hAnsiTheme="majorHAnsi" w:cstheme="majorHAnsi"/>
          <w:color w:val="000000"/>
          <w:sz w:val="24"/>
          <w:szCs w:val="24"/>
        </w:rPr>
        <w:t>as</w:t>
      </w:r>
      <w:r w:rsidR="00D3568F">
        <w:rPr>
          <w:rFonts w:asciiTheme="majorHAnsi" w:eastAsia="Tahoma" w:hAnsiTheme="majorHAnsi" w:cstheme="majorHAnsi"/>
          <w:color w:val="000000"/>
          <w:sz w:val="24"/>
          <w:szCs w:val="24"/>
        </w:rPr>
        <w:t xml:space="preserve"> virtudes. Muitas das vezes,</w:t>
      </w:r>
      <w:r w:rsidR="0061500B">
        <w:rPr>
          <w:rFonts w:asciiTheme="majorHAnsi" w:eastAsia="Tahoma" w:hAnsiTheme="majorHAnsi" w:cstheme="majorHAnsi"/>
          <w:color w:val="000000"/>
          <w:sz w:val="24"/>
          <w:szCs w:val="24"/>
        </w:rPr>
        <w:t xml:space="preserve"> acabam sendo</w:t>
      </w:r>
      <w:r w:rsidR="005670C0">
        <w:rPr>
          <w:rFonts w:asciiTheme="majorHAnsi" w:eastAsia="Tahoma" w:hAnsiTheme="majorHAnsi" w:cstheme="majorHAnsi"/>
          <w:color w:val="000000"/>
          <w:sz w:val="24"/>
          <w:szCs w:val="24"/>
        </w:rPr>
        <w:t xml:space="preserve"> </w:t>
      </w:r>
      <w:r w:rsidR="00D3568F">
        <w:rPr>
          <w:rFonts w:asciiTheme="majorHAnsi" w:eastAsia="Tahoma" w:hAnsiTheme="majorHAnsi" w:cstheme="majorHAnsi"/>
          <w:color w:val="000000"/>
          <w:sz w:val="24"/>
          <w:szCs w:val="24"/>
        </w:rPr>
        <w:t xml:space="preserve">tão </w:t>
      </w:r>
      <w:r w:rsidR="005670C0">
        <w:rPr>
          <w:rFonts w:asciiTheme="majorHAnsi" w:eastAsia="Tahoma" w:hAnsiTheme="majorHAnsi" w:cstheme="majorHAnsi"/>
          <w:color w:val="000000"/>
          <w:sz w:val="24"/>
          <w:szCs w:val="24"/>
        </w:rPr>
        <w:t>assertiv</w:t>
      </w:r>
      <w:r w:rsidR="00133BFC">
        <w:rPr>
          <w:rFonts w:asciiTheme="majorHAnsi" w:eastAsia="Tahoma" w:hAnsiTheme="majorHAnsi" w:cstheme="majorHAnsi"/>
          <w:color w:val="000000"/>
          <w:sz w:val="24"/>
          <w:szCs w:val="24"/>
        </w:rPr>
        <w:t>o</w:t>
      </w:r>
      <w:r w:rsidR="005670C0">
        <w:rPr>
          <w:rFonts w:asciiTheme="majorHAnsi" w:eastAsia="Tahoma" w:hAnsiTheme="majorHAnsi" w:cstheme="majorHAnsi"/>
          <w:color w:val="000000"/>
          <w:sz w:val="24"/>
          <w:szCs w:val="24"/>
        </w:rPr>
        <w:t xml:space="preserve">s </w:t>
      </w:r>
      <w:r w:rsidR="00D3568F">
        <w:rPr>
          <w:rFonts w:asciiTheme="majorHAnsi" w:eastAsia="Tahoma" w:hAnsiTheme="majorHAnsi" w:cstheme="majorHAnsi"/>
          <w:color w:val="000000"/>
          <w:sz w:val="24"/>
          <w:szCs w:val="24"/>
        </w:rPr>
        <w:t>quando qualquer chute</w:t>
      </w:r>
      <w:r w:rsidR="003C1FF3">
        <w:rPr>
          <w:rFonts w:asciiTheme="majorHAnsi" w:eastAsia="Tahoma" w:hAnsiTheme="majorHAnsi" w:cstheme="majorHAnsi"/>
          <w:color w:val="000000"/>
          <w:sz w:val="24"/>
          <w:szCs w:val="24"/>
        </w:rPr>
        <w:t xml:space="preserve"> de um desavisado.</w:t>
      </w:r>
    </w:p>
    <w:p w14:paraId="61419E8D" w14:textId="6C885EB4" w:rsidR="00A5794C" w:rsidRDefault="00A5794C" w:rsidP="00B2659E">
      <w:pPr>
        <w:spacing w:before="120" w:after="240" w:line="25" w:lineRule="atLeast"/>
        <w:ind w:firstLine="567"/>
        <w:jc w:val="both"/>
        <w:rPr>
          <w:rFonts w:asciiTheme="majorHAnsi" w:eastAsia="Tahoma" w:hAnsiTheme="majorHAnsi" w:cstheme="majorHAnsi"/>
          <w:color w:val="000000"/>
          <w:sz w:val="24"/>
          <w:szCs w:val="24"/>
        </w:rPr>
      </w:pPr>
      <w:r>
        <w:rPr>
          <w:rFonts w:asciiTheme="majorHAnsi" w:eastAsia="Tahoma" w:hAnsiTheme="majorHAnsi" w:cstheme="majorHAnsi"/>
          <w:color w:val="000000"/>
          <w:sz w:val="24"/>
          <w:szCs w:val="24"/>
        </w:rPr>
        <w:t>Ainda há muito o que se desenvolver quanto ao registro fiel d</w:t>
      </w:r>
      <w:r w:rsidR="00157B78">
        <w:rPr>
          <w:rFonts w:asciiTheme="majorHAnsi" w:eastAsia="Tahoma" w:hAnsiTheme="majorHAnsi" w:cstheme="majorHAnsi"/>
          <w:color w:val="000000"/>
          <w:sz w:val="24"/>
          <w:szCs w:val="24"/>
        </w:rPr>
        <w:t>e</w:t>
      </w:r>
      <w:r>
        <w:rPr>
          <w:rFonts w:asciiTheme="majorHAnsi" w:eastAsia="Tahoma" w:hAnsiTheme="majorHAnsi" w:cstheme="majorHAnsi"/>
          <w:color w:val="000000"/>
          <w:sz w:val="24"/>
          <w:szCs w:val="24"/>
        </w:rPr>
        <w:t xml:space="preserve"> dados</w:t>
      </w:r>
      <w:r w:rsidR="00B7328B">
        <w:rPr>
          <w:rFonts w:asciiTheme="majorHAnsi" w:eastAsia="Tahoma" w:hAnsiTheme="majorHAnsi" w:cstheme="majorHAnsi"/>
          <w:color w:val="000000"/>
          <w:sz w:val="24"/>
          <w:szCs w:val="24"/>
        </w:rPr>
        <w:t xml:space="preserve"> de acontecimentos</w:t>
      </w:r>
      <w:r>
        <w:rPr>
          <w:rFonts w:asciiTheme="majorHAnsi" w:eastAsia="Tahoma" w:hAnsiTheme="majorHAnsi" w:cstheme="majorHAnsi"/>
          <w:color w:val="000000"/>
          <w:sz w:val="24"/>
          <w:szCs w:val="24"/>
        </w:rPr>
        <w:t xml:space="preserve">, seu armazenamento e compartilhamento. E muito a se aprender das relações </w:t>
      </w:r>
      <w:r w:rsidR="00B7328B">
        <w:rPr>
          <w:rFonts w:asciiTheme="majorHAnsi" w:eastAsia="Tahoma" w:hAnsiTheme="majorHAnsi" w:cstheme="majorHAnsi"/>
          <w:color w:val="000000"/>
          <w:sz w:val="24"/>
          <w:szCs w:val="24"/>
        </w:rPr>
        <w:t>n</w:t>
      </w:r>
      <w:r w:rsidR="00271489">
        <w:rPr>
          <w:rFonts w:asciiTheme="majorHAnsi" w:eastAsia="Tahoma" w:hAnsiTheme="majorHAnsi" w:cstheme="majorHAnsi"/>
          <w:color w:val="000000"/>
          <w:sz w:val="24"/>
          <w:szCs w:val="24"/>
        </w:rPr>
        <w:t>o mundo que nos cerca</w:t>
      </w:r>
      <w:r>
        <w:rPr>
          <w:rFonts w:asciiTheme="majorHAnsi" w:eastAsia="Tahoma" w:hAnsiTheme="majorHAnsi" w:cstheme="majorHAnsi"/>
          <w:color w:val="000000"/>
          <w:sz w:val="24"/>
          <w:szCs w:val="24"/>
        </w:rPr>
        <w:t xml:space="preserve"> para que se possa compreender melhor </w:t>
      </w:r>
      <w:r w:rsidR="00271489">
        <w:rPr>
          <w:rFonts w:asciiTheme="majorHAnsi" w:eastAsia="Tahoma" w:hAnsiTheme="majorHAnsi" w:cstheme="majorHAnsi"/>
          <w:color w:val="000000"/>
          <w:sz w:val="24"/>
          <w:szCs w:val="24"/>
        </w:rPr>
        <w:t>a</w:t>
      </w:r>
      <w:r w:rsidR="004602F5">
        <w:rPr>
          <w:rFonts w:asciiTheme="majorHAnsi" w:eastAsia="Tahoma" w:hAnsiTheme="majorHAnsi" w:cstheme="majorHAnsi"/>
          <w:color w:val="000000"/>
          <w:sz w:val="24"/>
          <w:szCs w:val="24"/>
        </w:rPr>
        <w:t xml:space="preserve"> previsibilidade do chamado aleatório.</w:t>
      </w:r>
      <w:r w:rsidR="00611A79">
        <w:rPr>
          <w:rFonts w:asciiTheme="majorHAnsi" w:eastAsia="Tahoma" w:hAnsiTheme="majorHAnsi" w:cstheme="majorHAnsi"/>
          <w:color w:val="000000"/>
          <w:sz w:val="24"/>
          <w:szCs w:val="24"/>
        </w:rPr>
        <w:t xml:space="preserve"> Por ora, a previsão das dezenas do jogo de azar segue </w:t>
      </w:r>
      <w:r w:rsidR="00B03211">
        <w:rPr>
          <w:rFonts w:asciiTheme="majorHAnsi" w:eastAsia="Tahoma" w:hAnsiTheme="majorHAnsi" w:cstheme="majorHAnsi"/>
          <w:color w:val="000000"/>
          <w:sz w:val="24"/>
          <w:szCs w:val="24"/>
        </w:rPr>
        <w:t xml:space="preserve">sendo </w:t>
      </w:r>
      <w:r w:rsidR="00290D2A">
        <w:rPr>
          <w:rFonts w:asciiTheme="majorHAnsi" w:eastAsia="Tahoma" w:hAnsiTheme="majorHAnsi" w:cstheme="majorHAnsi"/>
          <w:color w:val="000000"/>
          <w:sz w:val="24"/>
          <w:szCs w:val="24"/>
        </w:rPr>
        <w:t>calcada</w:t>
      </w:r>
      <w:r w:rsidR="00BC2271">
        <w:rPr>
          <w:rFonts w:asciiTheme="majorHAnsi" w:eastAsia="Tahoma" w:hAnsiTheme="majorHAnsi" w:cstheme="majorHAnsi"/>
          <w:color w:val="000000"/>
          <w:sz w:val="24"/>
          <w:szCs w:val="24"/>
        </w:rPr>
        <w:t xml:space="preserve"> </w:t>
      </w:r>
      <w:r w:rsidR="00C639C6">
        <w:rPr>
          <w:rFonts w:asciiTheme="majorHAnsi" w:eastAsia="Tahoma" w:hAnsiTheme="majorHAnsi" w:cstheme="majorHAnsi"/>
          <w:color w:val="000000"/>
          <w:sz w:val="24"/>
          <w:szCs w:val="24"/>
        </w:rPr>
        <w:t xml:space="preserve">em </w:t>
      </w:r>
      <w:r w:rsidR="00290D2A">
        <w:rPr>
          <w:rFonts w:asciiTheme="majorHAnsi" w:eastAsia="Tahoma" w:hAnsiTheme="majorHAnsi" w:cstheme="majorHAnsi"/>
          <w:color w:val="000000"/>
          <w:sz w:val="24"/>
          <w:szCs w:val="24"/>
        </w:rPr>
        <w:t>intuições</w:t>
      </w:r>
      <w:r w:rsidR="00DF7F85">
        <w:rPr>
          <w:rFonts w:asciiTheme="majorHAnsi" w:eastAsia="Tahoma" w:hAnsiTheme="majorHAnsi" w:cstheme="majorHAnsi"/>
          <w:color w:val="000000"/>
          <w:sz w:val="24"/>
          <w:szCs w:val="24"/>
        </w:rPr>
        <w:t xml:space="preserve">, achismos, vontade </w:t>
      </w:r>
      <w:r w:rsidR="00C532EC">
        <w:rPr>
          <w:rFonts w:asciiTheme="majorHAnsi" w:eastAsia="Tahoma" w:hAnsiTheme="majorHAnsi" w:cstheme="majorHAnsi"/>
          <w:color w:val="000000"/>
          <w:sz w:val="24"/>
          <w:szCs w:val="24"/>
        </w:rPr>
        <w:t>dos deuses</w:t>
      </w:r>
      <w:r w:rsidR="00DF7F85">
        <w:rPr>
          <w:rFonts w:asciiTheme="majorHAnsi" w:eastAsia="Tahoma" w:hAnsiTheme="majorHAnsi" w:cstheme="majorHAnsi"/>
          <w:color w:val="000000"/>
          <w:sz w:val="24"/>
          <w:szCs w:val="24"/>
        </w:rPr>
        <w:t xml:space="preserve"> ou como </w:t>
      </w:r>
      <w:r w:rsidR="00C532EC">
        <w:rPr>
          <w:rFonts w:asciiTheme="majorHAnsi" w:eastAsia="Tahoma" w:hAnsiTheme="majorHAnsi" w:cstheme="majorHAnsi"/>
          <w:color w:val="000000"/>
          <w:sz w:val="24"/>
          <w:szCs w:val="24"/>
        </w:rPr>
        <w:t xml:space="preserve">se </w:t>
      </w:r>
      <w:r w:rsidR="00290D2A">
        <w:rPr>
          <w:rFonts w:asciiTheme="majorHAnsi" w:eastAsia="Tahoma" w:hAnsiTheme="majorHAnsi" w:cstheme="majorHAnsi"/>
          <w:color w:val="000000"/>
          <w:sz w:val="24"/>
          <w:szCs w:val="24"/>
        </w:rPr>
        <w:t xml:space="preserve">quiser </w:t>
      </w:r>
      <w:r w:rsidR="007B7A39">
        <w:rPr>
          <w:rFonts w:asciiTheme="majorHAnsi" w:eastAsia="Tahoma" w:hAnsiTheme="majorHAnsi" w:cstheme="majorHAnsi"/>
          <w:color w:val="000000"/>
          <w:sz w:val="24"/>
          <w:szCs w:val="24"/>
        </w:rPr>
        <w:t>denominar</w:t>
      </w:r>
      <w:r w:rsidR="00290D2A">
        <w:rPr>
          <w:rFonts w:asciiTheme="majorHAnsi" w:eastAsia="Tahoma" w:hAnsiTheme="majorHAnsi" w:cstheme="majorHAnsi"/>
          <w:color w:val="000000"/>
          <w:sz w:val="24"/>
          <w:szCs w:val="24"/>
        </w:rPr>
        <w:t xml:space="preserve"> a ciência do acaso.</w:t>
      </w:r>
    </w:p>
    <w:p w14:paraId="41C1AEF6" w14:textId="77777777" w:rsidR="00765200" w:rsidRDefault="00765200" w:rsidP="00B2659E">
      <w:pPr>
        <w:spacing w:before="120" w:after="240" w:line="25" w:lineRule="atLeast"/>
        <w:ind w:firstLine="567"/>
        <w:jc w:val="both"/>
        <w:rPr>
          <w:rFonts w:asciiTheme="majorHAnsi" w:eastAsia="Tahoma" w:hAnsiTheme="majorHAnsi" w:cstheme="majorHAnsi"/>
          <w:color w:val="000000"/>
          <w:sz w:val="24"/>
          <w:szCs w:val="24"/>
        </w:rPr>
      </w:pPr>
    </w:p>
    <w:p w14:paraId="52039466" w14:textId="7A7F3201" w:rsidR="00A459C9" w:rsidRPr="009C23A9" w:rsidRDefault="002B2005" w:rsidP="00F06351">
      <w:pPr>
        <w:spacing w:before="120" w:after="240" w:line="25" w:lineRule="atLeast"/>
        <w:jc w:val="both"/>
        <w:rPr>
          <w:rFonts w:asciiTheme="majorHAnsi" w:eastAsia="Times New Roman" w:hAnsiTheme="majorHAnsi" w:cstheme="majorHAnsi"/>
          <w:sz w:val="24"/>
          <w:szCs w:val="24"/>
          <w:lang w:eastAsia="pt-BR"/>
        </w:rPr>
      </w:pPr>
      <w:r>
        <w:rPr>
          <w:rFonts w:asciiTheme="majorHAnsi" w:eastAsia="Times New Roman" w:hAnsiTheme="majorHAnsi" w:cstheme="majorHAnsi"/>
          <w:sz w:val="24"/>
          <w:szCs w:val="24"/>
          <w:lang w:eastAsia="pt-BR"/>
        </w:rPr>
        <w:pict w14:anchorId="4CF3F1BD">
          <v:rect id="_x0000_i1027" style="width:0;height:3pt" o:hralign="center" o:hrstd="t" o:hrnoshade="t" o:hr="t" fillcolor="#24292f" stroked="f"/>
        </w:pict>
      </w:r>
    </w:p>
    <w:p w14:paraId="12CC08FF" w14:textId="12706B71" w:rsidR="006C030D" w:rsidRDefault="006C030D" w:rsidP="00415D2C">
      <w:pPr>
        <w:shd w:val="clear" w:color="auto" w:fill="FFFFFF"/>
        <w:spacing w:before="120" w:after="120" w:line="25" w:lineRule="atLeast"/>
        <w:ind w:firstLine="567"/>
        <w:jc w:val="both"/>
        <w:outlineLvl w:val="3"/>
        <w:rPr>
          <w:rFonts w:asciiTheme="majorHAnsi" w:eastAsia="Times New Roman" w:hAnsiTheme="majorHAnsi" w:cstheme="majorHAnsi"/>
          <w:b/>
          <w:bCs/>
          <w:sz w:val="24"/>
          <w:szCs w:val="24"/>
          <w:lang w:eastAsia="pt-BR"/>
        </w:rPr>
      </w:pPr>
      <w:r w:rsidRPr="006C030D">
        <w:rPr>
          <w:rFonts w:asciiTheme="majorHAnsi" w:eastAsia="Times New Roman" w:hAnsiTheme="majorHAnsi" w:cstheme="majorHAnsi"/>
          <w:b/>
          <w:bCs/>
          <w:sz w:val="24"/>
          <w:szCs w:val="24"/>
          <w:lang w:eastAsia="pt-BR"/>
        </w:rPr>
        <w:t>Referências bibliográficas</w:t>
      </w:r>
    </w:p>
    <w:p w14:paraId="4FEEBFB8" w14:textId="52939EE8" w:rsidR="006C030D" w:rsidRPr="009D19D6" w:rsidRDefault="00CE4F12" w:rsidP="00131AE3">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 xml:space="preserve">Mlodinow, L. </w:t>
      </w:r>
      <w:r w:rsidR="008A04DC" w:rsidRPr="009D19D6">
        <w:rPr>
          <w:rFonts w:ascii="Calibri Light" w:hAnsi="Calibri Light" w:cs="Calibri Light"/>
          <w:b/>
          <w:bCs/>
          <w:sz w:val="22"/>
          <w:szCs w:val="22"/>
        </w:rPr>
        <w:t>O andar do bêbado</w:t>
      </w:r>
      <w:r w:rsidR="000F0515" w:rsidRPr="009D19D6">
        <w:rPr>
          <w:rFonts w:ascii="Calibri Light" w:hAnsi="Calibri Light" w:cs="Calibri Light"/>
          <w:b/>
          <w:bCs/>
          <w:sz w:val="22"/>
          <w:szCs w:val="22"/>
        </w:rPr>
        <w:t>: como o acaso determina nossas vidas</w:t>
      </w:r>
      <w:r w:rsidR="000F0515" w:rsidRPr="009D19D6">
        <w:rPr>
          <w:rFonts w:ascii="Calibri Light" w:hAnsi="Calibri Light" w:cs="Calibri Light"/>
          <w:sz w:val="22"/>
          <w:szCs w:val="22"/>
        </w:rPr>
        <w:t xml:space="preserve">. </w:t>
      </w:r>
      <w:r w:rsidR="00C80790" w:rsidRPr="009D19D6">
        <w:rPr>
          <w:rFonts w:ascii="Calibri Light" w:hAnsi="Calibri Light" w:cs="Calibri Light"/>
          <w:sz w:val="22"/>
          <w:szCs w:val="22"/>
        </w:rPr>
        <w:t>1.ed.</w:t>
      </w:r>
      <w:r w:rsidR="00157D21" w:rsidRPr="009D19D6">
        <w:rPr>
          <w:rFonts w:ascii="Calibri Light" w:hAnsi="Calibri Light" w:cs="Calibri Light"/>
          <w:sz w:val="22"/>
          <w:szCs w:val="22"/>
        </w:rPr>
        <w:t xml:space="preserve"> Rio de Janeiro. Ed</w:t>
      </w:r>
      <w:r w:rsidR="008D1444" w:rsidRPr="009D19D6">
        <w:rPr>
          <w:rFonts w:ascii="Calibri Light" w:hAnsi="Calibri Light" w:cs="Calibri Light"/>
          <w:sz w:val="22"/>
          <w:szCs w:val="22"/>
        </w:rPr>
        <w:t>itora Schwarcz.</w:t>
      </w:r>
      <w:r w:rsidR="00886A11" w:rsidRPr="009D19D6">
        <w:rPr>
          <w:rFonts w:ascii="Calibri Light" w:hAnsi="Calibri Light" w:cs="Calibri Light"/>
          <w:sz w:val="22"/>
          <w:szCs w:val="22"/>
        </w:rPr>
        <w:t xml:space="preserve"> 2009</w:t>
      </w:r>
      <w:r w:rsidR="00131AE3" w:rsidRPr="009D19D6">
        <w:rPr>
          <w:rFonts w:ascii="Calibri Light" w:hAnsi="Calibri Light" w:cs="Calibri Light"/>
          <w:sz w:val="22"/>
          <w:szCs w:val="22"/>
        </w:rPr>
        <w:t>.</w:t>
      </w:r>
    </w:p>
    <w:p w14:paraId="76AD1986" w14:textId="77777777" w:rsidR="00DA7BCF" w:rsidRPr="009D19D6" w:rsidRDefault="000F0515"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Agra</w:t>
      </w:r>
      <w:r w:rsidR="00E75518" w:rsidRPr="009D19D6">
        <w:rPr>
          <w:rFonts w:ascii="Calibri Light" w:hAnsi="Calibri Light" w:cs="Calibri Light"/>
          <w:sz w:val="22"/>
          <w:szCs w:val="22"/>
        </w:rPr>
        <w:t xml:space="preserve">wal, A; Gans, J.; Goldfarb, A. </w:t>
      </w:r>
      <w:r w:rsidR="00E75518" w:rsidRPr="009D19D6">
        <w:rPr>
          <w:rFonts w:ascii="Calibri Light" w:hAnsi="Calibri Light" w:cs="Calibri Light"/>
          <w:b/>
          <w:bCs/>
          <w:sz w:val="22"/>
          <w:szCs w:val="22"/>
        </w:rPr>
        <w:t>Máquinas preditivas</w:t>
      </w:r>
      <w:r w:rsidR="005962CF" w:rsidRPr="009D19D6">
        <w:rPr>
          <w:rFonts w:ascii="Calibri Light" w:hAnsi="Calibri Light" w:cs="Calibri Light"/>
          <w:b/>
          <w:bCs/>
          <w:sz w:val="22"/>
          <w:szCs w:val="22"/>
        </w:rPr>
        <w:t>: a simples economia da inteligência artificial</w:t>
      </w:r>
      <w:r w:rsidR="005962CF" w:rsidRPr="009D19D6">
        <w:rPr>
          <w:rFonts w:ascii="Calibri Light" w:hAnsi="Calibri Light" w:cs="Calibri Light"/>
          <w:sz w:val="22"/>
          <w:szCs w:val="22"/>
        </w:rPr>
        <w:t xml:space="preserve">. </w:t>
      </w:r>
      <w:r w:rsidR="005956F9" w:rsidRPr="009D19D6">
        <w:rPr>
          <w:rFonts w:ascii="Calibri Light" w:hAnsi="Calibri Light" w:cs="Calibri Light"/>
          <w:sz w:val="22"/>
          <w:szCs w:val="22"/>
        </w:rPr>
        <w:t xml:space="preserve">1 ed. Rio de Janeiro. Editora Alta Books. </w:t>
      </w:r>
      <w:r w:rsidR="004E5948" w:rsidRPr="009D19D6">
        <w:rPr>
          <w:rFonts w:ascii="Calibri Light" w:hAnsi="Calibri Light" w:cs="Calibri Light"/>
          <w:sz w:val="22"/>
          <w:szCs w:val="22"/>
        </w:rPr>
        <w:t>2018.</w:t>
      </w:r>
    </w:p>
    <w:p w14:paraId="41C454F9" w14:textId="3F4FE265" w:rsidR="004E5948" w:rsidRPr="009D19D6" w:rsidRDefault="000E67CD"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Domingos, P.</w:t>
      </w:r>
      <w:r w:rsidRPr="009D19D6">
        <w:rPr>
          <w:rFonts w:ascii="Calibri Light" w:hAnsi="Calibri Light" w:cs="Calibri Light"/>
          <w:b/>
          <w:bCs/>
          <w:sz w:val="22"/>
          <w:szCs w:val="22"/>
        </w:rPr>
        <w:t xml:space="preserve"> O Algoritmo Mestre: Como a Busca Pelo Algoritmo de Machine Learning Definitivo Recriará Nosso Mundo</w:t>
      </w:r>
      <w:r w:rsidRPr="009D19D6">
        <w:rPr>
          <w:rFonts w:ascii="Calibri Light" w:hAnsi="Calibri Light" w:cs="Calibri Light"/>
          <w:sz w:val="22"/>
          <w:szCs w:val="22"/>
        </w:rPr>
        <w:t>.</w:t>
      </w:r>
      <w:r w:rsidR="000A342D" w:rsidRPr="009D19D6">
        <w:rPr>
          <w:rFonts w:ascii="Calibri Light" w:hAnsi="Calibri Light" w:cs="Calibri Light"/>
          <w:sz w:val="22"/>
          <w:szCs w:val="22"/>
        </w:rPr>
        <w:t xml:space="preserve"> 1.ed. </w:t>
      </w:r>
      <w:r w:rsidR="00DA7BCF" w:rsidRPr="009D19D6">
        <w:rPr>
          <w:rFonts w:ascii="Calibri Light" w:hAnsi="Calibri Light" w:cs="Calibri Light"/>
          <w:sz w:val="22"/>
          <w:szCs w:val="22"/>
        </w:rPr>
        <w:t xml:space="preserve">São Paulo. </w:t>
      </w:r>
      <w:r w:rsidR="000A342D" w:rsidRPr="009D19D6">
        <w:rPr>
          <w:rFonts w:ascii="Calibri Light" w:hAnsi="Calibri Light" w:cs="Calibri Light"/>
          <w:sz w:val="22"/>
          <w:szCs w:val="22"/>
        </w:rPr>
        <w:t>Novatec Editora. 2017.</w:t>
      </w:r>
    </w:p>
    <w:p w14:paraId="3BEE0CFA" w14:textId="202C4F77" w:rsidR="008B6694" w:rsidRPr="009D19D6" w:rsidRDefault="008B6694" w:rsidP="008B6694">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 xml:space="preserve">SAS.  </w:t>
      </w:r>
      <w:r w:rsidRPr="009D19D6">
        <w:rPr>
          <w:rFonts w:ascii="Calibri Light" w:hAnsi="Calibri Light" w:cs="Calibri Light"/>
          <w:b/>
          <w:bCs/>
          <w:sz w:val="22"/>
          <w:szCs w:val="22"/>
        </w:rPr>
        <w:t>Machine Learning: O que é e qual sua importância?</w:t>
      </w:r>
      <w:r w:rsidRPr="009D19D6">
        <w:rPr>
          <w:rFonts w:ascii="Calibri Light" w:hAnsi="Calibri Light" w:cs="Calibri Light"/>
          <w:sz w:val="22"/>
          <w:szCs w:val="22"/>
        </w:rPr>
        <w:t xml:space="preserve"> Disponível em: </w:t>
      </w:r>
      <w:hyperlink r:id="rId14" w:history="1">
        <w:r w:rsidRPr="009D19D6">
          <w:rPr>
            <w:rStyle w:val="Hyperlink"/>
            <w:rFonts w:ascii="Calibri Light" w:hAnsi="Calibri Light" w:cs="Calibri Light"/>
            <w:sz w:val="22"/>
            <w:szCs w:val="22"/>
          </w:rPr>
          <w:t>https://www.sas.com/pt_br/insights/analytics/machine-learning.html</w:t>
        </w:r>
      </w:hyperlink>
      <w:r w:rsidRPr="009D19D6">
        <w:rPr>
          <w:rFonts w:ascii="Calibri Light" w:hAnsi="Calibri Light" w:cs="Calibri Light"/>
          <w:sz w:val="22"/>
          <w:szCs w:val="22"/>
        </w:rPr>
        <w:t>. Acesso em: 30/05/2022.</w:t>
      </w:r>
    </w:p>
    <w:p w14:paraId="7FD6316E" w14:textId="118D6BE8" w:rsidR="00DA7BCF" w:rsidRPr="009D19D6" w:rsidRDefault="00411DBF"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Caixa Econômica Federal</w:t>
      </w:r>
      <w:r w:rsidR="00916A97" w:rsidRPr="009D19D6">
        <w:rPr>
          <w:rFonts w:ascii="Calibri Light" w:hAnsi="Calibri Light" w:cs="Calibri Light"/>
          <w:sz w:val="22"/>
          <w:szCs w:val="22"/>
        </w:rPr>
        <w:t xml:space="preserve">, </w:t>
      </w:r>
      <w:r w:rsidR="00AC4AD6" w:rsidRPr="009D19D6">
        <w:rPr>
          <w:rFonts w:ascii="Calibri Light" w:hAnsi="Calibri Light" w:cs="Calibri Light"/>
          <w:sz w:val="22"/>
          <w:szCs w:val="22"/>
        </w:rPr>
        <w:t>2022.</w:t>
      </w:r>
      <w:r w:rsidRPr="009D19D6">
        <w:rPr>
          <w:rFonts w:ascii="Calibri Light" w:hAnsi="Calibri Light" w:cs="Calibri Light"/>
          <w:sz w:val="22"/>
          <w:szCs w:val="22"/>
        </w:rPr>
        <w:t xml:space="preserve"> </w:t>
      </w:r>
      <w:r w:rsidR="00AB465D" w:rsidRPr="009D19D6">
        <w:rPr>
          <w:rFonts w:ascii="Calibri Light" w:hAnsi="Calibri Light" w:cs="Calibri Light"/>
          <w:b/>
          <w:bCs/>
          <w:sz w:val="22"/>
          <w:szCs w:val="22"/>
        </w:rPr>
        <w:t xml:space="preserve">Resultados sorteio </w:t>
      </w:r>
      <w:r w:rsidR="00DA7BCF" w:rsidRPr="009D19D6">
        <w:rPr>
          <w:rFonts w:ascii="Calibri Light" w:hAnsi="Calibri Light" w:cs="Calibri Light"/>
          <w:b/>
          <w:bCs/>
          <w:sz w:val="22"/>
          <w:szCs w:val="22"/>
        </w:rPr>
        <w:t>Mega Sena</w:t>
      </w:r>
      <w:r w:rsidR="00062F51" w:rsidRPr="009D19D6">
        <w:rPr>
          <w:rFonts w:ascii="Calibri Light" w:hAnsi="Calibri Light" w:cs="Calibri Light"/>
          <w:sz w:val="22"/>
          <w:szCs w:val="22"/>
        </w:rPr>
        <w:t xml:space="preserve">. Disponível em: </w:t>
      </w:r>
      <w:hyperlink r:id="rId15" w:history="1">
        <w:r w:rsidR="00062F51" w:rsidRPr="009D19D6">
          <w:rPr>
            <w:rStyle w:val="Hyperlink"/>
            <w:rFonts w:ascii="Calibri Light" w:hAnsi="Calibri Light" w:cs="Calibri Light"/>
            <w:sz w:val="22"/>
            <w:szCs w:val="22"/>
          </w:rPr>
          <w:t>https://loterias.caixa.gov.br/Paginas/Download-Resultados.aspx</w:t>
        </w:r>
      </w:hyperlink>
      <w:r w:rsidR="00062F51" w:rsidRPr="009D19D6">
        <w:rPr>
          <w:rFonts w:ascii="Calibri Light" w:hAnsi="Calibri Light" w:cs="Calibri Light"/>
          <w:sz w:val="22"/>
          <w:szCs w:val="22"/>
        </w:rPr>
        <w:t>. Acesso em: 24/05/2022.</w:t>
      </w:r>
    </w:p>
    <w:p w14:paraId="066A114B" w14:textId="2604D1FC" w:rsidR="00DA7BCF" w:rsidRPr="009D19D6" w:rsidRDefault="00473029"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Instituto Nacional de Meteorologia. Ministério da Agricultura, Pecuária e Abastecimento</w:t>
      </w:r>
      <w:r w:rsidR="00916A97" w:rsidRPr="009D19D6">
        <w:rPr>
          <w:rFonts w:ascii="Calibri Light" w:hAnsi="Calibri Light" w:cs="Calibri Light"/>
          <w:sz w:val="22"/>
          <w:szCs w:val="22"/>
        </w:rPr>
        <w:t>,</w:t>
      </w:r>
      <w:r w:rsidR="00AC4AD6" w:rsidRPr="009D19D6">
        <w:rPr>
          <w:rFonts w:ascii="Calibri Light" w:hAnsi="Calibri Light" w:cs="Calibri Light"/>
          <w:sz w:val="22"/>
          <w:szCs w:val="22"/>
        </w:rPr>
        <w:t xml:space="preserve"> 2022.</w:t>
      </w:r>
      <w:r w:rsidR="00FB0E95" w:rsidRPr="009D19D6">
        <w:rPr>
          <w:rFonts w:ascii="Calibri Light" w:hAnsi="Calibri Light" w:cs="Calibri Light"/>
          <w:sz w:val="22"/>
          <w:szCs w:val="22"/>
        </w:rPr>
        <w:t xml:space="preserve"> </w:t>
      </w:r>
      <w:r w:rsidR="00FB0E95" w:rsidRPr="009D19D6">
        <w:rPr>
          <w:rFonts w:ascii="Calibri Light" w:hAnsi="Calibri Light" w:cs="Calibri Light"/>
          <w:b/>
          <w:bCs/>
          <w:sz w:val="22"/>
          <w:szCs w:val="22"/>
        </w:rPr>
        <w:t>Banco de dados meteorológicos</w:t>
      </w:r>
      <w:r w:rsidR="00FB0E95" w:rsidRPr="009D19D6">
        <w:rPr>
          <w:rFonts w:ascii="Calibri Light" w:hAnsi="Calibri Light" w:cs="Calibri Light"/>
          <w:sz w:val="22"/>
          <w:szCs w:val="22"/>
        </w:rPr>
        <w:t>.</w:t>
      </w:r>
      <w:r w:rsidR="009F17DB" w:rsidRPr="009D19D6">
        <w:rPr>
          <w:rFonts w:ascii="Calibri Light" w:hAnsi="Calibri Light" w:cs="Calibri Light"/>
          <w:sz w:val="22"/>
          <w:szCs w:val="22"/>
        </w:rPr>
        <w:t xml:space="preserve"> Disponível em: </w:t>
      </w:r>
      <w:hyperlink r:id="rId16" w:history="1">
        <w:r w:rsidR="009F17DB" w:rsidRPr="009D19D6">
          <w:rPr>
            <w:rStyle w:val="Hyperlink"/>
            <w:rFonts w:ascii="Calibri Light" w:hAnsi="Calibri Light" w:cs="Calibri Light"/>
            <w:sz w:val="22"/>
            <w:szCs w:val="22"/>
          </w:rPr>
          <w:t>https://bdmep.inmet.gov.br/</w:t>
        </w:r>
      </w:hyperlink>
      <w:r w:rsidR="00B708B3" w:rsidRPr="009D19D6">
        <w:rPr>
          <w:rFonts w:ascii="Calibri Light" w:hAnsi="Calibri Light" w:cs="Calibri Light"/>
          <w:sz w:val="22"/>
          <w:szCs w:val="22"/>
        </w:rPr>
        <w:t>.</w:t>
      </w:r>
      <w:r w:rsidR="009F17DB" w:rsidRPr="009D19D6">
        <w:rPr>
          <w:rFonts w:ascii="Calibri Light" w:hAnsi="Calibri Light" w:cs="Calibri Light"/>
          <w:sz w:val="22"/>
          <w:szCs w:val="22"/>
        </w:rPr>
        <w:t xml:space="preserve"> Acesso em: </w:t>
      </w:r>
      <w:r w:rsidR="00F9470F" w:rsidRPr="009D19D6">
        <w:rPr>
          <w:rFonts w:ascii="Calibri Light" w:hAnsi="Calibri Light" w:cs="Calibri Light"/>
          <w:sz w:val="22"/>
          <w:szCs w:val="22"/>
        </w:rPr>
        <w:t>30</w:t>
      </w:r>
      <w:r w:rsidR="009F17DB" w:rsidRPr="009D19D6">
        <w:rPr>
          <w:rFonts w:ascii="Calibri Light" w:hAnsi="Calibri Light" w:cs="Calibri Light"/>
          <w:sz w:val="22"/>
          <w:szCs w:val="22"/>
        </w:rPr>
        <w:t>/05/2022.</w:t>
      </w:r>
    </w:p>
    <w:p w14:paraId="6E98ABD9" w14:textId="72CF73C6" w:rsidR="00DA7BCF" w:rsidRPr="009D19D6" w:rsidRDefault="00A23539"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proofErr w:type="spellStart"/>
      <w:r w:rsidRPr="009D19D6">
        <w:rPr>
          <w:rFonts w:ascii="Calibri Light" w:hAnsi="Calibri Light" w:cs="Calibri Light"/>
          <w:sz w:val="22"/>
          <w:szCs w:val="22"/>
        </w:rPr>
        <w:t>Jorgal</w:t>
      </w:r>
      <w:proofErr w:type="spellEnd"/>
      <w:r w:rsidRPr="009D19D6">
        <w:rPr>
          <w:rFonts w:ascii="Calibri Light" w:hAnsi="Calibri Light" w:cs="Calibri Light"/>
          <w:sz w:val="22"/>
          <w:szCs w:val="22"/>
        </w:rPr>
        <w:t xml:space="preserve">, 2022. </w:t>
      </w:r>
      <w:r w:rsidR="00C27278" w:rsidRPr="009D19D6">
        <w:rPr>
          <w:rFonts w:ascii="Calibri Light" w:hAnsi="Calibri Light" w:cs="Calibri Light"/>
          <w:b/>
          <w:bCs/>
          <w:sz w:val="22"/>
          <w:szCs w:val="22"/>
        </w:rPr>
        <w:t>Fases da Lua do Ano 1900 Até 2060</w:t>
      </w:r>
      <w:r w:rsidR="00C27278" w:rsidRPr="009D19D6">
        <w:rPr>
          <w:rFonts w:ascii="Calibri Light" w:hAnsi="Calibri Light" w:cs="Calibri Light"/>
          <w:sz w:val="22"/>
          <w:szCs w:val="22"/>
        </w:rPr>
        <w:t xml:space="preserve">. Disponível em: </w:t>
      </w:r>
      <w:hyperlink r:id="rId17" w:history="1">
        <w:r w:rsidR="00C27278" w:rsidRPr="009D19D6">
          <w:rPr>
            <w:rStyle w:val="Hyperlink"/>
            <w:rFonts w:ascii="Calibri Light" w:hAnsi="Calibri Light" w:cs="Calibri Light"/>
            <w:sz w:val="22"/>
            <w:szCs w:val="22"/>
          </w:rPr>
          <w:t>https://www.jogral.com.br/fases-da-lua/</w:t>
        </w:r>
      </w:hyperlink>
      <w:r w:rsidR="00B708B3" w:rsidRPr="009D19D6">
        <w:rPr>
          <w:rFonts w:ascii="Calibri Light" w:hAnsi="Calibri Light" w:cs="Calibri Light"/>
          <w:sz w:val="22"/>
          <w:szCs w:val="22"/>
        </w:rPr>
        <w:t>.</w:t>
      </w:r>
      <w:r w:rsidR="00C27278" w:rsidRPr="009D19D6">
        <w:rPr>
          <w:rFonts w:ascii="Calibri Light" w:hAnsi="Calibri Light" w:cs="Calibri Light"/>
          <w:sz w:val="22"/>
          <w:szCs w:val="22"/>
        </w:rPr>
        <w:t xml:space="preserve"> Acesso em: 2</w:t>
      </w:r>
      <w:r w:rsidR="00F9470F" w:rsidRPr="009D19D6">
        <w:rPr>
          <w:rFonts w:ascii="Calibri Light" w:hAnsi="Calibri Light" w:cs="Calibri Light"/>
          <w:sz w:val="22"/>
          <w:szCs w:val="22"/>
        </w:rPr>
        <w:t>5</w:t>
      </w:r>
      <w:r w:rsidR="00C27278" w:rsidRPr="009D19D6">
        <w:rPr>
          <w:rFonts w:ascii="Calibri Light" w:hAnsi="Calibri Light" w:cs="Calibri Light"/>
          <w:sz w:val="22"/>
          <w:szCs w:val="22"/>
        </w:rPr>
        <w:t>/05/2022.</w:t>
      </w:r>
    </w:p>
    <w:p w14:paraId="523413F4" w14:textId="27AB0202" w:rsidR="00D63497" w:rsidRPr="009D19D6" w:rsidRDefault="00A23539"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proofErr w:type="spellStart"/>
      <w:r w:rsidRPr="009D19D6">
        <w:rPr>
          <w:rFonts w:ascii="Calibri Light" w:hAnsi="Calibri Light" w:cs="Calibri Light"/>
          <w:sz w:val="22"/>
          <w:szCs w:val="22"/>
        </w:rPr>
        <w:t>Personare</w:t>
      </w:r>
      <w:proofErr w:type="spellEnd"/>
      <w:r w:rsidRPr="009D19D6">
        <w:rPr>
          <w:rFonts w:ascii="Calibri Light" w:hAnsi="Calibri Light" w:cs="Calibri Light"/>
          <w:sz w:val="22"/>
          <w:szCs w:val="22"/>
        </w:rPr>
        <w:t>, 2022.</w:t>
      </w:r>
      <w:r>
        <w:rPr>
          <w:rFonts w:ascii="Calibri Light" w:hAnsi="Calibri Light" w:cs="Calibri Light"/>
          <w:sz w:val="22"/>
          <w:szCs w:val="22"/>
        </w:rPr>
        <w:t xml:space="preserve"> </w:t>
      </w:r>
      <w:r w:rsidR="00411DBF" w:rsidRPr="009D19D6">
        <w:rPr>
          <w:rFonts w:ascii="Calibri Light" w:hAnsi="Calibri Light" w:cs="Calibri Light"/>
          <w:b/>
          <w:bCs/>
          <w:sz w:val="22"/>
          <w:szCs w:val="22"/>
        </w:rPr>
        <w:t>Data dos signos</w:t>
      </w:r>
      <w:r w:rsidR="00411DBF" w:rsidRPr="009D19D6">
        <w:rPr>
          <w:rFonts w:ascii="Calibri Light" w:hAnsi="Calibri Light" w:cs="Calibri Light"/>
          <w:sz w:val="22"/>
          <w:szCs w:val="22"/>
        </w:rPr>
        <w:t>.</w:t>
      </w:r>
      <w:r>
        <w:rPr>
          <w:rFonts w:ascii="Calibri Light" w:hAnsi="Calibri Light" w:cs="Calibri Light"/>
          <w:sz w:val="22"/>
          <w:szCs w:val="22"/>
        </w:rPr>
        <w:t xml:space="preserve"> </w:t>
      </w:r>
      <w:r w:rsidR="00411DBF" w:rsidRPr="009D19D6">
        <w:rPr>
          <w:rFonts w:ascii="Calibri Light" w:hAnsi="Calibri Light" w:cs="Calibri Light"/>
          <w:sz w:val="22"/>
          <w:szCs w:val="22"/>
        </w:rPr>
        <w:t xml:space="preserve">Disponível em: </w:t>
      </w:r>
      <w:hyperlink r:id="rId18" w:history="1">
        <w:r w:rsidR="00411DBF" w:rsidRPr="009D19D6">
          <w:rPr>
            <w:rStyle w:val="Hyperlink"/>
            <w:rFonts w:ascii="Calibri Light" w:hAnsi="Calibri Light" w:cs="Calibri Light"/>
            <w:sz w:val="22"/>
            <w:szCs w:val="22"/>
          </w:rPr>
          <w:t>https://www.personare.com.br/signosPersonare</w:t>
        </w:r>
      </w:hyperlink>
      <w:r w:rsidR="00411DBF" w:rsidRPr="009D19D6">
        <w:rPr>
          <w:rFonts w:ascii="Calibri Light" w:hAnsi="Calibri Light" w:cs="Calibri Light"/>
          <w:sz w:val="22"/>
          <w:szCs w:val="22"/>
        </w:rPr>
        <w:t>. Acesso em: 2</w:t>
      </w:r>
      <w:r w:rsidR="00F9470F" w:rsidRPr="009D19D6">
        <w:rPr>
          <w:rFonts w:ascii="Calibri Light" w:hAnsi="Calibri Light" w:cs="Calibri Light"/>
          <w:sz w:val="22"/>
          <w:szCs w:val="22"/>
        </w:rPr>
        <w:t>5</w:t>
      </w:r>
      <w:r w:rsidR="00411DBF" w:rsidRPr="009D19D6">
        <w:rPr>
          <w:rFonts w:ascii="Calibri Light" w:hAnsi="Calibri Light" w:cs="Calibri Light"/>
          <w:sz w:val="22"/>
          <w:szCs w:val="22"/>
        </w:rPr>
        <w:t>/05/2022.</w:t>
      </w:r>
    </w:p>
    <w:p w14:paraId="44BA7DD9" w14:textId="60678A6F" w:rsidR="00D63497" w:rsidRPr="009D19D6" w:rsidRDefault="005B5CB0" w:rsidP="00DA7BCF">
      <w:pPr>
        <w:pStyle w:val="PargrafodaLista"/>
        <w:numPr>
          <w:ilvl w:val="0"/>
          <w:numId w:val="15"/>
        </w:numPr>
        <w:shd w:val="clear" w:color="auto" w:fill="FFFFFF"/>
        <w:spacing w:before="120" w:after="120" w:line="25" w:lineRule="atLeast"/>
        <w:jc w:val="both"/>
        <w:outlineLvl w:val="3"/>
        <w:rPr>
          <w:rFonts w:ascii="Calibri Light" w:hAnsi="Calibri Light" w:cs="Calibri Light"/>
          <w:sz w:val="22"/>
          <w:szCs w:val="22"/>
        </w:rPr>
      </w:pPr>
      <w:r w:rsidRPr="009D19D6">
        <w:rPr>
          <w:rFonts w:ascii="Calibri Light" w:hAnsi="Calibri Light" w:cs="Calibri Light"/>
          <w:sz w:val="22"/>
          <w:szCs w:val="22"/>
        </w:rPr>
        <w:t>Fundação Oswaldo Cruz</w:t>
      </w:r>
      <w:r w:rsidR="00916A97" w:rsidRPr="009D19D6">
        <w:rPr>
          <w:rFonts w:ascii="Calibri Light" w:hAnsi="Calibri Light" w:cs="Calibri Light"/>
          <w:sz w:val="22"/>
          <w:szCs w:val="22"/>
        </w:rPr>
        <w:t>, 2022.</w:t>
      </w:r>
      <w:r w:rsidRPr="009D19D6">
        <w:rPr>
          <w:rFonts w:ascii="Calibri Light" w:hAnsi="Calibri Light" w:cs="Calibri Light"/>
          <w:sz w:val="22"/>
          <w:szCs w:val="22"/>
        </w:rPr>
        <w:t xml:space="preserve"> </w:t>
      </w:r>
      <w:r w:rsidR="00E03C68" w:rsidRPr="009D19D6">
        <w:rPr>
          <w:rFonts w:ascii="Calibri Light" w:hAnsi="Calibri Light" w:cs="Calibri Light"/>
          <w:b/>
          <w:bCs/>
          <w:sz w:val="22"/>
          <w:szCs w:val="22"/>
        </w:rPr>
        <w:t>Estações do ano</w:t>
      </w:r>
      <w:r w:rsidR="00E03C68" w:rsidRPr="009D19D6">
        <w:rPr>
          <w:rFonts w:ascii="Calibri Light" w:hAnsi="Calibri Light" w:cs="Calibri Light"/>
          <w:sz w:val="22"/>
          <w:szCs w:val="22"/>
        </w:rPr>
        <w:t xml:space="preserve">. </w:t>
      </w:r>
      <w:r w:rsidR="0094316E" w:rsidRPr="009D19D6">
        <w:rPr>
          <w:rFonts w:ascii="Calibri Light" w:hAnsi="Calibri Light" w:cs="Calibri Light"/>
          <w:sz w:val="22"/>
          <w:szCs w:val="22"/>
        </w:rPr>
        <w:t xml:space="preserve">Disponível em: </w:t>
      </w:r>
      <w:hyperlink r:id="rId19" w:history="1">
        <w:r w:rsidR="00B708B3" w:rsidRPr="009D19D6">
          <w:rPr>
            <w:rStyle w:val="Hyperlink"/>
            <w:rFonts w:ascii="Calibri Light" w:hAnsi="Calibri Light" w:cs="Calibri Light"/>
            <w:sz w:val="22"/>
            <w:szCs w:val="22"/>
          </w:rPr>
          <w:t>https://www.fiocruz.br/biosseguranca/Bis/infantil/estacoes-ano.html</w:t>
        </w:r>
      </w:hyperlink>
      <w:r w:rsidR="00B708B3" w:rsidRPr="009D19D6">
        <w:rPr>
          <w:rFonts w:ascii="Calibri Light" w:hAnsi="Calibri Light" w:cs="Calibri Light"/>
          <w:sz w:val="22"/>
          <w:szCs w:val="22"/>
        </w:rPr>
        <w:t xml:space="preserve">. </w:t>
      </w:r>
      <w:r w:rsidR="0094316E" w:rsidRPr="009D19D6">
        <w:rPr>
          <w:rFonts w:ascii="Calibri Light" w:hAnsi="Calibri Light" w:cs="Calibri Light"/>
          <w:sz w:val="22"/>
          <w:szCs w:val="22"/>
        </w:rPr>
        <w:t xml:space="preserve"> Acesso em: 2</w:t>
      </w:r>
      <w:r w:rsidR="00F9470F" w:rsidRPr="009D19D6">
        <w:rPr>
          <w:rFonts w:ascii="Calibri Light" w:hAnsi="Calibri Light" w:cs="Calibri Light"/>
          <w:sz w:val="22"/>
          <w:szCs w:val="22"/>
        </w:rPr>
        <w:t>5</w:t>
      </w:r>
      <w:r w:rsidR="0094316E" w:rsidRPr="009D19D6">
        <w:rPr>
          <w:rFonts w:ascii="Calibri Light" w:hAnsi="Calibri Light" w:cs="Calibri Light"/>
          <w:sz w:val="22"/>
          <w:szCs w:val="22"/>
        </w:rPr>
        <w:t>/05/2022.</w:t>
      </w:r>
    </w:p>
    <w:p w14:paraId="0FF47E9E" w14:textId="77777777" w:rsidR="00717A67" w:rsidRPr="009D19D6" w:rsidRDefault="00717A67" w:rsidP="00717A67">
      <w:pPr>
        <w:pStyle w:val="PargrafodaLista"/>
        <w:shd w:val="clear" w:color="auto" w:fill="FFFFFF"/>
        <w:spacing w:before="120" w:after="120" w:line="25" w:lineRule="atLeast"/>
        <w:ind w:left="927"/>
        <w:jc w:val="both"/>
        <w:outlineLvl w:val="3"/>
        <w:rPr>
          <w:rFonts w:ascii="Calibri Light" w:hAnsi="Calibri Light" w:cs="Calibri Light"/>
          <w:sz w:val="22"/>
          <w:szCs w:val="22"/>
        </w:rPr>
      </w:pPr>
    </w:p>
    <w:p w14:paraId="2A1CBF3E" w14:textId="64257E54" w:rsidR="006C030D" w:rsidRPr="00E75518" w:rsidRDefault="002B2005"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Pr>
          <w:rFonts w:asciiTheme="majorHAnsi" w:eastAsia="Times New Roman" w:hAnsiTheme="majorHAnsi" w:cstheme="majorHAnsi"/>
          <w:sz w:val="24"/>
          <w:szCs w:val="24"/>
          <w:lang w:eastAsia="pt-BR"/>
        </w:rPr>
        <w:pict w14:anchorId="27543296">
          <v:rect id="_x0000_i1028" style="width:0;height:3pt" o:hralign="center" o:hrstd="t" o:hrnoshade="t" o:hr="t" fillcolor="#24292f" stroked="f"/>
        </w:pict>
      </w:r>
    </w:p>
    <w:p w14:paraId="6E60F846" w14:textId="3FED6F1A" w:rsidR="00A459C9" w:rsidRPr="00415D2C" w:rsidRDefault="00A459C9"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sidRPr="00415D2C">
        <w:rPr>
          <w:rFonts w:asciiTheme="majorHAnsi" w:eastAsia="Times New Roman" w:hAnsiTheme="majorHAnsi" w:cstheme="majorHAnsi"/>
          <w:b/>
          <w:bCs/>
          <w:color w:val="0070C0"/>
          <w:sz w:val="24"/>
          <w:szCs w:val="24"/>
          <w:lang w:eastAsia="pt-BR"/>
        </w:rPr>
        <w:t>Matrícula: 202.190.064</w:t>
      </w:r>
    </w:p>
    <w:p w14:paraId="192192DD" w14:textId="77777777" w:rsidR="00A459C9" w:rsidRPr="00415D2C" w:rsidRDefault="00A459C9"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sidRPr="00415D2C">
        <w:rPr>
          <w:rFonts w:asciiTheme="majorHAnsi" w:eastAsia="Times New Roman" w:hAnsiTheme="majorHAnsi" w:cstheme="majorHAnsi"/>
          <w:b/>
          <w:bCs/>
          <w:color w:val="0070C0"/>
          <w:sz w:val="24"/>
          <w:szCs w:val="24"/>
          <w:lang w:eastAsia="pt-BR"/>
        </w:rPr>
        <w:t>Pontifícia Universidade Católica do Rio de Janeiro</w:t>
      </w:r>
    </w:p>
    <w:p w14:paraId="380BDE76" w14:textId="77777777" w:rsidR="00A459C9" w:rsidRPr="00415D2C" w:rsidRDefault="00A459C9" w:rsidP="00415D2C">
      <w:pPr>
        <w:shd w:val="clear" w:color="auto" w:fill="FFFFFF"/>
        <w:spacing w:before="120" w:after="120" w:line="25" w:lineRule="atLeast"/>
        <w:ind w:firstLine="567"/>
        <w:jc w:val="both"/>
        <w:outlineLvl w:val="3"/>
        <w:rPr>
          <w:rFonts w:asciiTheme="majorHAnsi" w:eastAsia="Times New Roman" w:hAnsiTheme="majorHAnsi" w:cstheme="majorHAnsi"/>
          <w:b/>
          <w:bCs/>
          <w:color w:val="0070C0"/>
          <w:sz w:val="24"/>
          <w:szCs w:val="24"/>
          <w:lang w:eastAsia="pt-BR"/>
        </w:rPr>
      </w:pPr>
      <w:r w:rsidRPr="00415D2C">
        <w:rPr>
          <w:rFonts w:asciiTheme="majorHAnsi" w:eastAsia="Times New Roman" w:hAnsiTheme="majorHAnsi" w:cstheme="majorHAnsi"/>
          <w:b/>
          <w:bCs/>
          <w:color w:val="0070C0"/>
          <w:sz w:val="24"/>
          <w:szCs w:val="24"/>
          <w:lang w:eastAsia="pt-BR"/>
        </w:rPr>
        <w:t>Curso de Pós Graduação Business Intelligence Master</w:t>
      </w:r>
    </w:p>
    <w:p w14:paraId="70D6984F" w14:textId="77777777" w:rsidR="00532938" w:rsidRPr="009C23A9" w:rsidRDefault="002B2005" w:rsidP="00B2659E">
      <w:pPr>
        <w:spacing w:before="120" w:after="240" w:line="25" w:lineRule="atLeast"/>
        <w:ind w:firstLine="567"/>
        <w:jc w:val="both"/>
        <w:rPr>
          <w:rFonts w:asciiTheme="majorHAnsi" w:hAnsiTheme="majorHAnsi" w:cstheme="majorHAnsi"/>
        </w:rPr>
      </w:pPr>
    </w:p>
    <w:sectPr w:rsidR="00532938" w:rsidRPr="009C23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3EA"/>
    <w:multiLevelType w:val="hybridMultilevel"/>
    <w:tmpl w:val="A4409394"/>
    <w:lvl w:ilvl="0" w:tplc="A7B68576">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05EA1FAF"/>
    <w:multiLevelType w:val="hybridMultilevel"/>
    <w:tmpl w:val="4E882230"/>
    <w:lvl w:ilvl="0" w:tplc="A7B68576">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1E0FD6"/>
    <w:multiLevelType w:val="multilevel"/>
    <w:tmpl w:val="81C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B5190"/>
    <w:multiLevelType w:val="multilevel"/>
    <w:tmpl w:val="B61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B647F"/>
    <w:multiLevelType w:val="multilevel"/>
    <w:tmpl w:val="43B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E1A44"/>
    <w:multiLevelType w:val="multilevel"/>
    <w:tmpl w:val="D6BA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D09C4"/>
    <w:multiLevelType w:val="multilevel"/>
    <w:tmpl w:val="B6D8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CC280D"/>
    <w:multiLevelType w:val="hybridMultilevel"/>
    <w:tmpl w:val="7FAC6B94"/>
    <w:lvl w:ilvl="0" w:tplc="E6BC371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8" w15:restartNumberingAfterBreak="0">
    <w:nsid w:val="49B85D7C"/>
    <w:multiLevelType w:val="multilevel"/>
    <w:tmpl w:val="2EC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4006F"/>
    <w:multiLevelType w:val="hybridMultilevel"/>
    <w:tmpl w:val="B792D28A"/>
    <w:lvl w:ilvl="0" w:tplc="A7B68576">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55B8408B"/>
    <w:multiLevelType w:val="multilevel"/>
    <w:tmpl w:val="952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13040"/>
    <w:multiLevelType w:val="multilevel"/>
    <w:tmpl w:val="85E4F4CA"/>
    <w:lvl w:ilvl="0">
      <w:start w:val="1"/>
      <w:numFmt w:val="decimal"/>
      <w:pStyle w:val="ICABullet1"/>
      <w:lvlText w:val="%1."/>
      <w:lvlJc w:val="left"/>
      <w:pPr>
        <w:ind w:left="360" w:hanging="360"/>
      </w:pPr>
    </w:lvl>
    <w:lvl w:ilvl="1">
      <w:start w:val="1"/>
      <w:numFmt w:val="decimal"/>
      <w:lvlText w:val="%1.%2."/>
      <w:lvlJc w:val="left"/>
      <w:pPr>
        <w:ind w:left="357" w:hanging="357"/>
      </w:pPr>
    </w:lvl>
    <w:lvl w:ilvl="2">
      <w:start w:val="1"/>
      <w:numFmt w:val="decimal"/>
      <w:lvlText w:val="%1.%2.%3."/>
      <w:lvlJc w:val="left"/>
      <w:pPr>
        <w:ind w:left="340" w:hanging="34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7C7EC5"/>
    <w:multiLevelType w:val="multilevel"/>
    <w:tmpl w:val="4A4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460038">
    <w:abstractNumId w:val="8"/>
  </w:num>
  <w:num w:numId="2" w16cid:durableId="1854683116">
    <w:abstractNumId w:val="4"/>
  </w:num>
  <w:num w:numId="3" w16cid:durableId="94643910">
    <w:abstractNumId w:val="12"/>
  </w:num>
  <w:num w:numId="4" w16cid:durableId="884220691">
    <w:abstractNumId w:val="10"/>
  </w:num>
  <w:num w:numId="5" w16cid:durableId="1452164992">
    <w:abstractNumId w:val="3"/>
  </w:num>
  <w:num w:numId="6" w16cid:durableId="1184322183">
    <w:abstractNumId w:val="2"/>
  </w:num>
  <w:num w:numId="7" w16cid:durableId="1526400407">
    <w:abstractNumId w:val="5"/>
  </w:num>
  <w:num w:numId="8" w16cid:durableId="540018766">
    <w:abstractNumId w:val="6"/>
  </w:num>
  <w:num w:numId="9" w16cid:durableId="272177579">
    <w:abstractNumId w:val="11"/>
  </w:num>
  <w:num w:numId="10" w16cid:durableId="150678353">
    <w:abstractNumId w:val="11"/>
    <w:lvlOverride w:ilvl="0">
      <w:lvl w:ilvl="0">
        <w:start w:val="1"/>
        <w:numFmt w:val="decimal"/>
        <w:pStyle w:val="ICABullet1"/>
        <w:lvlText w:val="%1."/>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lvlText w:val="%1.%2.%3."/>
        <w:lvlJc w:val="left"/>
        <w:pPr>
          <w:ind w:left="340" w:hanging="340"/>
        </w:pPr>
        <w:rPr>
          <w:rFonts w:hint="default"/>
        </w:rPr>
      </w:lvl>
    </w:lvlOverride>
    <w:lvlOverride w:ilvl="3">
      <w:lvl w:ilvl="3">
        <w:start w:val="1"/>
        <w:numFmt w:val="decimal"/>
        <w:lvlText w:val="%1.%2.%3.%4."/>
        <w:lvlJc w:val="left"/>
        <w:pPr>
          <w:ind w:left="1728" w:hanging="64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5"/>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16cid:durableId="1303345612">
    <w:abstractNumId w:val="9"/>
  </w:num>
  <w:num w:numId="12" w16cid:durableId="1652716428">
    <w:abstractNumId w:val="1"/>
  </w:num>
  <w:num w:numId="13" w16cid:durableId="12541690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52918529">
    <w:abstractNumId w:val="0"/>
  </w:num>
  <w:num w:numId="15" w16cid:durableId="1419252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C9"/>
    <w:rsid w:val="000175C8"/>
    <w:rsid w:val="0002656E"/>
    <w:rsid w:val="0002766F"/>
    <w:rsid w:val="0003422E"/>
    <w:rsid w:val="00043D3B"/>
    <w:rsid w:val="00050043"/>
    <w:rsid w:val="00053226"/>
    <w:rsid w:val="00056887"/>
    <w:rsid w:val="00062989"/>
    <w:rsid w:val="00062F51"/>
    <w:rsid w:val="0006393B"/>
    <w:rsid w:val="00067256"/>
    <w:rsid w:val="00076412"/>
    <w:rsid w:val="000803ED"/>
    <w:rsid w:val="00096FA7"/>
    <w:rsid w:val="000A2BD0"/>
    <w:rsid w:val="000A342D"/>
    <w:rsid w:val="000B2565"/>
    <w:rsid w:val="000B4676"/>
    <w:rsid w:val="000C57D1"/>
    <w:rsid w:val="000C6138"/>
    <w:rsid w:val="000D08C7"/>
    <w:rsid w:val="000D4405"/>
    <w:rsid w:val="000E0FE4"/>
    <w:rsid w:val="000E23A3"/>
    <w:rsid w:val="000E587B"/>
    <w:rsid w:val="000E67CD"/>
    <w:rsid w:val="000E6C66"/>
    <w:rsid w:val="000F0515"/>
    <w:rsid w:val="00103A54"/>
    <w:rsid w:val="00113AD4"/>
    <w:rsid w:val="00115A06"/>
    <w:rsid w:val="00123196"/>
    <w:rsid w:val="0012490E"/>
    <w:rsid w:val="00126581"/>
    <w:rsid w:val="00131AE3"/>
    <w:rsid w:val="00133BFC"/>
    <w:rsid w:val="001345E1"/>
    <w:rsid w:val="0014543D"/>
    <w:rsid w:val="001455B2"/>
    <w:rsid w:val="00157B78"/>
    <w:rsid w:val="00157D21"/>
    <w:rsid w:val="00163A7F"/>
    <w:rsid w:val="00181A21"/>
    <w:rsid w:val="001833D5"/>
    <w:rsid w:val="00190367"/>
    <w:rsid w:val="00191DA8"/>
    <w:rsid w:val="0019279C"/>
    <w:rsid w:val="00196880"/>
    <w:rsid w:val="001B585C"/>
    <w:rsid w:val="001C3D12"/>
    <w:rsid w:val="001D09C1"/>
    <w:rsid w:val="001E2A23"/>
    <w:rsid w:val="001E31A7"/>
    <w:rsid w:val="001F7F8E"/>
    <w:rsid w:val="0020120B"/>
    <w:rsid w:val="0023343A"/>
    <w:rsid w:val="0023532E"/>
    <w:rsid w:val="00240113"/>
    <w:rsid w:val="00244446"/>
    <w:rsid w:val="00252623"/>
    <w:rsid w:val="00265C24"/>
    <w:rsid w:val="00271489"/>
    <w:rsid w:val="00290D2A"/>
    <w:rsid w:val="00293C53"/>
    <w:rsid w:val="002B1066"/>
    <w:rsid w:val="002B2005"/>
    <w:rsid w:val="002B3067"/>
    <w:rsid w:val="002E5613"/>
    <w:rsid w:val="002E5648"/>
    <w:rsid w:val="002F6B9E"/>
    <w:rsid w:val="00301894"/>
    <w:rsid w:val="0031044F"/>
    <w:rsid w:val="0032328A"/>
    <w:rsid w:val="003241A4"/>
    <w:rsid w:val="00326E9E"/>
    <w:rsid w:val="00327958"/>
    <w:rsid w:val="00330A7D"/>
    <w:rsid w:val="00335CB5"/>
    <w:rsid w:val="003435F0"/>
    <w:rsid w:val="00346758"/>
    <w:rsid w:val="00354411"/>
    <w:rsid w:val="003653B8"/>
    <w:rsid w:val="0037132E"/>
    <w:rsid w:val="003803A9"/>
    <w:rsid w:val="00381C29"/>
    <w:rsid w:val="00391B57"/>
    <w:rsid w:val="003A5FED"/>
    <w:rsid w:val="003A6663"/>
    <w:rsid w:val="003B4EE0"/>
    <w:rsid w:val="003C1FF3"/>
    <w:rsid w:val="003C3202"/>
    <w:rsid w:val="003C4C85"/>
    <w:rsid w:val="003D7059"/>
    <w:rsid w:val="003E45B4"/>
    <w:rsid w:val="003E57F6"/>
    <w:rsid w:val="003F0CA7"/>
    <w:rsid w:val="003F111D"/>
    <w:rsid w:val="003F64B5"/>
    <w:rsid w:val="00401F84"/>
    <w:rsid w:val="004022F1"/>
    <w:rsid w:val="00403029"/>
    <w:rsid w:val="0041018E"/>
    <w:rsid w:val="00411DBF"/>
    <w:rsid w:val="00415D2C"/>
    <w:rsid w:val="00424AE1"/>
    <w:rsid w:val="00427F72"/>
    <w:rsid w:val="00436506"/>
    <w:rsid w:val="004376C2"/>
    <w:rsid w:val="00450E3F"/>
    <w:rsid w:val="004549D6"/>
    <w:rsid w:val="004602F5"/>
    <w:rsid w:val="00473029"/>
    <w:rsid w:val="00483BD2"/>
    <w:rsid w:val="00486453"/>
    <w:rsid w:val="004A0324"/>
    <w:rsid w:val="004A5469"/>
    <w:rsid w:val="004A5989"/>
    <w:rsid w:val="004B14F0"/>
    <w:rsid w:val="004C1348"/>
    <w:rsid w:val="004C40F0"/>
    <w:rsid w:val="004C764F"/>
    <w:rsid w:val="004D0DED"/>
    <w:rsid w:val="004E4283"/>
    <w:rsid w:val="004E5948"/>
    <w:rsid w:val="005124A8"/>
    <w:rsid w:val="00514F90"/>
    <w:rsid w:val="005248DB"/>
    <w:rsid w:val="0053134C"/>
    <w:rsid w:val="00531CC0"/>
    <w:rsid w:val="005358F9"/>
    <w:rsid w:val="005365A0"/>
    <w:rsid w:val="00546913"/>
    <w:rsid w:val="00551F6C"/>
    <w:rsid w:val="005670C0"/>
    <w:rsid w:val="005706B6"/>
    <w:rsid w:val="00571A76"/>
    <w:rsid w:val="005720C9"/>
    <w:rsid w:val="0058224E"/>
    <w:rsid w:val="005956F9"/>
    <w:rsid w:val="005962CF"/>
    <w:rsid w:val="005A4DE3"/>
    <w:rsid w:val="005B1F2F"/>
    <w:rsid w:val="005B4FAD"/>
    <w:rsid w:val="005B5CB0"/>
    <w:rsid w:val="005B62F1"/>
    <w:rsid w:val="005C78D0"/>
    <w:rsid w:val="005D17D1"/>
    <w:rsid w:val="005D5BC3"/>
    <w:rsid w:val="005D5FA1"/>
    <w:rsid w:val="005E2760"/>
    <w:rsid w:val="005E639D"/>
    <w:rsid w:val="005E7DF5"/>
    <w:rsid w:val="006027D8"/>
    <w:rsid w:val="00610267"/>
    <w:rsid w:val="00610312"/>
    <w:rsid w:val="00611A79"/>
    <w:rsid w:val="0061500B"/>
    <w:rsid w:val="00615867"/>
    <w:rsid w:val="006207C4"/>
    <w:rsid w:val="00627633"/>
    <w:rsid w:val="006322ED"/>
    <w:rsid w:val="006366FA"/>
    <w:rsid w:val="00651F58"/>
    <w:rsid w:val="00656867"/>
    <w:rsid w:val="00657A22"/>
    <w:rsid w:val="006621AC"/>
    <w:rsid w:val="006642A8"/>
    <w:rsid w:val="0067084D"/>
    <w:rsid w:val="00672C5E"/>
    <w:rsid w:val="00685B81"/>
    <w:rsid w:val="006961C3"/>
    <w:rsid w:val="006979CF"/>
    <w:rsid w:val="006A2CC1"/>
    <w:rsid w:val="006B0634"/>
    <w:rsid w:val="006B1696"/>
    <w:rsid w:val="006C030D"/>
    <w:rsid w:val="006C453A"/>
    <w:rsid w:val="00703887"/>
    <w:rsid w:val="00716354"/>
    <w:rsid w:val="0071737F"/>
    <w:rsid w:val="00717A67"/>
    <w:rsid w:val="00717D0C"/>
    <w:rsid w:val="007216F8"/>
    <w:rsid w:val="0073610F"/>
    <w:rsid w:val="00736C6B"/>
    <w:rsid w:val="0074406C"/>
    <w:rsid w:val="00744197"/>
    <w:rsid w:val="00745A40"/>
    <w:rsid w:val="00745EB5"/>
    <w:rsid w:val="007467F8"/>
    <w:rsid w:val="007519D1"/>
    <w:rsid w:val="0075322A"/>
    <w:rsid w:val="007544C1"/>
    <w:rsid w:val="0076351C"/>
    <w:rsid w:val="00765200"/>
    <w:rsid w:val="007723BD"/>
    <w:rsid w:val="00773841"/>
    <w:rsid w:val="007A00B7"/>
    <w:rsid w:val="007A6B9A"/>
    <w:rsid w:val="007B530C"/>
    <w:rsid w:val="007B72EF"/>
    <w:rsid w:val="007B7A39"/>
    <w:rsid w:val="007C29A0"/>
    <w:rsid w:val="007C6310"/>
    <w:rsid w:val="007D27D8"/>
    <w:rsid w:val="007E2255"/>
    <w:rsid w:val="007F221E"/>
    <w:rsid w:val="007F32E5"/>
    <w:rsid w:val="00804005"/>
    <w:rsid w:val="008053B0"/>
    <w:rsid w:val="00812F31"/>
    <w:rsid w:val="00814738"/>
    <w:rsid w:val="00820ED5"/>
    <w:rsid w:val="00835301"/>
    <w:rsid w:val="00836B3A"/>
    <w:rsid w:val="00842282"/>
    <w:rsid w:val="00853C3B"/>
    <w:rsid w:val="0085421A"/>
    <w:rsid w:val="00855B8C"/>
    <w:rsid w:val="00856E57"/>
    <w:rsid w:val="00866A22"/>
    <w:rsid w:val="00886A11"/>
    <w:rsid w:val="00886B1A"/>
    <w:rsid w:val="00890441"/>
    <w:rsid w:val="00892E41"/>
    <w:rsid w:val="00893842"/>
    <w:rsid w:val="008970A9"/>
    <w:rsid w:val="008A04DC"/>
    <w:rsid w:val="008A33CF"/>
    <w:rsid w:val="008A7AA7"/>
    <w:rsid w:val="008B0B57"/>
    <w:rsid w:val="008B0C70"/>
    <w:rsid w:val="008B2308"/>
    <w:rsid w:val="008B6694"/>
    <w:rsid w:val="008C2B78"/>
    <w:rsid w:val="008C682C"/>
    <w:rsid w:val="008D1444"/>
    <w:rsid w:val="008D176C"/>
    <w:rsid w:val="008E406A"/>
    <w:rsid w:val="008E5734"/>
    <w:rsid w:val="00902D73"/>
    <w:rsid w:val="00902F57"/>
    <w:rsid w:val="00910027"/>
    <w:rsid w:val="00914A57"/>
    <w:rsid w:val="00914DB2"/>
    <w:rsid w:val="00916A97"/>
    <w:rsid w:val="0092208F"/>
    <w:rsid w:val="00922BCA"/>
    <w:rsid w:val="00925581"/>
    <w:rsid w:val="00941D4F"/>
    <w:rsid w:val="0094316E"/>
    <w:rsid w:val="0094317A"/>
    <w:rsid w:val="00966F8C"/>
    <w:rsid w:val="00970B97"/>
    <w:rsid w:val="00974590"/>
    <w:rsid w:val="00974637"/>
    <w:rsid w:val="00975CB2"/>
    <w:rsid w:val="00976D1A"/>
    <w:rsid w:val="009A17E4"/>
    <w:rsid w:val="009A4644"/>
    <w:rsid w:val="009C23A9"/>
    <w:rsid w:val="009C268E"/>
    <w:rsid w:val="009C2BD6"/>
    <w:rsid w:val="009C3757"/>
    <w:rsid w:val="009D19D6"/>
    <w:rsid w:val="009D68C9"/>
    <w:rsid w:val="009E06B6"/>
    <w:rsid w:val="009E3E90"/>
    <w:rsid w:val="009E425A"/>
    <w:rsid w:val="009F17DB"/>
    <w:rsid w:val="009F3C37"/>
    <w:rsid w:val="009F3C9A"/>
    <w:rsid w:val="009F6C6B"/>
    <w:rsid w:val="00A05CF8"/>
    <w:rsid w:val="00A144C0"/>
    <w:rsid w:val="00A17F67"/>
    <w:rsid w:val="00A20C34"/>
    <w:rsid w:val="00A23539"/>
    <w:rsid w:val="00A30B11"/>
    <w:rsid w:val="00A459C9"/>
    <w:rsid w:val="00A50206"/>
    <w:rsid w:val="00A52963"/>
    <w:rsid w:val="00A5794C"/>
    <w:rsid w:val="00A62C11"/>
    <w:rsid w:val="00A7050E"/>
    <w:rsid w:val="00A75F2D"/>
    <w:rsid w:val="00A8370C"/>
    <w:rsid w:val="00A84F2E"/>
    <w:rsid w:val="00A917ED"/>
    <w:rsid w:val="00A95B49"/>
    <w:rsid w:val="00AA279E"/>
    <w:rsid w:val="00AB11B9"/>
    <w:rsid w:val="00AB465D"/>
    <w:rsid w:val="00AB5AA8"/>
    <w:rsid w:val="00AC181C"/>
    <w:rsid w:val="00AC2BD0"/>
    <w:rsid w:val="00AC4AD6"/>
    <w:rsid w:val="00AD0FC7"/>
    <w:rsid w:val="00AD49FA"/>
    <w:rsid w:val="00AD5C03"/>
    <w:rsid w:val="00AE3848"/>
    <w:rsid w:val="00AE4329"/>
    <w:rsid w:val="00B01F49"/>
    <w:rsid w:val="00B02AEA"/>
    <w:rsid w:val="00B03211"/>
    <w:rsid w:val="00B2659E"/>
    <w:rsid w:val="00B45317"/>
    <w:rsid w:val="00B46F12"/>
    <w:rsid w:val="00B66E5B"/>
    <w:rsid w:val="00B67C26"/>
    <w:rsid w:val="00B708B3"/>
    <w:rsid w:val="00B72D85"/>
    <w:rsid w:val="00B7328B"/>
    <w:rsid w:val="00B80AC7"/>
    <w:rsid w:val="00B84D2D"/>
    <w:rsid w:val="00B95F16"/>
    <w:rsid w:val="00B97F4F"/>
    <w:rsid w:val="00BA0477"/>
    <w:rsid w:val="00BA082B"/>
    <w:rsid w:val="00BC0608"/>
    <w:rsid w:val="00BC2271"/>
    <w:rsid w:val="00BC48D0"/>
    <w:rsid w:val="00BE25F3"/>
    <w:rsid w:val="00BE4744"/>
    <w:rsid w:val="00BE5B40"/>
    <w:rsid w:val="00BF402C"/>
    <w:rsid w:val="00BF49EB"/>
    <w:rsid w:val="00C03E08"/>
    <w:rsid w:val="00C13052"/>
    <w:rsid w:val="00C160AB"/>
    <w:rsid w:val="00C2626E"/>
    <w:rsid w:val="00C26668"/>
    <w:rsid w:val="00C27278"/>
    <w:rsid w:val="00C27FA1"/>
    <w:rsid w:val="00C332D5"/>
    <w:rsid w:val="00C4161B"/>
    <w:rsid w:val="00C437DA"/>
    <w:rsid w:val="00C43D9B"/>
    <w:rsid w:val="00C44999"/>
    <w:rsid w:val="00C51C06"/>
    <w:rsid w:val="00C51E5A"/>
    <w:rsid w:val="00C532EC"/>
    <w:rsid w:val="00C552BF"/>
    <w:rsid w:val="00C60397"/>
    <w:rsid w:val="00C6315B"/>
    <w:rsid w:val="00C639C6"/>
    <w:rsid w:val="00C70A8F"/>
    <w:rsid w:val="00C73262"/>
    <w:rsid w:val="00C73268"/>
    <w:rsid w:val="00C75967"/>
    <w:rsid w:val="00C7756F"/>
    <w:rsid w:val="00C80790"/>
    <w:rsid w:val="00C817ED"/>
    <w:rsid w:val="00C8279D"/>
    <w:rsid w:val="00C82877"/>
    <w:rsid w:val="00C83A11"/>
    <w:rsid w:val="00C96FCF"/>
    <w:rsid w:val="00CA3A63"/>
    <w:rsid w:val="00CA518D"/>
    <w:rsid w:val="00CA7276"/>
    <w:rsid w:val="00CB0B41"/>
    <w:rsid w:val="00CC0507"/>
    <w:rsid w:val="00CE4F12"/>
    <w:rsid w:val="00CF0266"/>
    <w:rsid w:val="00CF06EF"/>
    <w:rsid w:val="00CF494B"/>
    <w:rsid w:val="00D02C3C"/>
    <w:rsid w:val="00D0313D"/>
    <w:rsid w:val="00D054F0"/>
    <w:rsid w:val="00D066F9"/>
    <w:rsid w:val="00D13333"/>
    <w:rsid w:val="00D155B2"/>
    <w:rsid w:val="00D2585E"/>
    <w:rsid w:val="00D3568F"/>
    <w:rsid w:val="00D37B9D"/>
    <w:rsid w:val="00D42FA1"/>
    <w:rsid w:val="00D44812"/>
    <w:rsid w:val="00D53A9B"/>
    <w:rsid w:val="00D6167D"/>
    <w:rsid w:val="00D63497"/>
    <w:rsid w:val="00D65FBD"/>
    <w:rsid w:val="00D72F53"/>
    <w:rsid w:val="00D73993"/>
    <w:rsid w:val="00D913B2"/>
    <w:rsid w:val="00DA67C0"/>
    <w:rsid w:val="00DA7BCF"/>
    <w:rsid w:val="00DB6EAA"/>
    <w:rsid w:val="00DD104F"/>
    <w:rsid w:val="00DD30F3"/>
    <w:rsid w:val="00DF29B7"/>
    <w:rsid w:val="00DF3F1B"/>
    <w:rsid w:val="00DF7DB7"/>
    <w:rsid w:val="00DF7F85"/>
    <w:rsid w:val="00E03AED"/>
    <w:rsid w:val="00E03C68"/>
    <w:rsid w:val="00E03F7B"/>
    <w:rsid w:val="00E0653B"/>
    <w:rsid w:val="00E10D52"/>
    <w:rsid w:val="00E23554"/>
    <w:rsid w:val="00E24A02"/>
    <w:rsid w:val="00E24F52"/>
    <w:rsid w:val="00E36447"/>
    <w:rsid w:val="00E37149"/>
    <w:rsid w:val="00E416FF"/>
    <w:rsid w:val="00E5143F"/>
    <w:rsid w:val="00E668AA"/>
    <w:rsid w:val="00E70364"/>
    <w:rsid w:val="00E752D3"/>
    <w:rsid w:val="00E75518"/>
    <w:rsid w:val="00EA6F12"/>
    <w:rsid w:val="00EC4AB9"/>
    <w:rsid w:val="00EE5EF0"/>
    <w:rsid w:val="00EF18DA"/>
    <w:rsid w:val="00EF1EA3"/>
    <w:rsid w:val="00EF354D"/>
    <w:rsid w:val="00EF67A8"/>
    <w:rsid w:val="00EF7BE0"/>
    <w:rsid w:val="00F00C52"/>
    <w:rsid w:val="00F06351"/>
    <w:rsid w:val="00F064B5"/>
    <w:rsid w:val="00F12788"/>
    <w:rsid w:val="00F12DC3"/>
    <w:rsid w:val="00F176EC"/>
    <w:rsid w:val="00F22202"/>
    <w:rsid w:val="00F2270B"/>
    <w:rsid w:val="00F22CC9"/>
    <w:rsid w:val="00F2439A"/>
    <w:rsid w:val="00F30B95"/>
    <w:rsid w:val="00F312DD"/>
    <w:rsid w:val="00F34158"/>
    <w:rsid w:val="00F443D1"/>
    <w:rsid w:val="00F51422"/>
    <w:rsid w:val="00F573DF"/>
    <w:rsid w:val="00F608B0"/>
    <w:rsid w:val="00F634E8"/>
    <w:rsid w:val="00F671DB"/>
    <w:rsid w:val="00F83AFB"/>
    <w:rsid w:val="00F83BEE"/>
    <w:rsid w:val="00F9470F"/>
    <w:rsid w:val="00FA4C5B"/>
    <w:rsid w:val="00FB0E95"/>
    <w:rsid w:val="00FC01F2"/>
    <w:rsid w:val="00FC33BD"/>
    <w:rsid w:val="00FC68BD"/>
    <w:rsid w:val="00FD0006"/>
    <w:rsid w:val="00FD42F0"/>
    <w:rsid w:val="00FF1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E8C89AD"/>
  <w15:chartTrackingRefBased/>
  <w15:docId w15:val="{754401E3-EB34-4F40-BAF5-FD02E6CA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459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27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A459C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459C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59C9"/>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A459C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459C9"/>
    <w:rPr>
      <w:rFonts w:ascii="Times New Roman" w:eastAsia="Times New Roman" w:hAnsi="Times New Roman" w:cs="Times New Roman"/>
      <w:b/>
      <w:bCs/>
      <w:sz w:val="24"/>
      <w:szCs w:val="24"/>
      <w:lang w:eastAsia="pt-BR"/>
    </w:rPr>
  </w:style>
  <w:style w:type="character" w:styleId="Hyperlink">
    <w:name w:val="Hyperlink"/>
    <w:basedOn w:val="Fontepargpadro"/>
    <w:uiPriority w:val="99"/>
    <w:unhideWhenUsed/>
    <w:rsid w:val="00A459C9"/>
    <w:rPr>
      <w:color w:val="0000FF"/>
      <w:u w:val="single"/>
    </w:rPr>
  </w:style>
  <w:style w:type="paragraph" w:styleId="NormalWeb">
    <w:name w:val="Normal (Web)"/>
    <w:basedOn w:val="Normal"/>
    <w:uiPriority w:val="99"/>
    <w:semiHidden/>
    <w:unhideWhenUsed/>
    <w:rsid w:val="00A459C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A45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459C9"/>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459C9"/>
    <w:rPr>
      <w:rFonts w:ascii="Courier New" w:eastAsia="Times New Roman" w:hAnsi="Courier New" w:cs="Courier New"/>
      <w:sz w:val="20"/>
      <w:szCs w:val="20"/>
    </w:rPr>
  </w:style>
  <w:style w:type="character" w:styleId="nfase">
    <w:name w:val="Emphasis"/>
    <w:basedOn w:val="Fontepargpadro"/>
    <w:uiPriority w:val="20"/>
    <w:qFormat/>
    <w:rsid w:val="00A459C9"/>
    <w:rPr>
      <w:i/>
      <w:iCs/>
    </w:rPr>
  </w:style>
  <w:style w:type="paragraph" w:customStyle="1" w:styleId="ICABullet1">
    <w:name w:val="ICA Bullet 1"/>
    <w:basedOn w:val="Normal"/>
    <w:rsid w:val="0032328A"/>
    <w:pPr>
      <w:numPr>
        <w:numId w:val="9"/>
      </w:numPr>
      <w:spacing w:before="120" w:after="120" w:line="240" w:lineRule="auto"/>
      <w:jc w:val="both"/>
    </w:pPr>
    <w:rPr>
      <w:rFonts w:ascii="Arial" w:eastAsia="Times New Roman" w:hAnsi="Arial" w:cs="Times New Roman"/>
      <w:sz w:val="20"/>
      <w:szCs w:val="24"/>
      <w:lang w:eastAsia="pt-BR"/>
    </w:rPr>
  </w:style>
  <w:style w:type="paragraph" w:styleId="PargrafodaLista">
    <w:name w:val="List Paragraph"/>
    <w:basedOn w:val="Normal"/>
    <w:uiPriority w:val="34"/>
    <w:qFormat/>
    <w:rsid w:val="0032328A"/>
    <w:pPr>
      <w:spacing w:after="0" w:line="240" w:lineRule="auto"/>
      <w:ind w:left="720"/>
      <w:contextualSpacing/>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773841"/>
    <w:pPr>
      <w:spacing w:after="0" w:line="240" w:lineRule="auto"/>
    </w:pPr>
    <w:rPr>
      <w:rFonts w:ascii="Times New Roman" w:eastAsia="Times New Roman" w:hAnsi="Times New Roman"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62F51"/>
    <w:rPr>
      <w:color w:val="605E5C"/>
      <w:shd w:val="clear" w:color="auto" w:fill="E1DFDD"/>
    </w:rPr>
  </w:style>
  <w:style w:type="character" w:customStyle="1" w:styleId="Ttulo2Char">
    <w:name w:val="Título 2 Char"/>
    <w:basedOn w:val="Fontepargpadro"/>
    <w:link w:val="Ttulo2"/>
    <w:uiPriority w:val="9"/>
    <w:semiHidden/>
    <w:rsid w:val="00C27278"/>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81A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69878">
      <w:bodyDiv w:val="1"/>
      <w:marLeft w:val="0"/>
      <w:marRight w:val="0"/>
      <w:marTop w:val="0"/>
      <w:marBottom w:val="0"/>
      <w:divBdr>
        <w:top w:val="none" w:sz="0" w:space="0" w:color="auto"/>
        <w:left w:val="none" w:sz="0" w:space="0" w:color="auto"/>
        <w:bottom w:val="none" w:sz="0" w:space="0" w:color="auto"/>
        <w:right w:val="none" w:sz="0" w:space="0" w:color="auto"/>
      </w:divBdr>
    </w:div>
    <w:div w:id="1082026633">
      <w:bodyDiv w:val="1"/>
      <w:marLeft w:val="0"/>
      <w:marRight w:val="0"/>
      <w:marTop w:val="0"/>
      <w:marBottom w:val="0"/>
      <w:divBdr>
        <w:top w:val="none" w:sz="0" w:space="0" w:color="auto"/>
        <w:left w:val="none" w:sz="0" w:space="0" w:color="auto"/>
        <w:bottom w:val="none" w:sz="0" w:space="0" w:color="auto"/>
        <w:right w:val="none" w:sz="0" w:space="0" w:color="auto"/>
      </w:divBdr>
    </w:div>
    <w:div w:id="1462528620">
      <w:bodyDiv w:val="1"/>
      <w:marLeft w:val="0"/>
      <w:marRight w:val="0"/>
      <w:marTop w:val="0"/>
      <w:marBottom w:val="0"/>
      <w:divBdr>
        <w:top w:val="none" w:sz="0" w:space="0" w:color="auto"/>
        <w:left w:val="none" w:sz="0" w:space="0" w:color="auto"/>
        <w:bottom w:val="none" w:sz="0" w:space="0" w:color="auto"/>
        <w:right w:val="none" w:sz="0" w:space="0" w:color="auto"/>
      </w:divBdr>
    </w:div>
    <w:div w:id="1668944895">
      <w:bodyDiv w:val="1"/>
      <w:marLeft w:val="0"/>
      <w:marRight w:val="0"/>
      <w:marTop w:val="0"/>
      <w:marBottom w:val="0"/>
      <w:divBdr>
        <w:top w:val="none" w:sz="0" w:space="0" w:color="auto"/>
        <w:left w:val="none" w:sz="0" w:space="0" w:color="auto"/>
        <w:bottom w:val="none" w:sz="0" w:space="0" w:color="auto"/>
        <w:right w:val="none" w:sz="0" w:space="0" w:color="auto"/>
      </w:divBdr>
    </w:div>
    <w:div w:id="2003510011">
      <w:bodyDiv w:val="1"/>
      <w:marLeft w:val="0"/>
      <w:marRight w:val="0"/>
      <w:marTop w:val="0"/>
      <w:marBottom w:val="0"/>
      <w:divBdr>
        <w:top w:val="none" w:sz="0" w:space="0" w:color="auto"/>
        <w:left w:val="none" w:sz="0" w:space="0" w:color="auto"/>
        <w:bottom w:val="none" w:sz="0" w:space="0" w:color="auto"/>
        <w:right w:val="none" w:sz="0" w:space="0" w:color="auto"/>
      </w:divBdr>
    </w:div>
    <w:div w:id="2075737357">
      <w:bodyDiv w:val="1"/>
      <w:marLeft w:val="0"/>
      <w:marRight w:val="0"/>
      <w:marTop w:val="0"/>
      <w:marBottom w:val="0"/>
      <w:divBdr>
        <w:top w:val="none" w:sz="0" w:space="0" w:color="auto"/>
        <w:left w:val="none" w:sz="0" w:space="0" w:color="auto"/>
        <w:bottom w:val="none" w:sz="0" w:space="0" w:color="auto"/>
        <w:right w:val="none" w:sz="0" w:space="0" w:color="auto"/>
      </w:divBdr>
      <w:divsChild>
        <w:div w:id="1407653551">
          <w:marLeft w:val="0"/>
          <w:marRight w:val="0"/>
          <w:marTop w:val="0"/>
          <w:marBottom w:val="0"/>
          <w:divBdr>
            <w:top w:val="none" w:sz="0" w:space="0" w:color="auto"/>
            <w:left w:val="none" w:sz="0" w:space="0" w:color="auto"/>
            <w:bottom w:val="none" w:sz="0" w:space="0" w:color="auto"/>
            <w:right w:val="none" w:sz="0" w:space="0" w:color="auto"/>
          </w:divBdr>
        </w:div>
        <w:div w:id="142961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ersonare.com.br/signosPerson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ca.puc-rio.ai/bi-master" TargetMode="External"/><Relationship Id="rId12" Type="http://schemas.openxmlformats.org/officeDocument/2006/relationships/image" Target="media/image5.png"/><Relationship Id="rId17" Type="http://schemas.openxmlformats.org/officeDocument/2006/relationships/hyperlink" Target="https://www.jogral.com.br/fases-da-lua/" TargetMode="External"/><Relationship Id="rId2" Type="http://schemas.openxmlformats.org/officeDocument/2006/relationships/styles" Target="styles.xml"/><Relationship Id="rId16" Type="http://schemas.openxmlformats.org/officeDocument/2006/relationships/hyperlink" Target="https://bdmep.inmet.gov.b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noelakohler" TargetMode="External"/><Relationship Id="rId11" Type="http://schemas.openxmlformats.org/officeDocument/2006/relationships/image" Target="media/image4.png"/><Relationship Id="rId5" Type="http://schemas.openxmlformats.org/officeDocument/2006/relationships/hyperlink" Target="https://github.com/fabiobasson" TargetMode="External"/><Relationship Id="rId15" Type="http://schemas.openxmlformats.org/officeDocument/2006/relationships/hyperlink" Target="https://loterias.caixa.gov.br/Paginas/Download-Resultados.aspx" TargetMode="External"/><Relationship Id="rId10" Type="http://schemas.openxmlformats.org/officeDocument/2006/relationships/image" Target="media/image3.png"/><Relationship Id="rId19" Type="http://schemas.openxmlformats.org/officeDocument/2006/relationships/hyperlink" Target="https://www.fiocruz.br/biosseguranca/Bis/infantil/estacoes-ano.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as.com/pt_br/insights/analytics/machine-learnin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11</Pages>
  <Words>3954</Words>
  <Characters>21353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Puetter</dc:creator>
  <cp:keywords/>
  <dc:description/>
  <cp:lastModifiedBy>Silvia Puetter</cp:lastModifiedBy>
  <cp:revision>70</cp:revision>
  <dcterms:created xsi:type="dcterms:W3CDTF">2022-09-11T22:39:00Z</dcterms:created>
  <dcterms:modified xsi:type="dcterms:W3CDTF">2022-09-14T23:34:00Z</dcterms:modified>
</cp:coreProperties>
</file>