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1E08" w14:textId="6F3F7EA1" w:rsidR="00C767BA" w:rsidRDefault="00CB59B4">
      <w:r>
        <w:t>I am not sure</w:t>
      </w:r>
    </w:p>
    <w:p w14:paraId="0F7E1B3C" w14:textId="08239C80" w:rsidR="00CB59B4" w:rsidRDefault="00CB59B4">
      <w:r>
        <w:t>Please could you send a screenshot</w:t>
      </w:r>
    </w:p>
    <w:p w14:paraId="6F21BB86" w14:textId="77777777" w:rsidR="00CB59B4" w:rsidRDefault="00CB59B4"/>
    <w:p w14:paraId="59F4638C" w14:textId="41976607" w:rsidR="00CB59B4" w:rsidRDefault="00CB59B4" w:rsidP="00CB59B4">
      <w:r>
        <w:t xml:space="preserve">Can you see an option called </w:t>
      </w:r>
      <w:r w:rsidRPr="00CB59B4">
        <w:t>Domain Settings or Domain Protection</w:t>
      </w:r>
      <w:r>
        <w:t>?</w:t>
      </w:r>
    </w:p>
    <w:p w14:paraId="0D178274" w14:textId="77777777" w:rsidR="00CB59B4" w:rsidRDefault="00CB59B4"/>
    <w:p w14:paraId="66EE547B" w14:textId="77777777" w:rsidR="00CB59B4" w:rsidRDefault="00CB59B4" w:rsidP="00CB59B4">
      <w:r>
        <w:t>If so</w:t>
      </w:r>
    </w:p>
    <w:p w14:paraId="7F5940BA" w14:textId="77777777" w:rsidR="00CB59B4" w:rsidRDefault="00CB59B4" w:rsidP="00CB59B4">
      <w:r>
        <w:t xml:space="preserve">please navigate to this and turn off </w:t>
      </w:r>
      <w:r w:rsidRPr="00CB59B4">
        <w:rPr>
          <w:i/>
          <w:iCs/>
        </w:rPr>
        <w:t>Domain Protection</w:t>
      </w:r>
    </w:p>
    <w:p w14:paraId="370B5A34" w14:textId="111F785D" w:rsidR="00CB59B4" w:rsidRDefault="00CB59B4" w:rsidP="00CB59B4">
      <w:r>
        <w:t xml:space="preserve">then find </w:t>
      </w:r>
      <w:r w:rsidRPr="00CB59B4">
        <w:rPr>
          <w:i/>
          <w:iCs/>
        </w:rPr>
        <w:t>Domain Lock</w:t>
      </w:r>
      <w:r>
        <w:t>, and turn it off</w:t>
      </w:r>
    </w:p>
    <w:p w14:paraId="38286E44" w14:textId="2844AA00" w:rsidR="00CB59B4" w:rsidRDefault="00CB59B4" w:rsidP="00CB59B4">
      <w:r>
        <w:t xml:space="preserve">then find </w:t>
      </w:r>
      <w:r w:rsidRPr="00CB59B4">
        <w:rPr>
          <w:i/>
          <w:iCs/>
        </w:rPr>
        <w:t>Transfer to another Domain</w:t>
      </w:r>
      <w:r>
        <w:t xml:space="preserve"> and continue as before to generate an authorisation/EPP code</w:t>
      </w:r>
    </w:p>
    <w:p w14:paraId="61CCE8A7" w14:textId="77777777" w:rsidR="00CB59B4" w:rsidRDefault="00CB59B4" w:rsidP="00CB59B4"/>
    <w:p w14:paraId="344411A2" w14:textId="77777777" w:rsidR="00CB59B4" w:rsidRDefault="00CB59B4"/>
    <w:p w14:paraId="3A796C92" w14:textId="7888FDB5" w:rsidR="00062545" w:rsidRPr="00062545" w:rsidRDefault="00062545">
      <w:r w:rsidRPr="00062545">
        <w:t xml:space="preserve">where is the </w:t>
      </w:r>
      <w:hyperlink r:id="rId4" w:history="1">
        <w:r w:rsidRPr="00062545">
          <w:rPr>
            <w:rStyle w:val="Hyperlink"/>
          </w:rPr>
          <w:t>https://northfinchleytowncentre.co.uk/</w:t>
        </w:r>
      </w:hyperlink>
      <w:r w:rsidRPr="00062545">
        <w:t xml:space="preserve"> website hosted</w:t>
      </w:r>
    </w:p>
    <w:p w14:paraId="455F69B2" w14:textId="77777777" w:rsidR="00CB59B4" w:rsidRDefault="00CB59B4"/>
    <w:p w14:paraId="1715F6CB" w14:textId="462B0D93" w:rsidR="00CB59B4" w:rsidRDefault="00CB59B4">
      <w:r>
        <w:t xml:space="preserve">I want to transfer management of a website from </w:t>
      </w:r>
      <w:r w:rsidR="00062545">
        <w:t xml:space="preserve">the current host to a new host, </w:t>
      </w:r>
    </w:p>
    <w:p w14:paraId="34661B00" w14:textId="1315A01C" w:rsidR="00062545" w:rsidRDefault="00062545">
      <w:r w:rsidRPr="00062545">
        <w:t>https://northfinchleytowncentre.co.uk/</w:t>
      </w:r>
    </w:p>
    <w:p w14:paraId="1AC627AE" w14:textId="77777777" w:rsidR="00062545" w:rsidRDefault="00062545"/>
    <w:p w14:paraId="265C37F1" w14:textId="77777777" w:rsidR="00062545" w:rsidRDefault="00062545"/>
    <w:p w14:paraId="7BD120A9" w14:textId="77777777" w:rsidR="00062545" w:rsidRDefault="00062545"/>
    <w:p w14:paraId="6D7E3659" w14:textId="77777777" w:rsidR="00062545" w:rsidRDefault="00062545"/>
    <w:p w14:paraId="4ACC3058" w14:textId="6C8A9D12" w:rsidR="00062545" w:rsidRDefault="00062545">
      <w:r>
        <w:tab/>
      </w:r>
      <w:r>
        <w:tab/>
        <w:t>Old</w:t>
      </w:r>
      <w:r>
        <w:tab/>
      </w:r>
      <w:r>
        <w:tab/>
        <w:t>new</w:t>
      </w:r>
    </w:p>
    <w:p w14:paraId="25451A1F" w14:textId="1CB8BF0A" w:rsidR="00062545" w:rsidRDefault="00062545">
      <w:r>
        <w:t xml:space="preserve">Hosting </w:t>
      </w:r>
      <w:r>
        <w:tab/>
      </w:r>
      <w:r>
        <w:tab/>
      </w:r>
      <w:r>
        <w:tab/>
      </w:r>
      <w:r>
        <w:tab/>
        <w:t>Netlify</w:t>
      </w:r>
    </w:p>
    <w:p w14:paraId="025A4E1E" w14:textId="77777777" w:rsidR="00062545" w:rsidRDefault="00062545"/>
    <w:p w14:paraId="1C9CA4B1" w14:textId="77777777" w:rsidR="00A55BED" w:rsidRDefault="00A55BE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580"/>
      </w:tblGrid>
      <w:tr w:rsidR="00A55BED" w:rsidRPr="00A55BED" w14:paraId="3D251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C6B14" w14:textId="77777777" w:rsidR="00A55BED" w:rsidRPr="00A55BED" w:rsidRDefault="00A55BED" w:rsidP="00A55BED">
            <w:pPr>
              <w:rPr>
                <w:b/>
                <w:bCs/>
              </w:rPr>
            </w:pPr>
            <w:r w:rsidRPr="00A55BE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1491AA" w14:textId="77777777" w:rsidR="00A55BED" w:rsidRPr="00A55BED" w:rsidRDefault="00A55BED" w:rsidP="00A55BED">
            <w:pPr>
              <w:rPr>
                <w:b/>
                <w:bCs/>
              </w:rPr>
            </w:pPr>
            <w:r w:rsidRPr="00A55BED">
              <w:rPr>
                <w:b/>
                <w:bCs/>
              </w:rPr>
              <w:t>Finding</w:t>
            </w:r>
          </w:p>
        </w:tc>
      </w:tr>
      <w:tr w:rsidR="00A55BED" w:rsidRPr="00A55BED" w14:paraId="0728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D73D" w14:textId="77777777" w:rsidR="00A55BED" w:rsidRPr="00A55BED" w:rsidRDefault="00A55BED" w:rsidP="00A55BED">
            <w:r w:rsidRPr="00A55BED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1C113FB" w14:textId="77777777" w:rsidR="00A55BED" w:rsidRPr="00A55BED" w:rsidRDefault="00A55BED" w:rsidP="00A55BED">
            <w:r w:rsidRPr="00A55BED">
              <w:t>northfinchleytowncentre.co.uk</w:t>
            </w:r>
          </w:p>
        </w:tc>
      </w:tr>
      <w:tr w:rsidR="00A55BED" w:rsidRPr="00A55BED" w14:paraId="43F0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7733" w14:textId="77777777" w:rsidR="00A55BED" w:rsidRPr="00A55BED" w:rsidRDefault="00A55BED" w:rsidP="00A55BED">
            <w:r w:rsidRPr="00A55BED">
              <w:rPr>
                <w:b/>
                <w:bCs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14:paraId="1881BB04" w14:textId="77777777" w:rsidR="00A55BED" w:rsidRPr="00A55BED" w:rsidRDefault="00A55BED" w:rsidP="00A55BED">
            <w:r w:rsidRPr="00A55BED">
              <w:rPr>
                <w:b/>
                <w:bCs/>
              </w:rPr>
              <w:t>WordPress</w:t>
            </w:r>
            <w:r w:rsidRPr="00A55BED">
              <w:t xml:space="preserve"> — the /app/uploads/2022/... media structure is consistent with WordPress, and the site has WordPress-style content/user functionality</w:t>
            </w:r>
          </w:p>
        </w:tc>
      </w:tr>
      <w:tr w:rsidR="00A55BED" w:rsidRPr="00A55BED" w14:paraId="1063F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9745" w14:textId="77777777" w:rsidR="00A55BED" w:rsidRPr="00A55BED" w:rsidRDefault="00A55BED" w:rsidP="00A55BED">
            <w:r w:rsidRPr="00A55BED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2902EE6" w14:textId="77777777" w:rsidR="00A55BED" w:rsidRPr="00A55BED" w:rsidRDefault="00A55BED" w:rsidP="00A55BED">
            <w:r w:rsidRPr="00A55BED">
              <w:rPr>
                <w:b/>
                <w:bCs/>
              </w:rPr>
              <w:t>Not conclusively identified</w:t>
            </w:r>
            <w:r w:rsidRPr="00A55BED">
              <w:t xml:space="preserve"> from the accessible public data</w:t>
            </w:r>
          </w:p>
        </w:tc>
      </w:tr>
      <w:tr w:rsidR="00A55BED" w:rsidRPr="00A55BED" w14:paraId="1BB9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18B6" w14:textId="77777777" w:rsidR="00A55BED" w:rsidRPr="00A55BED" w:rsidRDefault="00A55BED" w:rsidP="00A55BED">
            <w:r w:rsidRPr="00A55BED">
              <w:rPr>
                <w:b/>
                <w:bCs/>
              </w:rPr>
              <w:t>CDN/proxy</w:t>
            </w:r>
          </w:p>
        </w:tc>
        <w:tc>
          <w:tcPr>
            <w:tcW w:w="0" w:type="auto"/>
            <w:vAlign w:val="center"/>
            <w:hideMark/>
          </w:tcPr>
          <w:p w14:paraId="1D45D99B" w14:textId="77777777" w:rsidR="00A55BED" w:rsidRPr="00A55BED" w:rsidRDefault="00A55BED" w:rsidP="00A55BED">
            <w:r w:rsidRPr="00A55BED">
              <w:t>I can't verify one confidently</w:t>
            </w:r>
          </w:p>
        </w:tc>
      </w:tr>
      <w:tr w:rsidR="00A55BED" w:rsidRPr="00A55BED" w14:paraId="232FB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16D5" w14:textId="77777777" w:rsidR="00A55BED" w:rsidRPr="00A55BED" w:rsidRDefault="00A55BED" w:rsidP="00A55BED">
            <w:r w:rsidRPr="00A55BED">
              <w:rPr>
                <w:b/>
                <w:bCs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3CBFBFD9" w14:textId="77777777" w:rsidR="00A55BED" w:rsidRPr="00A55BED" w:rsidRDefault="00A55BED" w:rsidP="00A55BED">
            <w:r w:rsidRPr="00A55BED">
              <w:rPr>
                <w:b/>
                <w:bCs/>
              </w:rPr>
              <w:t>Not conclusively identified</w:t>
            </w:r>
            <w:r w:rsidRPr="00A55BED">
              <w:t xml:space="preserve"> from the accessible RDAP/WHOIS results</w:t>
            </w:r>
          </w:p>
        </w:tc>
      </w:tr>
      <w:tr w:rsidR="00A55BED" w:rsidRPr="00A55BED" w14:paraId="7928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8EC2" w14:textId="77777777" w:rsidR="00A55BED" w:rsidRPr="00A55BED" w:rsidRDefault="00A55BED" w:rsidP="00A55BED">
            <w:r w:rsidRPr="00A55BED">
              <w:rPr>
                <w:b/>
                <w:bCs/>
              </w:rPr>
              <w:t>DNS provider</w:t>
            </w:r>
          </w:p>
        </w:tc>
        <w:tc>
          <w:tcPr>
            <w:tcW w:w="0" w:type="auto"/>
            <w:vAlign w:val="center"/>
            <w:hideMark/>
          </w:tcPr>
          <w:p w14:paraId="492DB292" w14:textId="77777777" w:rsidR="00A55BED" w:rsidRPr="00A55BED" w:rsidRDefault="00A55BED" w:rsidP="00A55BED">
            <w:r w:rsidRPr="00A55BED">
              <w:t>Not conclusively identified</w:t>
            </w:r>
          </w:p>
        </w:tc>
      </w:tr>
      <w:tr w:rsidR="00A55BED" w:rsidRPr="00A55BED" w14:paraId="687A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ECEF" w14:textId="77777777" w:rsidR="00A55BED" w:rsidRPr="00A55BED" w:rsidRDefault="00A55BED" w:rsidP="00A55BED">
            <w:r w:rsidRPr="00A55BED">
              <w:rPr>
                <w:b/>
                <w:bCs/>
              </w:rPr>
              <w:t>Owner/operator</w:t>
            </w:r>
          </w:p>
        </w:tc>
        <w:tc>
          <w:tcPr>
            <w:tcW w:w="0" w:type="auto"/>
            <w:vAlign w:val="center"/>
            <w:hideMark/>
          </w:tcPr>
          <w:p w14:paraId="40E33BCE" w14:textId="77777777" w:rsidR="00A55BED" w:rsidRPr="00A55BED" w:rsidRDefault="00A55BED" w:rsidP="00A55BED">
            <w:r w:rsidRPr="00A55BED">
              <w:t xml:space="preserve">The site/project is associated with </w:t>
            </w:r>
            <w:r w:rsidRPr="00A55BED">
              <w:rPr>
                <w:b/>
                <w:bCs/>
              </w:rPr>
              <w:t>Barnet Council</w:t>
            </w:r>
          </w:p>
        </w:tc>
      </w:tr>
    </w:tbl>
    <w:p w14:paraId="4289A19F" w14:textId="77777777" w:rsidR="00A55BED" w:rsidRDefault="00A55BED"/>
    <w:p w14:paraId="70D51696" w14:textId="4C0EE060" w:rsidR="00A55BED" w:rsidRDefault="00A55BED">
      <w:r>
        <w:t>How can I transfer the hosting from WordPress to Netlify?</w:t>
      </w:r>
    </w:p>
    <w:p w14:paraId="54BD6ABA" w14:textId="2E218E91" w:rsidR="00A55BED" w:rsidRDefault="00A55BED">
      <w:r>
        <w:t>What other elements would need to change to achieve this?</w:t>
      </w:r>
    </w:p>
    <w:p w14:paraId="4AEAFF6B" w14:textId="77777777" w:rsidR="00B80288" w:rsidRDefault="00B80288"/>
    <w:p w14:paraId="7761FD85" w14:textId="77777777" w:rsidR="00B80288" w:rsidRDefault="00B80288"/>
    <w:p w14:paraId="4E455C51" w14:textId="5200CF72" w:rsidR="00B80288" w:rsidRDefault="00B80288">
      <w:r>
        <w:t>Hi Tim</w:t>
      </w:r>
    </w:p>
    <w:p w14:paraId="155A56E4" w14:textId="77777777" w:rsidR="00B80288" w:rsidRDefault="00B80288"/>
    <w:p w14:paraId="523C50EA" w14:textId="44B343B3" w:rsidR="00B80288" w:rsidRDefault="00B80288">
      <w:r>
        <w:t>Many thanks for setting up the admin access.</w:t>
      </w:r>
    </w:p>
    <w:p w14:paraId="24671587" w14:textId="77777777" w:rsidR="00B80288" w:rsidRDefault="00B80288"/>
    <w:p w14:paraId="43AC36B6" w14:textId="03923FFB" w:rsidR="00B80288" w:rsidRDefault="00B80288">
      <w:r>
        <w:t>We would like to manage this via Netlify going forward. The brief has changed and we will likely build a new site from scratch, so transfer of the existing site assets is not so important.</w:t>
      </w:r>
    </w:p>
    <w:p w14:paraId="3BF61291" w14:textId="77777777" w:rsidR="00B80288" w:rsidRDefault="00B80288" w:rsidP="00B80288"/>
    <w:p w14:paraId="5D104D40" w14:textId="21B2257D" w:rsidR="00B80288" w:rsidRDefault="00B80288" w:rsidP="00B80288">
      <w:r>
        <w:t xml:space="preserve">If it is possible to </w:t>
      </w:r>
      <w:r w:rsidRPr="00B80288">
        <w:t xml:space="preserve">keep the existing registrar/DNS provider </w:t>
      </w:r>
      <w:r>
        <w:t>for the moment</w:t>
      </w:r>
      <w:r w:rsidRPr="00B80288">
        <w:t xml:space="preserve"> and </w:t>
      </w:r>
      <w:r>
        <w:t xml:space="preserve">simply </w:t>
      </w:r>
      <w:r w:rsidRPr="00B80288">
        <w:t>point the domain at Netlify</w:t>
      </w:r>
      <w:r>
        <w:t>, this may be simplest. If not, it would be great if you could transfer the DNS.</w:t>
      </w:r>
    </w:p>
    <w:p w14:paraId="7EA10418" w14:textId="77777777" w:rsidR="00B80288" w:rsidRDefault="00B80288"/>
    <w:p w14:paraId="08690051" w14:textId="77777777" w:rsidR="00B80288" w:rsidRDefault="00B80288" w:rsidP="00B80288">
      <w:r>
        <w:t xml:space="preserve">Please advise. </w:t>
      </w:r>
    </w:p>
    <w:p w14:paraId="4475560D" w14:textId="77777777" w:rsidR="00B80288" w:rsidRDefault="00B80288" w:rsidP="00B80288"/>
    <w:p w14:paraId="2D7B3ED4" w14:textId="3F3DE48A" w:rsidR="00B80288" w:rsidRDefault="00B80288" w:rsidP="00B80288">
      <w:r>
        <w:t>Thanks in advance</w:t>
      </w:r>
    </w:p>
    <w:p w14:paraId="45949035" w14:textId="6EA30998" w:rsidR="00B80288" w:rsidRDefault="00B80288">
      <w:r>
        <w:t>Ben</w:t>
      </w:r>
    </w:p>
    <w:p w14:paraId="06968646" w14:textId="77777777" w:rsidR="00B80288" w:rsidRDefault="00B80288"/>
    <w:sectPr w:rsidR="00B80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B4"/>
    <w:rsid w:val="00062545"/>
    <w:rsid w:val="0035214D"/>
    <w:rsid w:val="003B5B78"/>
    <w:rsid w:val="0043392B"/>
    <w:rsid w:val="00A55BED"/>
    <w:rsid w:val="00A77E86"/>
    <w:rsid w:val="00B80288"/>
    <w:rsid w:val="00C767BA"/>
    <w:rsid w:val="00CB59B4"/>
    <w:rsid w:val="00E66682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AF03"/>
  <w15:chartTrackingRefBased/>
  <w15:docId w15:val="{1F6B26B9-9477-4C40-9B1A-19FFC325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5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rthfinchleytowncentre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kahn</dc:creator>
  <cp:keywords/>
  <dc:description/>
  <cp:lastModifiedBy>ben kahn</cp:lastModifiedBy>
  <cp:revision>1</cp:revision>
  <dcterms:created xsi:type="dcterms:W3CDTF">2026-09-22T14:25:00Z</dcterms:created>
  <dcterms:modified xsi:type="dcterms:W3CDTF">2026-09-22T16:53:00Z</dcterms:modified>
</cp:coreProperties>
</file>